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3B20B" w14:textId="5AC0F98E" w:rsidR="0092372D" w:rsidRPr="00257915" w:rsidRDefault="000A1DE5" w:rsidP="00833173">
      <w:pPr>
        <w:spacing w:after="0" w:line="48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 xml:space="preserve">NUTRITION AND ITS EFFECT ON READING PERFORMANCE OF </w:t>
      </w:r>
    </w:p>
    <w:p w14:paraId="7BF0AE0F" w14:textId="01F0E045" w:rsidR="00833173" w:rsidRPr="00257915" w:rsidRDefault="0092372D" w:rsidP="00833173">
      <w:pPr>
        <w:spacing w:after="0" w:line="48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 xml:space="preserve">GRADE 1 </w:t>
      </w:r>
      <w:r w:rsidR="000A1DE5" w:rsidRPr="00257915">
        <w:rPr>
          <w:rFonts w:ascii="Arial" w:hAnsi="Arial" w:cs="Arial"/>
          <w:b/>
          <w:color w:val="000000" w:themeColor="text1"/>
          <w:sz w:val="24"/>
          <w:szCs w:val="24"/>
        </w:rPr>
        <w:t>STUDENTS</w:t>
      </w:r>
    </w:p>
    <w:p w14:paraId="5B526790" w14:textId="77777777" w:rsidR="00833173" w:rsidRPr="00257915" w:rsidRDefault="00833173" w:rsidP="00833173">
      <w:pPr>
        <w:spacing w:after="0" w:line="480" w:lineRule="auto"/>
        <w:jc w:val="center"/>
        <w:rPr>
          <w:rFonts w:ascii="Arial" w:hAnsi="Arial" w:cs="Arial"/>
          <w:b/>
          <w:color w:val="000000" w:themeColor="text1"/>
          <w:sz w:val="24"/>
          <w:szCs w:val="24"/>
        </w:rPr>
      </w:pPr>
    </w:p>
    <w:p w14:paraId="035BF1BB" w14:textId="77777777" w:rsidR="00833173" w:rsidRPr="00257915" w:rsidRDefault="00833173" w:rsidP="00833173">
      <w:pPr>
        <w:spacing w:after="0" w:line="240" w:lineRule="auto"/>
        <w:rPr>
          <w:rFonts w:ascii="Arial" w:hAnsi="Arial" w:cs="Arial"/>
          <w:b/>
          <w:color w:val="000000" w:themeColor="text1"/>
          <w:sz w:val="24"/>
          <w:szCs w:val="24"/>
        </w:rPr>
      </w:pPr>
    </w:p>
    <w:p w14:paraId="318AB3F2" w14:textId="5A43C9D3" w:rsidR="00833173" w:rsidRPr="00257915" w:rsidRDefault="00833173" w:rsidP="00A10D5E">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_________________ </w:t>
      </w:r>
    </w:p>
    <w:p w14:paraId="31261971" w14:textId="77777777" w:rsidR="00833173" w:rsidRPr="00257915" w:rsidRDefault="00833173" w:rsidP="00833173">
      <w:pPr>
        <w:spacing w:after="0" w:line="240" w:lineRule="auto"/>
        <w:rPr>
          <w:rFonts w:ascii="Arial" w:hAnsi="Arial" w:cs="Arial"/>
          <w:color w:val="000000" w:themeColor="text1"/>
          <w:sz w:val="24"/>
          <w:szCs w:val="24"/>
        </w:rPr>
      </w:pPr>
    </w:p>
    <w:p w14:paraId="1DAAC551" w14:textId="41F59F16" w:rsidR="00833173" w:rsidRPr="00257915" w:rsidRDefault="00833173" w:rsidP="00833173">
      <w:pPr>
        <w:spacing w:after="0" w:line="240" w:lineRule="auto"/>
        <w:jc w:val="center"/>
        <w:rPr>
          <w:rFonts w:ascii="Arial" w:hAnsi="Arial" w:cs="Arial"/>
          <w:color w:val="000000" w:themeColor="text1"/>
          <w:sz w:val="24"/>
          <w:szCs w:val="24"/>
        </w:rPr>
      </w:pPr>
    </w:p>
    <w:p w14:paraId="06E4E9F6" w14:textId="77777777" w:rsidR="0092372D" w:rsidRPr="00257915" w:rsidRDefault="0092372D" w:rsidP="00833173">
      <w:pPr>
        <w:spacing w:after="0" w:line="240" w:lineRule="auto"/>
        <w:jc w:val="center"/>
        <w:rPr>
          <w:rFonts w:ascii="Arial" w:hAnsi="Arial" w:cs="Arial"/>
          <w:color w:val="000000" w:themeColor="text1"/>
          <w:sz w:val="24"/>
          <w:szCs w:val="24"/>
        </w:rPr>
      </w:pPr>
    </w:p>
    <w:p w14:paraId="3B606FEB" w14:textId="77777777" w:rsidR="00833173" w:rsidRPr="00257915" w:rsidRDefault="00833173" w:rsidP="00833173">
      <w:pPr>
        <w:spacing w:after="0" w:line="240" w:lineRule="auto"/>
        <w:jc w:val="center"/>
        <w:rPr>
          <w:rFonts w:ascii="Arial" w:hAnsi="Arial" w:cs="Arial"/>
          <w:color w:val="000000" w:themeColor="text1"/>
          <w:sz w:val="24"/>
          <w:szCs w:val="24"/>
        </w:rPr>
      </w:pPr>
    </w:p>
    <w:p w14:paraId="7DB26CC0" w14:textId="3E1AC148" w:rsidR="00833173" w:rsidRPr="00257915" w:rsidRDefault="00833173" w:rsidP="00833173">
      <w:pPr>
        <w:spacing w:after="0" w:line="48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 xml:space="preserve">A Thesis </w:t>
      </w:r>
    </w:p>
    <w:p w14:paraId="4102EE8C" w14:textId="77777777" w:rsidR="00833173" w:rsidRPr="00257915" w:rsidRDefault="00833173" w:rsidP="00833173">
      <w:pPr>
        <w:spacing w:after="0" w:line="480" w:lineRule="auto"/>
        <w:jc w:val="center"/>
        <w:rPr>
          <w:rFonts w:ascii="Arial" w:hAnsi="Arial" w:cs="Arial"/>
          <w:color w:val="000000" w:themeColor="text1"/>
          <w:sz w:val="24"/>
          <w:szCs w:val="24"/>
        </w:rPr>
      </w:pPr>
      <w:r w:rsidRPr="00257915">
        <w:rPr>
          <w:rFonts w:ascii="Arial" w:hAnsi="Arial" w:cs="Arial"/>
          <w:color w:val="000000" w:themeColor="text1"/>
          <w:sz w:val="24"/>
          <w:szCs w:val="24"/>
        </w:rPr>
        <w:t>Presented to</w:t>
      </w:r>
    </w:p>
    <w:p w14:paraId="288640CF" w14:textId="77777777" w:rsidR="00833173" w:rsidRPr="00257915" w:rsidRDefault="00833173" w:rsidP="00833173">
      <w:pPr>
        <w:spacing w:after="0" w:line="480" w:lineRule="auto"/>
        <w:jc w:val="center"/>
        <w:rPr>
          <w:rFonts w:ascii="Arial" w:hAnsi="Arial" w:cs="Arial"/>
          <w:color w:val="000000" w:themeColor="text1"/>
          <w:sz w:val="24"/>
          <w:szCs w:val="24"/>
        </w:rPr>
      </w:pPr>
      <w:r w:rsidRPr="00257915">
        <w:rPr>
          <w:rFonts w:ascii="Arial" w:hAnsi="Arial" w:cs="Arial"/>
          <w:color w:val="000000" w:themeColor="text1"/>
          <w:sz w:val="24"/>
          <w:szCs w:val="24"/>
        </w:rPr>
        <w:t>the Faculty of the College of Graduate Studies</w:t>
      </w:r>
    </w:p>
    <w:p w14:paraId="417117C5" w14:textId="720D142C" w:rsidR="00833173" w:rsidRPr="00257915" w:rsidRDefault="00833173" w:rsidP="00833173">
      <w:pPr>
        <w:spacing w:after="0" w:line="48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SAMAR COLLEGE</w:t>
      </w:r>
      <w:r w:rsidR="003A0836" w:rsidRPr="00257915">
        <w:rPr>
          <w:rFonts w:ascii="Arial" w:hAnsi="Arial" w:cs="Arial"/>
          <w:b/>
          <w:color w:val="000000" w:themeColor="text1"/>
          <w:sz w:val="24"/>
          <w:szCs w:val="24"/>
        </w:rPr>
        <w:t>S, INC.</w:t>
      </w:r>
    </w:p>
    <w:p w14:paraId="2AA9C0DA" w14:textId="77777777" w:rsidR="00833173" w:rsidRPr="00257915" w:rsidRDefault="00833173" w:rsidP="00833173">
      <w:pPr>
        <w:spacing w:after="0" w:line="480" w:lineRule="auto"/>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City of Catbalogan </w:t>
      </w:r>
    </w:p>
    <w:p w14:paraId="4D582E55" w14:textId="77777777" w:rsidR="00833173" w:rsidRPr="00257915" w:rsidRDefault="00833173" w:rsidP="00833173">
      <w:pPr>
        <w:spacing w:after="0" w:line="240" w:lineRule="auto"/>
        <w:jc w:val="center"/>
        <w:rPr>
          <w:rFonts w:ascii="Arial" w:hAnsi="Arial" w:cs="Arial"/>
          <w:color w:val="000000" w:themeColor="text1"/>
          <w:sz w:val="24"/>
          <w:szCs w:val="24"/>
        </w:rPr>
      </w:pPr>
    </w:p>
    <w:p w14:paraId="4AF64320" w14:textId="77777777" w:rsidR="00833173" w:rsidRPr="00257915" w:rsidRDefault="00833173" w:rsidP="00833173">
      <w:pPr>
        <w:spacing w:after="0" w:line="240" w:lineRule="auto"/>
        <w:rPr>
          <w:rFonts w:ascii="Arial" w:hAnsi="Arial" w:cs="Arial"/>
          <w:color w:val="000000" w:themeColor="text1"/>
          <w:sz w:val="24"/>
          <w:szCs w:val="24"/>
        </w:rPr>
      </w:pPr>
    </w:p>
    <w:p w14:paraId="647A1111" w14:textId="77777777" w:rsidR="00833173" w:rsidRPr="00257915" w:rsidRDefault="00833173" w:rsidP="00833173">
      <w:pPr>
        <w:spacing w:after="0" w:line="240" w:lineRule="auto"/>
        <w:rPr>
          <w:rFonts w:ascii="Arial" w:hAnsi="Arial" w:cs="Arial"/>
          <w:color w:val="000000" w:themeColor="text1"/>
          <w:sz w:val="24"/>
          <w:szCs w:val="24"/>
        </w:rPr>
      </w:pPr>
    </w:p>
    <w:p w14:paraId="4EDB49AF" w14:textId="3CB783FD" w:rsidR="00833173" w:rsidRPr="00257915" w:rsidRDefault="00833173" w:rsidP="00A10D5E">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_________________ </w:t>
      </w:r>
    </w:p>
    <w:p w14:paraId="4DA6A766" w14:textId="77777777" w:rsidR="00833173" w:rsidRPr="00257915" w:rsidRDefault="00833173" w:rsidP="00833173">
      <w:pPr>
        <w:spacing w:after="0" w:line="240" w:lineRule="auto"/>
        <w:rPr>
          <w:rFonts w:ascii="Arial" w:hAnsi="Arial" w:cs="Arial"/>
          <w:color w:val="000000" w:themeColor="text1"/>
          <w:sz w:val="24"/>
          <w:szCs w:val="24"/>
        </w:rPr>
      </w:pPr>
    </w:p>
    <w:p w14:paraId="0D70D251" w14:textId="4371DCCC" w:rsidR="00833173" w:rsidRPr="00257915" w:rsidRDefault="00833173" w:rsidP="00833173">
      <w:pPr>
        <w:spacing w:after="0" w:line="240" w:lineRule="auto"/>
        <w:rPr>
          <w:rFonts w:ascii="Arial" w:hAnsi="Arial" w:cs="Arial"/>
          <w:color w:val="000000" w:themeColor="text1"/>
          <w:sz w:val="24"/>
          <w:szCs w:val="24"/>
        </w:rPr>
      </w:pPr>
    </w:p>
    <w:p w14:paraId="02304A51" w14:textId="77777777" w:rsidR="00A10D5E" w:rsidRPr="00257915" w:rsidRDefault="00A10D5E" w:rsidP="00833173">
      <w:pPr>
        <w:spacing w:after="0" w:line="240" w:lineRule="auto"/>
        <w:rPr>
          <w:rFonts w:ascii="Arial" w:hAnsi="Arial" w:cs="Arial"/>
          <w:color w:val="000000" w:themeColor="text1"/>
          <w:sz w:val="24"/>
          <w:szCs w:val="24"/>
        </w:rPr>
      </w:pPr>
    </w:p>
    <w:p w14:paraId="3C41343C" w14:textId="77777777" w:rsidR="00833173" w:rsidRPr="00257915" w:rsidRDefault="00833173" w:rsidP="00833173">
      <w:pPr>
        <w:spacing w:after="0" w:line="480" w:lineRule="auto"/>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In Partial Fulfillment </w:t>
      </w:r>
    </w:p>
    <w:p w14:paraId="2C7DAE3A" w14:textId="77777777" w:rsidR="00833173" w:rsidRPr="00257915" w:rsidRDefault="00833173" w:rsidP="00833173">
      <w:pPr>
        <w:spacing w:after="0" w:line="480" w:lineRule="auto"/>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of the Requirements for the Degree </w:t>
      </w:r>
    </w:p>
    <w:p w14:paraId="6C91A509" w14:textId="77777777" w:rsidR="00833173" w:rsidRPr="00257915" w:rsidRDefault="00833173" w:rsidP="00833173">
      <w:pPr>
        <w:spacing w:after="0" w:line="48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MASTER OF ARTS IN EDUCATION</w:t>
      </w:r>
    </w:p>
    <w:p w14:paraId="2A752C6D" w14:textId="77777777" w:rsidR="00833173" w:rsidRPr="00257915" w:rsidRDefault="00833173" w:rsidP="00833173">
      <w:pPr>
        <w:spacing w:after="0" w:line="480" w:lineRule="auto"/>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(Educational Management) </w:t>
      </w:r>
    </w:p>
    <w:p w14:paraId="6C3629A3" w14:textId="77777777" w:rsidR="00833173" w:rsidRPr="00257915" w:rsidRDefault="00833173" w:rsidP="00833173">
      <w:pPr>
        <w:spacing w:after="0" w:line="240" w:lineRule="auto"/>
        <w:jc w:val="center"/>
        <w:rPr>
          <w:rFonts w:ascii="Arial" w:hAnsi="Arial" w:cs="Arial"/>
          <w:color w:val="000000" w:themeColor="text1"/>
          <w:sz w:val="24"/>
          <w:szCs w:val="24"/>
        </w:rPr>
      </w:pPr>
    </w:p>
    <w:p w14:paraId="74E83C76" w14:textId="77777777" w:rsidR="00833173" w:rsidRPr="00257915" w:rsidRDefault="00833173" w:rsidP="00833173">
      <w:pPr>
        <w:spacing w:after="0" w:line="240" w:lineRule="auto"/>
        <w:jc w:val="center"/>
        <w:rPr>
          <w:rFonts w:ascii="Arial" w:hAnsi="Arial" w:cs="Arial"/>
          <w:color w:val="000000" w:themeColor="text1"/>
          <w:sz w:val="24"/>
          <w:szCs w:val="24"/>
        </w:rPr>
      </w:pPr>
    </w:p>
    <w:p w14:paraId="0C646A97" w14:textId="77777777" w:rsidR="00833173" w:rsidRPr="00257915" w:rsidRDefault="00833173" w:rsidP="00833173">
      <w:pPr>
        <w:spacing w:after="0" w:line="240" w:lineRule="auto"/>
        <w:jc w:val="center"/>
        <w:rPr>
          <w:rFonts w:ascii="Arial" w:hAnsi="Arial" w:cs="Arial"/>
          <w:color w:val="000000" w:themeColor="text1"/>
          <w:sz w:val="24"/>
          <w:szCs w:val="24"/>
        </w:rPr>
      </w:pPr>
    </w:p>
    <w:p w14:paraId="0359CFBE" w14:textId="77777777" w:rsidR="00833173" w:rsidRPr="00257915" w:rsidRDefault="00833173" w:rsidP="00833173">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_________________ </w:t>
      </w:r>
    </w:p>
    <w:p w14:paraId="278357EF" w14:textId="77777777" w:rsidR="00833173" w:rsidRPr="00257915" w:rsidRDefault="00833173" w:rsidP="00833173">
      <w:pPr>
        <w:spacing w:after="0" w:line="240" w:lineRule="auto"/>
        <w:jc w:val="center"/>
        <w:rPr>
          <w:rFonts w:ascii="Arial" w:hAnsi="Arial" w:cs="Arial"/>
          <w:color w:val="000000" w:themeColor="text1"/>
          <w:sz w:val="24"/>
          <w:szCs w:val="24"/>
        </w:rPr>
      </w:pPr>
    </w:p>
    <w:p w14:paraId="74D1303B" w14:textId="12DE01AB" w:rsidR="00833173" w:rsidRPr="00257915" w:rsidRDefault="00833173" w:rsidP="00833173">
      <w:pPr>
        <w:spacing w:after="0" w:line="240" w:lineRule="auto"/>
        <w:rPr>
          <w:rFonts w:ascii="Arial" w:hAnsi="Arial" w:cs="Arial"/>
          <w:color w:val="000000" w:themeColor="text1"/>
          <w:sz w:val="24"/>
          <w:szCs w:val="24"/>
        </w:rPr>
      </w:pPr>
    </w:p>
    <w:p w14:paraId="69F2ADD2" w14:textId="1E03540B" w:rsidR="0092372D" w:rsidRPr="00257915" w:rsidRDefault="0092372D" w:rsidP="00833173">
      <w:pPr>
        <w:spacing w:after="0" w:line="240" w:lineRule="auto"/>
        <w:rPr>
          <w:rFonts w:ascii="Arial" w:hAnsi="Arial" w:cs="Arial"/>
          <w:color w:val="000000" w:themeColor="text1"/>
          <w:sz w:val="24"/>
          <w:szCs w:val="24"/>
        </w:rPr>
      </w:pPr>
    </w:p>
    <w:p w14:paraId="00BBDC0D" w14:textId="77777777" w:rsidR="0092372D" w:rsidRPr="00257915" w:rsidRDefault="0092372D" w:rsidP="00833173">
      <w:pPr>
        <w:spacing w:after="0" w:line="240" w:lineRule="auto"/>
        <w:rPr>
          <w:rFonts w:ascii="Arial" w:hAnsi="Arial" w:cs="Arial"/>
          <w:color w:val="000000" w:themeColor="text1"/>
          <w:sz w:val="24"/>
          <w:szCs w:val="24"/>
        </w:rPr>
      </w:pPr>
    </w:p>
    <w:p w14:paraId="1834416B" w14:textId="46224D0A" w:rsidR="00833173" w:rsidRPr="00257915" w:rsidRDefault="00A10D5E" w:rsidP="00833173">
      <w:pPr>
        <w:spacing w:after="0" w:line="24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LELIBETH A. ABANTAO</w:t>
      </w:r>
    </w:p>
    <w:p w14:paraId="27BE749F" w14:textId="77777777" w:rsidR="00833173" w:rsidRPr="00257915" w:rsidRDefault="00833173" w:rsidP="00833173">
      <w:pPr>
        <w:spacing w:after="0" w:line="240" w:lineRule="auto"/>
        <w:jc w:val="center"/>
        <w:rPr>
          <w:rFonts w:ascii="Arial" w:hAnsi="Arial" w:cs="Arial"/>
          <w:b/>
          <w:color w:val="000000" w:themeColor="text1"/>
          <w:sz w:val="24"/>
          <w:szCs w:val="24"/>
        </w:rPr>
      </w:pPr>
    </w:p>
    <w:p w14:paraId="508CCDEE" w14:textId="07CB0726" w:rsidR="00833173" w:rsidRPr="00257915" w:rsidRDefault="0092372D" w:rsidP="00833173">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December</w:t>
      </w:r>
      <w:r w:rsidR="00B3005F" w:rsidRPr="00257915">
        <w:rPr>
          <w:rFonts w:ascii="Arial" w:hAnsi="Arial" w:cs="Arial"/>
          <w:color w:val="000000" w:themeColor="text1"/>
          <w:sz w:val="24"/>
          <w:szCs w:val="24"/>
        </w:rPr>
        <w:t xml:space="preserve"> 2022</w:t>
      </w:r>
    </w:p>
    <w:p w14:paraId="7772569B" w14:textId="03906294" w:rsidR="00AF5F5C" w:rsidRDefault="00DA4B40" w:rsidP="00A10D5E">
      <w:pPr>
        <w:spacing w:after="0" w:line="240" w:lineRule="auto"/>
        <w:rPr>
          <w:rFonts w:ascii="Arial" w:hAnsi="Arial" w:cs="Arial"/>
          <w:b/>
          <w:color w:val="000000" w:themeColor="text1"/>
          <w:sz w:val="24"/>
          <w:szCs w:val="24"/>
        </w:rPr>
      </w:pPr>
      <w:r>
        <w:rPr>
          <w:noProof/>
        </w:rPr>
        <w:lastRenderedPageBreak/>
        <w:drawing>
          <wp:anchor distT="0" distB="0" distL="114300" distR="114300" simplePos="0" relativeHeight="251790336" behindDoc="1" locked="0" layoutInCell="1" allowOverlap="1" wp14:anchorId="5CDD6BC0" wp14:editId="595A6FCA">
            <wp:simplePos x="0" y="0"/>
            <wp:positionH relativeFrom="page">
              <wp:align>center</wp:align>
            </wp:positionH>
            <wp:positionV relativeFrom="paragraph">
              <wp:posOffset>-370342</wp:posOffset>
            </wp:positionV>
            <wp:extent cx="6475095" cy="9157315"/>
            <wp:effectExtent l="0" t="0" r="1905" b="6350"/>
            <wp:wrapNone/>
            <wp:docPr id="1267860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5095" cy="915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9CB30" w14:textId="42C88C9D" w:rsidR="00DA4B40" w:rsidRDefault="00DA4B40" w:rsidP="00A10D5E">
      <w:pPr>
        <w:spacing w:after="0" w:line="240" w:lineRule="auto"/>
        <w:rPr>
          <w:rFonts w:ascii="Arial" w:hAnsi="Arial" w:cs="Arial"/>
          <w:b/>
          <w:color w:val="000000" w:themeColor="text1"/>
          <w:sz w:val="24"/>
          <w:szCs w:val="24"/>
        </w:rPr>
      </w:pPr>
    </w:p>
    <w:p w14:paraId="04148ABD" w14:textId="7A764E2A" w:rsidR="00DA4B40" w:rsidRDefault="00DA4B40" w:rsidP="00A10D5E">
      <w:pPr>
        <w:spacing w:after="0" w:line="240" w:lineRule="auto"/>
        <w:rPr>
          <w:rFonts w:ascii="Arial" w:hAnsi="Arial" w:cs="Arial"/>
          <w:b/>
          <w:color w:val="000000" w:themeColor="text1"/>
          <w:sz w:val="24"/>
          <w:szCs w:val="24"/>
        </w:rPr>
      </w:pPr>
    </w:p>
    <w:p w14:paraId="63D9D8A5" w14:textId="573ABDCE" w:rsidR="00DA4B40" w:rsidRDefault="00DA4B40" w:rsidP="00A10D5E">
      <w:pPr>
        <w:spacing w:after="0" w:line="240" w:lineRule="auto"/>
        <w:rPr>
          <w:rFonts w:ascii="Arial" w:hAnsi="Arial" w:cs="Arial"/>
          <w:b/>
          <w:color w:val="000000" w:themeColor="text1"/>
          <w:sz w:val="24"/>
          <w:szCs w:val="24"/>
        </w:rPr>
      </w:pPr>
    </w:p>
    <w:p w14:paraId="6F50BBE0" w14:textId="77777777" w:rsidR="00DA4B40" w:rsidRDefault="00DA4B40" w:rsidP="00A10D5E">
      <w:pPr>
        <w:spacing w:after="0" w:line="240" w:lineRule="auto"/>
        <w:rPr>
          <w:rFonts w:ascii="Arial" w:hAnsi="Arial" w:cs="Arial"/>
          <w:b/>
          <w:color w:val="000000" w:themeColor="text1"/>
          <w:sz w:val="24"/>
          <w:szCs w:val="24"/>
        </w:rPr>
      </w:pPr>
    </w:p>
    <w:p w14:paraId="68F74BAB" w14:textId="77777777" w:rsidR="00DA4B40" w:rsidRDefault="00DA4B40" w:rsidP="00A10D5E">
      <w:pPr>
        <w:spacing w:after="0" w:line="240" w:lineRule="auto"/>
        <w:rPr>
          <w:rFonts w:ascii="Arial" w:hAnsi="Arial" w:cs="Arial"/>
          <w:b/>
          <w:color w:val="000000" w:themeColor="text1"/>
          <w:sz w:val="24"/>
          <w:szCs w:val="24"/>
        </w:rPr>
      </w:pPr>
    </w:p>
    <w:p w14:paraId="21345553" w14:textId="77777777" w:rsidR="00DA4B40" w:rsidRDefault="00DA4B40" w:rsidP="00A10D5E">
      <w:pPr>
        <w:spacing w:after="0" w:line="240" w:lineRule="auto"/>
        <w:rPr>
          <w:rFonts w:ascii="Arial" w:hAnsi="Arial" w:cs="Arial"/>
          <w:b/>
          <w:color w:val="000000" w:themeColor="text1"/>
          <w:sz w:val="24"/>
          <w:szCs w:val="24"/>
        </w:rPr>
      </w:pPr>
    </w:p>
    <w:p w14:paraId="4FE2D40E" w14:textId="77777777" w:rsidR="00DA4B40" w:rsidRDefault="00DA4B40" w:rsidP="00A10D5E">
      <w:pPr>
        <w:spacing w:after="0" w:line="240" w:lineRule="auto"/>
        <w:rPr>
          <w:rFonts w:ascii="Arial" w:hAnsi="Arial" w:cs="Arial"/>
          <w:b/>
          <w:color w:val="000000" w:themeColor="text1"/>
          <w:sz w:val="24"/>
          <w:szCs w:val="24"/>
        </w:rPr>
      </w:pPr>
    </w:p>
    <w:p w14:paraId="02E1B6E1" w14:textId="77777777" w:rsidR="00DA4B40" w:rsidRDefault="00DA4B40" w:rsidP="00A10D5E">
      <w:pPr>
        <w:spacing w:after="0" w:line="240" w:lineRule="auto"/>
        <w:rPr>
          <w:rFonts w:ascii="Arial" w:hAnsi="Arial" w:cs="Arial"/>
          <w:b/>
          <w:color w:val="000000" w:themeColor="text1"/>
          <w:sz w:val="24"/>
          <w:szCs w:val="24"/>
        </w:rPr>
      </w:pPr>
    </w:p>
    <w:p w14:paraId="0CEBB15E" w14:textId="77777777" w:rsidR="00DA4B40" w:rsidRDefault="00DA4B40" w:rsidP="00A10D5E">
      <w:pPr>
        <w:spacing w:after="0" w:line="240" w:lineRule="auto"/>
        <w:rPr>
          <w:rFonts w:ascii="Arial" w:hAnsi="Arial" w:cs="Arial"/>
          <w:b/>
          <w:color w:val="000000" w:themeColor="text1"/>
          <w:sz w:val="24"/>
          <w:szCs w:val="24"/>
        </w:rPr>
      </w:pPr>
    </w:p>
    <w:p w14:paraId="25F1CCF6" w14:textId="77777777" w:rsidR="00DA4B40" w:rsidRDefault="00DA4B40" w:rsidP="00A10D5E">
      <w:pPr>
        <w:spacing w:after="0" w:line="240" w:lineRule="auto"/>
        <w:rPr>
          <w:rFonts w:ascii="Arial" w:hAnsi="Arial" w:cs="Arial"/>
          <w:b/>
          <w:color w:val="000000" w:themeColor="text1"/>
          <w:sz w:val="24"/>
          <w:szCs w:val="24"/>
        </w:rPr>
      </w:pPr>
    </w:p>
    <w:p w14:paraId="5A3489F1" w14:textId="77777777" w:rsidR="00DA4B40" w:rsidRDefault="00DA4B40" w:rsidP="00A10D5E">
      <w:pPr>
        <w:spacing w:after="0" w:line="240" w:lineRule="auto"/>
        <w:rPr>
          <w:rFonts w:ascii="Arial" w:hAnsi="Arial" w:cs="Arial"/>
          <w:b/>
          <w:color w:val="000000" w:themeColor="text1"/>
          <w:sz w:val="24"/>
          <w:szCs w:val="24"/>
        </w:rPr>
      </w:pPr>
    </w:p>
    <w:p w14:paraId="14E2AF45" w14:textId="77777777" w:rsidR="00DA4B40" w:rsidRDefault="00DA4B40" w:rsidP="00A10D5E">
      <w:pPr>
        <w:spacing w:after="0" w:line="240" w:lineRule="auto"/>
        <w:rPr>
          <w:rFonts w:ascii="Arial" w:hAnsi="Arial" w:cs="Arial"/>
          <w:b/>
          <w:color w:val="000000" w:themeColor="text1"/>
          <w:sz w:val="24"/>
          <w:szCs w:val="24"/>
        </w:rPr>
      </w:pPr>
    </w:p>
    <w:p w14:paraId="30950A62" w14:textId="77777777" w:rsidR="00DA4B40" w:rsidRDefault="00DA4B40" w:rsidP="00A10D5E">
      <w:pPr>
        <w:spacing w:after="0" w:line="240" w:lineRule="auto"/>
        <w:rPr>
          <w:rFonts w:ascii="Arial" w:hAnsi="Arial" w:cs="Arial"/>
          <w:b/>
          <w:color w:val="000000" w:themeColor="text1"/>
          <w:sz w:val="24"/>
          <w:szCs w:val="24"/>
        </w:rPr>
      </w:pPr>
    </w:p>
    <w:p w14:paraId="2DEF7ED2" w14:textId="77777777" w:rsidR="00DA4B40" w:rsidRDefault="00DA4B40" w:rsidP="00A10D5E">
      <w:pPr>
        <w:spacing w:after="0" w:line="240" w:lineRule="auto"/>
        <w:rPr>
          <w:rFonts w:ascii="Arial" w:hAnsi="Arial" w:cs="Arial"/>
          <w:b/>
          <w:color w:val="000000" w:themeColor="text1"/>
          <w:sz w:val="24"/>
          <w:szCs w:val="24"/>
        </w:rPr>
      </w:pPr>
    </w:p>
    <w:p w14:paraId="6D038E39" w14:textId="77777777" w:rsidR="00DA4B40" w:rsidRDefault="00DA4B40" w:rsidP="00A10D5E">
      <w:pPr>
        <w:spacing w:after="0" w:line="240" w:lineRule="auto"/>
        <w:rPr>
          <w:rFonts w:ascii="Arial" w:hAnsi="Arial" w:cs="Arial"/>
          <w:b/>
          <w:color w:val="000000" w:themeColor="text1"/>
          <w:sz w:val="24"/>
          <w:szCs w:val="24"/>
        </w:rPr>
      </w:pPr>
    </w:p>
    <w:p w14:paraId="4E10FD1D" w14:textId="77777777" w:rsidR="00DA4B40" w:rsidRDefault="00DA4B40" w:rsidP="00A10D5E">
      <w:pPr>
        <w:spacing w:after="0" w:line="240" w:lineRule="auto"/>
        <w:rPr>
          <w:rFonts w:ascii="Arial" w:hAnsi="Arial" w:cs="Arial"/>
          <w:b/>
          <w:color w:val="000000" w:themeColor="text1"/>
          <w:sz w:val="24"/>
          <w:szCs w:val="24"/>
        </w:rPr>
      </w:pPr>
    </w:p>
    <w:p w14:paraId="16422AEC" w14:textId="77777777" w:rsidR="00DA4B40" w:rsidRDefault="00DA4B40" w:rsidP="00A10D5E">
      <w:pPr>
        <w:spacing w:after="0" w:line="240" w:lineRule="auto"/>
        <w:rPr>
          <w:rFonts w:ascii="Arial" w:hAnsi="Arial" w:cs="Arial"/>
          <w:b/>
          <w:color w:val="000000" w:themeColor="text1"/>
          <w:sz w:val="24"/>
          <w:szCs w:val="24"/>
        </w:rPr>
      </w:pPr>
    </w:p>
    <w:p w14:paraId="47ACC8CA" w14:textId="77777777" w:rsidR="00DA4B40" w:rsidRDefault="00DA4B40" w:rsidP="00A10D5E">
      <w:pPr>
        <w:spacing w:after="0" w:line="240" w:lineRule="auto"/>
        <w:rPr>
          <w:rFonts w:ascii="Arial" w:hAnsi="Arial" w:cs="Arial"/>
          <w:b/>
          <w:color w:val="000000" w:themeColor="text1"/>
          <w:sz w:val="24"/>
          <w:szCs w:val="24"/>
        </w:rPr>
      </w:pPr>
    </w:p>
    <w:p w14:paraId="6D46376A" w14:textId="77777777" w:rsidR="00DA4B40" w:rsidRDefault="00DA4B40" w:rsidP="00A10D5E">
      <w:pPr>
        <w:spacing w:after="0" w:line="240" w:lineRule="auto"/>
        <w:rPr>
          <w:rFonts w:ascii="Arial" w:hAnsi="Arial" w:cs="Arial"/>
          <w:b/>
          <w:color w:val="000000" w:themeColor="text1"/>
          <w:sz w:val="24"/>
          <w:szCs w:val="24"/>
        </w:rPr>
      </w:pPr>
    </w:p>
    <w:p w14:paraId="65F4CEA5" w14:textId="77777777" w:rsidR="00DA4B40" w:rsidRDefault="00DA4B40" w:rsidP="00A10D5E">
      <w:pPr>
        <w:spacing w:after="0" w:line="240" w:lineRule="auto"/>
        <w:rPr>
          <w:rFonts w:ascii="Arial" w:hAnsi="Arial" w:cs="Arial"/>
          <w:b/>
          <w:color w:val="000000" w:themeColor="text1"/>
          <w:sz w:val="24"/>
          <w:szCs w:val="24"/>
        </w:rPr>
      </w:pPr>
    </w:p>
    <w:p w14:paraId="08114245" w14:textId="77777777" w:rsidR="00DA4B40" w:rsidRDefault="00DA4B40" w:rsidP="00A10D5E">
      <w:pPr>
        <w:spacing w:after="0" w:line="240" w:lineRule="auto"/>
        <w:rPr>
          <w:rFonts w:ascii="Arial" w:hAnsi="Arial" w:cs="Arial"/>
          <w:b/>
          <w:color w:val="000000" w:themeColor="text1"/>
          <w:sz w:val="24"/>
          <w:szCs w:val="24"/>
        </w:rPr>
      </w:pPr>
    </w:p>
    <w:p w14:paraId="301210DC" w14:textId="77777777" w:rsidR="00DA4B40" w:rsidRDefault="00DA4B40" w:rsidP="00A10D5E">
      <w:pPr>
        <w:spacing w:after="0" w:line="240" w:lineRule="auto"/>
        <w:rPr>
          <w:rFonts w:ascii="Arial" w:hAnsi="Arial" w:cs="Arial"/>
          <w:b/>
          <w:color w:val="000000" w:themeColor="text1"/>
          <w:sz w:val="24"/>
          <w:szCs w:val="24"/>
        </w:rPr>
      </w:pPr>
    </w:p>
    <w:p w14:paraId="478978EA" w14:textId="77777777" w:rsidR="00DA4B40" w:rsidRDefault="00DA4B40" w:rsidP="00A10D5E">
      <w:pPr>
        <w:spacing w:after="0" w:line="240" w:lineRule="auto"/>
        <w:rPr>
          <w:rFonts w:ascii="Arial" w:hAnsi="Arial" w:cs="Arial"/>
          <w:b/>
          <w:color w:val="000000" w:themeColor="text1"/>
          <w:sz w:val="24"/>
          <w:szCs w:val="24"/>
        </w:rPr>
      </w:pPr>
    </w:p>
    <w:p w14:paraId="48FB0EF4" w14:textId="77777777" w:rsidR="00DA4B40" w:rsidRDefault="00DA4B40" w:rsidP="00A10D5E">
      <w:pPr>
        <w:spacing w:after="0" w:line="240" w:lineRule="auto"/>
        <w:rPr>
          <w:rFonts w:ascii="Arial" w:hAnsi="Arial" w:cs="Arial"/>
          <w:b/>
          <w:color w:val="000000" w:themeColor="text1"/>
          <w:sz w:val="24"/>
          <w:szCs w:val="24"/>
        </w:rPr>
      </w:pPr>
    </w:p>
    <w:p w14:paraId="688DD403" w14:textId="77777777" w:rsidR="00DA4B40" w:rsidRDefault="00DA4B40" w:rsidP="00A10D5E">
      <w:pPr>
        <w:spacing w:after="0" w:line="240" w:lineRule="auto"/>
        <w:rPr>
          <w:rFonts w:ascii="Arial" w:hAnsi="Arial" w:cs="Arial"/>
          <w:b/>
          <w:color w:val="000000" w:themeColor="text1"/>
          <w:sz w:val="24"/>
          <w:szCs w:val="24"/>
        </w:rPr>
      </w:pPr>
    </w:p>
    <w:p w14:paraId="62FE372E" w14:textId="77777777" w:rsidR="00DA4B40" w:rsidRDefault="00DA4B40" w:rsidP="00A10D5E">
      <w:pPr>
        <w:spacing w:after="0" w:line="240" w:lineRule="auto"/>
        <w:rPr>
          <w:rFonts w:ascii="Arial" w:hAnsi="Arial" w:cs="Arial"/>
          <w:b/>
          <w:color w:val="000000" w:themeColor="text1"/>
          <w:sz w:val="24"/>
          <w:szCs w:val="24"/>
        </w:rPr>
      </w:pPr>
    </w:p>
    <w:p w14:paraId="54148119" w14:textId="77777777" w:rsidR="00DA4B40" w:rsidRDefault="00DA4B40" w:rsidP="00A10D5E">
      <w:pPr>
        <w:spacing w:after="0" w:line="240" w:lineRule="auto"/>
        <w:rPr>
          <w:rFonts w:ascii="Arial" w:hAnsi="Arial" w:cs="Arial"/>
          <w:b/>
          <w:color w:val="000000" w:themeColor="text1"/>
          <w:sz w:val="24"/>
          <w:szCs w:val="24"/>
        </w:rPr>
      </w:pPr>
    </w:p>
    <w:p w14:paraId="4BBF002F" w14:textId="77777777" w:rsidR="00DA4B40" w:rsidRDefault="00DA4B40" w:rsidP="00A10D5E">
      <w:pPr>
        <w:spacing w:after="0" w:line="240" w:lineRule="auto"/>
        <w:rPr>
          <w:rFonts w:ascii="Arial" w:hAnsi="Arial" w:cs="Arial"/>
          <w:b/>
          <w:color w:val="000000" w:themeColor="text1"/>
          <w:sz w:val="24"/>
          <w:szCs w:val="24"/>
        </w:rPr>
      </w:pPr>
    </w:p>
    <w:p w14:paraId="61C2B078" w14:textId="77777777" w:rsidR="00DA4B40" w:rsidRDefault="00DA4B40" w:rsidP="00A10D5E">
      <w:pPr>
        <w:spacing w:after="0" w:line="240" w:lineRule="auto"/>
        <w:rPr>
          <w:rFonts w:ascii="Arial" w:hAnsi="Arial" w:cs="Arial"/>
          <w:b/>
          <w:color w:val="000000" w:themeColor="text1"/>
          <w:sz w:val="24"/>
          <w:szCs w:val="24"/>
        </w:rPr>
      </w:pPr>
    </w:p>
    <w:p w14:paraId="5B894DA5" w14:textId="77777777" w:rsidR="00DA4B40" w:rsidRDefault="00DA4B40" w:rsidP="00A10D5E">
      <w:pPr>
        <w:spacing w:after="0" w:line="240" w:lineRule="auto"/>
        <w:rPr>
          <w:rFonts w:ascii="Arial" w:hAnsi="Arial" w:cs="Arial"/>
          <w:b/>
          <w:color w:val="000000" w:themeColor="text1"/>
          <w:sz w:val="24"/>
          <w:szCs w:val="24"/>
        </w:rPr>
      </w:pPr>
    </w:p>
    <w:p w14:paraId="3B5AE58E" w14:textId="77777777" w:rsidR="00DA4B40" w:rsidRDefault="00DA4B40" w:rsidP="00A10D5E">
      <w:pPr>
        <w:spacing w:after="0" w:line="240" w:lineRule="auto"/>
        <w:rPr>
          <w:rFonts w:ascii="Arial" w:hAnsi="Arial" w:cs="Arial"/>
          <w:b/>
          <w:color w:val="000000" w:themeColor="text1"/>
          <w:sz w:val="24"/>
          <w:szCs w:val="24"/>
        </w:rPr>
      </w:pPr>
    </w:p>
    <w:p w14:paraId="14121CBA" w14:textId="77777777" w:rsidR="00DA4B40" w:rsidRDefault="00DA4B40" w:rsidP="00A10D5E">
      <w:pPr>
        <w:spacing w:after="0" w:line="240" w:lineRule="auto"/>
        <w:rPr>
          <w:rFonts w:ascii="Arial" w:hAnsi="Arial" w:cs="Arial"/>
          <w:b/>
          <w:color w:val="000000" w:themeColor="text1"/>
          <w:sz w:val="24"/>
          <w:szCs w:val="24"/>
        </w:rPr>
      </w:pPr>
    </w:p>
    <w:p w14:paraId="03FABB9B" w14:textId="77777777" w:rsidR="00DA4B40" w:rsidRDefault="00DA4B40" w:rsidP="00A10D5E">
      <w:pPr>
        <w:spacing w:after="0" w:line="240" w:lineRule="auto"/>
        <w:rPr>
          <w:rFonts w:ascii="Arial" w:hAnsi="Arial" w:cs="Arial"/>
          <w:b/>
          <w:color w:val="000000" w:themeColor="text1"/>
          <w:sz w:val="24"/>
          <w:szCs w:val="24"/>
        </w:rPr>
      </w:pPr>
    </w:p>
    <w:p w14:paraId="0A4F7F5B" w14:textId="77777777" w:rsidR="00DA4B40" w:rsidRDefault="00DA4B40" w:rsidP="00A10D5E">
      <w:pPr>
        <w:spacing w:after="0" w:line="240" w:lineRule="auto"/>
        <w:rPr>
          <w:rFonts w:ascii="Arial" w:hAnsi="Arial" w:cs="Arial"/>
          <w:b/>
          <w:color w:val="000000" w:themeColor="text1"/>
          <w:sz w:val="24"/>
          <w:szCs w:val="24"/>
        </w:rPr>
      </w:pPr>
    </w:p>
    <w:p w14:paraId="655C9D2F" w14:textId="77777777" w:rsidR="00DA4B40" w:rsidRDefault="00DA4B40" w:rsidP="00A10D5E">
      <w:pPr>
        <w:spacing w:after="0" w:line="240" w:lineRule="auto"/>
        <w:rPr>
          <w:rFonts w:ascii="Arial" w:hAnsi="Arial" w:cs="Arial"/>
          <w:b/>
          <w:color w:val="000000" w:themeColor="text1"/>
          <w:sz w:val="24"/>
          <w:szCs w:val="24"/>
        </w:rPr>
      </w:pPr>
    </w:p>
    <w:p w14:paraId="7F3AEC28" w14:textId="77777777" w:rsidR="00DA4B40" w:rsidRDefault="00DA4B40" w:rsidP="00A10D5E">
      <w:pPr>
        <w:spacing w:after="0" w:line="240" w:lineRule="auto"/>
        <w:rPr>
          <w:rFonts w:ascii="Arial" w:hAnsi="Arial" w:cs="Arial"/>
          <w:b/>
          <w:color w:val="000000" w:themeColor="text1"/>
          <w:sz w:val="24"/>
          <w:szCs w:val="24"/>
        </w:rPr>
      </w:pPr>
    </w:p>
    <w:p w14:paraId="3CD24994" w14:textId="77777777" w:rsidR="00DA4B40" w:rsidRDefault="00DA4B40" w:rsidP="00A10D5E">
      <w:pPr>
        <w:spacing w:after="0" w:line="240" w:lineRule="auto"/>
        <w:rPr>
          <w:rFonts w:ascii="Arial" w:hAnsi="Arial" w:cs="Arial"/>
          <w:b/>
          <w:color w:val="000000" w:themeColor="text1"/>
          <w:sz w:val="24"/>
          <w:szCs w:val="24"/>
        </w:rPr>
      </w:pPr>
    </w:p>
    <w:p w14:paraId="20BFD54E" w14:textId="77777777" w:rsidR="00DA4B40" w:rsidRDefault="00DA4B40" w:rsidP="00A10D5E">
      <w:pPr>
        <w:spacing w:after="0" w:line="240" w:lineRule="auto"/>
        <w:rPr>
          <w:rFonts w:ascii="Arial" w:hAnsi="Arial" w:cs="Arial"/>
          <w:b/>
          <w:color w:val="000000" w:themeColor="text1"/>
          <w:sz w:val="24"/>
          <w:szCs w:val="24"/>
        </w:rPr>
      </w:pPr>
    </w:p>
    <w:p w14:paraId="53E6CDBE" w14:textId="77777777" w:rsidR="00DA4B40" w:rsidRDefault="00DA4B40" w:rsidP="00A10D5E">
      <w:pPr>
        <w:spacing w:after="0" w:line="240" w:lineRule="auto"/>
        <w:rPr>
          <w:rFonts w:ascii="Arial" w:hAnsi="Arial" w:cs="Arial"/>
          <w:b/>
          <w:color w:val="000000" w:themeColor="text1"/>
          <w:sz w:val="24"/>
          <w:szCs w:val="24"/>
        </w:rPr>
      </w:pPr>
    </w:p>
    <w:p w14:paraId="5470E902" w14:textId="77777777" w:rsidR="00DA4B40" w:rsidRDefault="00DA4B40" w:rsidP="00A10D5E">
      <w:pPr>
        <w:spacing w:after="0" w:line="240" w:lineRule="auto"/>
        <w:rPr>
          <w:rFonts w:ascii="Arial" w:hAnsi="Arial" w:cs="Arial"/>
          <w:b/>
          <w:color w:val="000000" w:themeColor="text1"/>
          <w:sz w:val="24"/>
          <w:szCs w:val="24"/>
        </w:rPr>
      </w:pPr>
    </w:p>
    <w:p w14:paraId="627E483E" w14:textId="77777777" w:rsidR="00DA4B40" w:rsidRDefault="00DA4B40" w:rsidP="00A10D5E">
      <w:pPr>
        <w:spacing w:after="0" w:line="240" w:lineRule="auto"/>
        <w:rPr>
          <w:rFonts w:ascii="Arial" w:hAnsi="Arial" w:cs="Arial"/>
          <w:b/>
          <w:color w:val="000000" w:themeColor="text1"/>
          <w:sz w:val="24"/>
          <w:szCs w:val="24"/>
        </w:rPr>
      </w:pPr>
    </w:p>
    <w:p w14:paraId="0628024D" w14:textId="77777777" w:rsidR="00DA4B40" w:rsidRDefault="00DA4B40" w:rsidP="00A10D5E">
      <w:pPr>
        <w:spacing w:after="0" w:line="240" w:lineRule="auto"/>
        <w:rPr>
          <w:rFonts w:ascii="Arial" w:hAnsi="Arial" w:cs="Arial"/>
          <w:b/>
          <w:color w:val="000000" w:themeColor="text1"/>
          <w:sz w:val="24"/>
          <w:szCs w:val="24"/>
        </w:rPr>
      </w:pPr>
    </w:p>
    <w:p w14:paraId="6B562BFF" w14:textId="77777777" w:rsidR="00DA4B40" w:rsidRDefault="00DA4B40" w:rsidP="00A10D5E">
      <w:pPr>
        <w:spacing w:after="0" w:line="240" w:lineRule="auto"/>
        <w:rPr>
          <w:rFonts w:ascii="Arial" w:hAnsi="Arial" w:cs="Arial"/>
          <w:b/>
          <w:color w:val="000000" w:themeColor="text1"/>
          <w:sz w:val="24"/>
          <w:szCs w:val="24"/>
        </w:rPr>
      </w:pPr>
    </w:p>
    <w:p w14:paraId="0C7DD589" w14:textId="77777777" w:rsidR="00DA4B40" w:rsidRDefault="00DA4B40" w:rsidP="00A10D5E">
      <w:pPr>
        <w:spacing w:after="0" w:line="240" w:lineRule="auto"/>
        <w:rPr>
          <w:rFonts w:ascii="Arial" w:hAnsi="Arial" w:cs="Arial"/>
          <w:b/>
          <w:color w:val="000000" w:themeColor="text1"/>
          <w:sz w:val="24"/>
          <w:szCs w:val="24"/>
        </w:rPr>
      </w:pPr>
    </w:p>
    <w:p w14:paraId="02C767C8" w14:textId="77777777" w:rsidR="00DA4B40" w:rsidRDefault="00DA4B40" w:rsidP="00A10D5E">
      <w:pPr>
        <w:spacing w:after="0" w:line="240" w:lineRule="auto"/>
        <w:rPr>
          <w:rFonts w:ascii="Arial" w:hAnsi="Arial" w:cs="Arial"/>
          <w:b/>
          <w:color w:val="000000" w:themeColor="text1"/>
          <w:sz w:val="24"/>
          <w:szCs w:val="24"/>
        </w:rPr>
      </w:pPr>
    </w:p>
    <w:p w14:paraId="0D56694C" w14:textId="77777777" w:rsidR="00DA4B40" w:rsidRDefault="00DA4B40" w:rsidP="00A10D5E">
      <w:pPr>
        <w:spacing w:after="0" w:line="240" w:lineRule="auto"/>
        <w:rPr>
          <w:rFonts w:ascii="Arial" w:hAnsi="Arial" w:cs="Arial"/>
          <w:b/>
          <w:color w:val="000000" w:themeColor="text1"/>
          <w:sz w:val="24"/>
          <w:szCs w:val="24"/>
        </w:rPr>
      </w:pPr>
    </w:p>
    <w:p w14:paraId="225B60DF" w14:textId="77777777" w:rsidR="00DA4B40" w:rsidRPr="00257915" w:rsidRDefault="00DA4B40" w:rsidP="00A10D5E">
      <w:pPr>
        <w:spacing w:after="0" w:line="240" w:lineRule="auto"/>
        <w:rPr>
          <w:rFonts w:ascii="Arial" w:hAnsi="Arial" w:cs="Arial"/>
          <w:color w:val="000000" w:themeColor="text1"/>
          <w:sz w:val="24"/>
          <w:szCs w:val="24"/>
        </w:rPr>
      </w:pPr>
    </w:p>
    <w:p w14:paraId="57330296" w14:textId="5ED1EFED" w:rsidR="00AF5F5C" w:rsidRPr="00257915" w:rsidRDefault="00056751" w:rsidP="00A10D5E">
      <w:pPr>
        <w:spacing w:after="0" w:line="240" w:lineRule="auto"/>
        <w:rPr>
          <w:rFonts w:ascii="Arial" w:hAnsi="Arial" w:cs="Arial"/>
          <w:b/>
          <w:color w:val="000000" w:themeColor="text1"/>
          <w:sz w:val="24"/>
          <w:szCs w:val="24"/>
        </w:rPr>
      </w:pPr>
      <w:r w:rsidRPr="00257915">
        <w:rPr>
          <w:rFonts w:ascii="Arial" w:hAnsi="Arial" w:cs="Arial"/>
          <w:b/>
          <w:color w:val="000000" w:themeColor="text1"/>
          <w:sz w:val="24"/>
          <w:szCs w:val="24"/>
        </w:rPr>
        <w:lastRenderedPageBreak/>
        <w:t xml:space="preserve">    </w:t>
      </w:r>
      <w:r w:rsidR="00AF5F5C" w:rsidRPr="00257915">
        <w:rPr>
          <w:rFonts w:ascii="Arial" w:hAnsi="Arial" w:cs="Arial"/>
          <w:b/>
          <w:color w:val="000000" w:themeColor="text1"/>
          <w:sz w:val="24"/>
          <w:szCs w:val="24"/>
        </w:rPr>
        <w:t>September 4, 2022</w:t>
      </w:r>
    </w:p>
    <w:p w14:paraId="0004B541" w14:textId="481E94E3" w:rsidR="00AF5F5C" w:rsidRPr="00257915" w:rsidRDefault="00AF5F5C" w:rsidP="00A10D5E">
      <w:pPr>
        <w:spacing w:after="0" w:line="240" w:lineRule="auto"/>
        <w:rPr>
          <w:rFonts w:ascii="Arial" w:hAnsi="Arial" w:cs="Arial"/>
          <w:b/>
          <w:color w:val="000000" w:themeColor="text1"/>
          <w:sz w:val="24"/>
          <w:szCs w:val="24"/>
          <w:u w:val="single"/>
        </w:rPr>
      </w:pPr>
    </w:p>
    <w:p w14:paraId="5842A48D" w14:textId="145FA411" w:rsidR="00AF5F5C" w:rsidRPr="00257915" w:rsidRDefault="00AF5F5C" w:rsidP="00A10D5E">
      <w:pPr>
        <w:spacing w:after="0" w:line="240" w:lineRule="auto"/>
        <w:rPr>
          <w:rFonts w:ascii="Arial" w:hAnsi="Arial" w:cs="Arial"/>
          <w:b/>
          <w:color w:val="000000" w:themeColor="text1"/>
          <w:sz w:val="24"/>
          <w:szCs w:val="24"/>
          <w:u w:val="single"/>
        </w:rPr>
      </w:pPr>
    </w:p>
    <w:p w14:paraId="3425D12E" w14:textId="4DC449E9" w:rsidR="00AF5F5C" w:rsidRPr="00257915" w:rsidRDefault="00AF5F5C" w:rsidP="00AF5F5C">
      <w:pPr>
        <w:spacing w:after="0" w:line="240" w:lineRule="auto"/>
        <w:jc w:val="center"/>
        <w:rPr>
          <w:rFonts w:ascii="Arial" w:hAnsi="Arial" w:cs="Arial"/>
          <w:color w:val="000000" w:themeColor="text1"/>
          <w:sz w:val="24"/>
          <w:szCs w:val="24"/>
        </w:rPr>
      </w:pPr>
      <w:r w:rsidRPr="00257915">
        <w:rPr>
          <w:rFonts w:ascii="Arial" w:hAnsi="Arial" w:cs="Arial"/>
          <w:b/>
          <w:color w:val="000000" w:themeColor="text1"/>
          <w:sz w:val="24"/>
          <w:szCs w:val="24"/>
        </w:rPr>
        <w:t>ACKNOWLEDGEMENTS</w:t>
      </w:r>
    </w:p>
    <w:p w14:paraId="7E545FA9" w14:textId="1F1F8947" w:rsidR="00AF5F5C" w:rsidRPr="00257915" w:rsidRDefault="00AF5F5C" w:rsidP="00AF5F5C">
      <w:pPr>
        <w:spacing w:after="0" w:line="240" w:lineRule="auto"/>
        <w:jc w:val="center"/>
        <w:rPr>
          <w:rFonts w:ascii="Arial" w:hAnsi="Arial" w:cs="Arial"/>
          <w:color w:val="000000" w:themeColor="text1"/>
          <w:sz w:val="24"/>
          <w:szCs w:val="24"/>
        </w:rPr>
      </w:pPr>
    </w:p>
    <w:p w14:paraId="7AE190B4" w14:textId="3CEF8437" w:rsidR="00AF5F5C" w:rsidRPr="00257915" w:rsidRDefault="00AF5F5C" w:rsidP="0092372D">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The researcher is grateful to the assistance extended by the following people who made this research a reality.</w:t>
      </w:r>
    </w:p>
    <w:p w14:paraId="4BAFFEDB" w14:textId="5C4C27DF" w:rsidR="00AF5F5C" w:rsidRPr="00257915" w:rsidRDefault="00AF5F5C" w:rsidP="0092372D">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0032352B" w:rsidRPr="00257915">
        <w:rPr>
          <w:rFonts w:ascii="Arial" w:hAnsi="Arial" w:cs="Arial"/>
          <w:color w:val="000000" w:themeColor="text1"/>
          <w:sz w:val="24"/>
          <w:szCs w:val="24"/>
        </w:rPr>
        <w:t xml:space="preserve">To the Research adviser, Mrs. Jovita A. </w:t>
      </w:r>
      <w:proofErr w:type="spellStart"/>
      <w:r w:rsidR="0032352B" w:rsidRPr="00257915">
        <w:rPr>
          <w:rFonts w:ascii="Arial" w:hAnsi="Arial" w:cs="Arial"/>
          <w:color w:val="000000" w:themeColor="text1"/>
          <w:sz w:val="24"/>
          <w:szCs w:val="24"/>
        </w:rPr>
        <w:t>Pagliawan</w:t>
      </w:r>
      <w:proofErr w:type="spellEnd"/>
      <w:r w:rsidR="0032352B" w:rsidRPr="00257915">
        <w:rPr>
          <w:rFonts w:ascii="Arial" w:hAnsi="Arial" w:cs="Arial"/>
          <w:color w:val="000000" w:themeColor="text1"/>
          <w:sz w:val="24"/>
          <w:szCs w:val="24"/>
        </w:rPr>
        <w:t>, a retired Education Program Supervisor of the Schools Division of Catbalogan, City, for her unwavering assistance in reviewing the manuscript and providing constructive suggestions for the revision of some of its parts.</w:t>
      </w:r>
    </w:p>
    <w:p w14:paraId="70A278EA" w14:textId="58181C94" w:rsidR="0032352B" w:rsidRPr="00257915" w:rsidRDefault="0032352B" w:rsidP="0092372D">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To the Dean of the College of Graduate Studies of Samar College, City of Catbalogan, Dr. Nimfa T. </w:t>
      </w:r>
      <w:proofErr w:type="spellStart"/>
      <w:r w:rsidRPr="00257915">
        <w:rPr>
          <w:rFonts w:ascii="Arial" w:hAnsi="Arial" w:cs="Arial"/>
          <w:color w:val="000000" w:themeColor="text1"/>
          <w:sz w:val="24"/>
          <w:szCs w:val="24"/>
        </w:rPr>
        <w:t>Torremoro</w:t>
      </w:r>
      <w:proofErr w:type="spellEnd"/>
      <w:r w:rsidRPr="00257915">
        <w:rPr>
          <w:rFonts w:ascii="Arial" w:hAnsi="Arial" w:cs="Arial"/>
          <w:color w:val="000000" w:themeColor="text1"/>
          <w:sz w:val="24"/>
          <w:szCs w:val="24"/>
        </w:rPr>
        <w:t xml:space="preserve">, for her professional assistance in constantly reminding them of the actions needed to finish their manuscript, and for the suggestions provided during the pre and final defense as the Chairperson of the Panel of Oral Defense. </w:t>
      </w:r>
    </w:p>
    <w:p w14:paraId="300D3CAC" w14:textId="38F74C49" w:rsidR="0032352B" w:rsidRPr="00257915" w:rsidRDefault="0032352B" w:rsidP="0092372D">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To the Members of the Panel of Oral Defense, Dr. Letecia R. Guerra, Vice-President for the Basic Education of Samar </w:t>
      </w:r>
      <w:r w:rsidR="00FA5F74" w:rsidRPr="00257915">
        <w:rPr>
          <w:rFonts w:ascii="Arial" w:hAnsi="Arial" w:cs="Arial"/>
          <w:color w:val="000000" w:themeColor="text1"/>
          <w:sz w:val="24"/>
          <w:szCs w:val="24"/>
        </w:rPr>
        <w:t xml:space="preserve">College, Dr. Imelda M. Uy and Dr. Michelle L. </w:t>
      </w:r>
      <w:proofErr w:type="spellStart"/>
      <w:r w:rsidR="00FA5F74" w:rsidRPr="00257915">
        <w:rPr>
          <w:rFonts w:ascii="Arial" w:hAnsi="Arial" w:cs="Arial"/>
          <w:color w:val="000000" w:themeColor="text1"/>
          <w:sz w:val="24"/>
          <w:szCs w:val="24"/>
        </w:rPr>
        <w:t>Mustacisa</w:t>
      </w:r>
      <w:proofErr w:type="spellEnd"/>
      <w:r w:rsidR="00FA5F74" w:rsidRPr="00257915">
        <w:rPr>
          <w:rFonts w:ascii="Arial" w:hAnsi="Arial" w:cs="Arial"/>
          <w:color w:val="000000" w:themeColor="text1"/>
          <w:sz w:val="24"/>
          <w:szCs w:val="24"/>
        </w:rPr>
        <w:t xml:space="preserve">, Schools District Supervisors of the Division of Catbalogan City, and Dr. Guillermo D. </w:t>
      </w:r>
      <w:proofErr w:type="spellStart"/>
      <w:r w:rsidR="00FA5F74" w:rsidRPr="00257915">
        <w:rPr>
          <w:rFonts w:ascii="Arial" w:hAnsi="Arial" w:cs="Arial"/>
          <w:color w:val="000000" w:themeColor="text1"/>
          <w:sz w:val="24"/>
          <w:szCs w:val="24"/>
        </w:rPr>
        <w:t>Lagbo</w:t>
      </w:r>
      <w:proofErr w:type="spellEnd"/>
      <w:r w:rsidR="00FA5F74" w:rsidRPr="00257915">
        <w:rPr>
          <w:rFonts w:ascii="Arial" w:hAnsi="Arial" w:cs="Arial"/>
          <w:color w:val="000000" w:themeColor="text1"/>
          <w:sz w:val="24"/>
          <w:szCs w:val="24"/>
        </w:rPr>
        <w:t>, Retired Employee of the Philippine Statistics Authority and Faculty Member of the Graduate Studies Department of Samar College, for their meticulous review of the manuscript as regards its content and technical format which served as inputs for the revisions made to the p</w:t>
      </w:r>
      <w:r w:rsidR="007D1499" w:rsidRPr="00257915">
        <w:rPr>
          <w:rFonts w:ascii="Arial" w:hAnsi="Arial" w:cs="Arial"/>
          <w:color w:val="000000" w:themeColor="text1"/>
          <w:sz w:val="24"/>
          <w:szCs w:val="24"/>
        </w:rPr>
        <w:t xml:space="preserve">arts of the research. </w:t>
      </w:r>
    </w:p>
    <w:p w14:paraId="584CFAA6" w14:textId="77777777" w:rsidR="0092372D" w:rsidRPr="00257915" w:rsidRDefault="007D1499" w:rsidP="0092372D">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To the Schools Division Superintendent of the Schools Division of Samar, Dr. Carmela R. Tamayo, the District Supervisor of the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 and </w:t>
      </w:r>
      <w:r w:rsidRPr="00257915">
        <w:rPr>
          <w:rFonts w:ascii="Arial" w:hAnsi="Arial" w:cs="Arial"/>
          <w:color w:val="000000" w:themeColor="text1"/>
          <w:sz w:val="24"/>
          <w:szCs w:val="24"/>
        </w:rPr>
        <w:lastRenderedPageBreak/>
        <w:t xml:space="preserve">the School Principals, Head Teachers, and Teachers-in-Charge of the different public elementary schools in the district, for their accommodation and approval to </w:t>
      </w:r>
    </w:p>
    <w:p w14:paraId="02366790" w14:textId="53DCCA62" w:rsidR="007D1499" w:rsidRPr="00257915" w:rsidRDefault="007D1499" w:rsidP="0092372D">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conduct the study among the Grade 1 students in the district.</w:t>
      </w:r>
    </w:p>
    <w:p w14:paraId="44BF84DD" w14:textId="54C14E60" w:rsidR="007D1499" w:rsidRPr="00257915" w:rsidRDefault="007D1499" w:rsidP="0092372D">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To the Grade 1 teachers, Grade</w:t>
      </w:r>
      <w:r w:rsidR="00637FB3" w:rsidRPr="00257915">
        <w:rPr>
          <w:rFonts w:ascii="Arial" w:hAnsi="Arial" w:cs="Arial"/>
          <w:color w:val="000000" w:themeColor="text1"/>
          <w:sz w:val="24"/>
          <w:szCs w:val="24"/>
        </w:rPr>
        <w:t xml:space="preserve"> 1 students and their parents for their cooperation and involvement in this study as assistants and respondents, respectively.</w:t>
      </w:r>
    </w:p>
    <w:p w14:paraId="16E89EEE" w14:textId="72C821EB" w:rsidR="00637FB3" w:rsidRPr="00257915" w:rsidRDefault="00637FB3" w:rsidP="0092372D">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To the Secretary of the Pre-Oral Defense, Mr. Herson A. </w:t>
      </w:r>
      <w:proofErr w:type="spellStart"/>
      <w:r w:rsidRPr="00257915">
        <w:rPr>
          <w:rFonts w:ascii="Arial" w:hAnsi="Arial" w:cs="Arial"/>
          <w:color w:val="000000" w:themeColor="text1"/>
          <w:sz w:val="24"/>
          <w:szCs w:val="24"/>
        </w:rPr>
        <w:t>Delantar</w:t>
      </w:r>
      <w:proofErr w:type="spellEnd"/>
      <w:r w:rsidRPr="00257915">
        <w:rPr>
          <w:rFonts w:ascii="Arial" w:hAnsi="Arial" w:cs="Arial"/>
          <w:color w:val="000000" w:themeColor="text1"/>
          <w:sz w:val="24"/>
          <w:szCs w:val="24"/>
        </w:rPr>
        <w:t xml:space="preserve">, and the Secretary of Final Defense, Mr. Jerick C. Cuevas, for their patience in taking down notes during the oral examination which served as transcriptions for the revisions made to the manuscript. </w:t>
      </w:r>
    </w:p>
    <w:p w14:paraId="02CA1C73" w14:textId="22404FA6" w:rsidR="00637FB3" w:rsidRPr="00257915" w:rsidRDefault="00637FB3" w:rsidP="0092372D">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To the researcher’s family for their guidance and support </w:t>
      </w:r>
      <w:r w:rsidR="00B028D7" w:rsidRPr="00257915">
        <w:rPr>
          <w:rFonts w:ascii="Arial" w:hAnsi="Arial" w:cs="Arial"/>
          <w:color w:val="000000" w:themeColor="text1"/>
          <w:sz w:val="24"/>
          <w:szCs w:val="24"/>
        </w:rPr>
        <w:t>to the researcher especially in those times that she had to be away because of the required works of her research.</w:t>
      </w:r>
    </w:p>
    <w:p w14:paraId="14B64F27" w14:textId="72CBC867" w:rsidR="00B028D7" w:rsidRPr="00257915" w:rsidRDefault="00B028D7" w:rsidP="0092372D">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Finally, to the Almighty Father, for His unending blessing, strength, and wisdom which gave the researcher the will to continue despite the difficulties. </w:t>
      </w:r>
    </w:p>
    <w:p w14:paraId="0ED3FF46" w14:textId="20B32F33" w:rsidR="00B028D7" w:rsidRPr="00257915" w:rsidRDefault="00B028D7" w:rsidP="0092372D">
      <w:pPr>
        <w:spacing w:after="0" w:line="240" w:lineRule="auto"/>
        <w:jc w:val="both"/>
        <w:rPr>
          <w:rFonts w:ascii="Arial" w:hAnsi="Arial" w:cs="Arial"/>
          <w:color w:val="000000" w:themeColor="text1"/>
          <w:sz w:val="24"/>
          <w:szCs w:val="24"/>
        </w:rPr>
      </w:pPr>
    </w:p>
    <w:p w14:paraId="15268681" w14:textId="0AC820A4" w:rsidR="00B028D7" w:rsidRPr="00257915" w:rsidRDefault="00B028D7" w:rsidP="0092372D">
      <w:pPr>
        <w:spacing w:after="0" w:line="240" w:lineRule="auto"/>
        <w:jc w:val="both"/>
        <w:rPr>
          <w:rFonts w:ascii="Arial" w:hAnsi="Arial" w:cs="Arial"/>
          <w:color w:val="000000" w:themeColor="text1"/>
          <w:sz w:val="24"/>
          <w:szCs w:val="24"/>
        </w:rPr>
      </w:pPr>
    </w:p>
    <w:p w14:paraId="3A98E6FB" w14:textId="20912374" w:rsidR="00B028D7" w:rsidRPr="00257915" w:rsidRDefault="00B028D7" w:rsidP="0032352B">
      <w:pPr>
        <w:spacing w:after="0" w:line="360" w:lineRule="auto"/>
        <w:rPr>
          <w:rFonts w:ascii="Arial" w:hAnsi="Arial" w:cs="Arial"/>
          <w:b/>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b/>
          <w:color w:val="000000" w:themeColor="text1"/>
          <w:sz w:val="24"/>
          <w:szCs w:val="24"/>
        </w:rPr>
        <w:t>L.A.A.</w:t>
      </w:r>
    </w:p>
    <w:p w14:paraId="7B09D1D2" w14:textId="59D74BF9" w:rsidR="00114219" w:rsidRPr="00257915" w:rsidRDefault="00114219" w:rsidP="0032352B">
      <w:pPr>
        <w:spacing w:after="0" w:line="360" w:lineRule="auto"/>
        <w:rPr>
          <w:rFonts w:ascii="Arial" w:hAnsi="Arial" w:cs="Arial"/>
          <w:b/>
          <w:color w:val="000000" w:themeColor="text1"/>
          <w:sz w:val="24"/>
          <w:szCs w:val="24"/>
        </w:rPr>
      </w:pPr>
    </w:p>
    <w:p w14:paraId="338A86D2" w14:textId="0C2D4589" w:rsidR="00114219" w:rsidRPr="00257915" w:rsidRDefault="00114219" w:rsidP="0032352B">
      <w:pPr>
        <w:spacing w:after="0" w:line="360" w:lineRule="auto"/>
        <w:rPr>
          <w:rFonts w:ascii="Arial" w:hAnsi="Arial" w:cs="Arial"/>
          <w:b/>
          <w:color w:val="000000" w:themeColor="text1"/>
          <w:sz w:val="24"/>
          <w:szCs w:val="24"/>
        </w:rPr>
      </w:pPr>
    </w:p>
    <w:p w14:paraId="3FD14A39" w14:textId="7335FCFB" w:rsidR="00114219" w:rsidRPr="00257915" w:rsidRDefault="00114219" w:rsidP="0032352B">
      <w:pPr>
        <w:spacing w:after="0" w:line="360" w:lineRule="auto"/>
        <w:rPr>
          <w:rFonts w:ascii="Arial" w:hAnsi="Arial" w:cs="Arial"/>
          <w:b/>
          <w:color w:val="000000" w:themeColor="text1"/>
          <w:sz w:val="24"/>
          <w:szCs w:val="24"/>
        </w:rPr>
      </w:pPr>
    </w:p>
    <w:p w14:paraId="79371BF8" w14:textId="20DDBAEC" w:rsidR="00114219" w:rsidRPr="00257915" w:rsidRDefault="00114219" w:rsidP="0032352B">
      <w:pPr>
        <w:spacing w:after="0" w:line="360" w:lineRule="auto"/>
        <w:rPr>
          <w:rFonts w:ascii="Arial" w:hAnsi="Arial" w:cs="Arial"/>
          <w:b/>
          <w:color w:val="000000" w:themeColor="text1"/>
          <w:sz w:val="24"/>
          <w:szCs w:val="24"/>
        </w:rPr>
      </w:pPr>
    </w:p>
    <w:p w14:paraId="7558ABC0" w14:textId="3245D977" w:rsidR="00114219" w:rsidRPr="00257915" w:rsidRDefault="00114219" w:rsidP="0032352B">
      <w:pPr>
        <w:spacing w:after="0" w:line="360" w:lineRule="auto"/>
        <w:rPr>
          <w:rFonts w:ascii="Arial" w:hAnsi="Arial" w:cs="Arial"/>
          <w:b/>
          <w:color w:val="000000" w:themeColor="text1"/>
          <w:sz w:val="24"/>
          <w:szCs w:val="24"/>
        </w:rPr>
      </w:pPr>
    </w:p>
    <w:p w14:paraId="3CB46B6B" w14:textId="6D992D95" w:rsidR="00114219" w:rsidRPr="00257915" w:rsidRDefault="00114219" w:rsidP="0032352B">
      <w:pPr>
        <w:spacing w:after="0" w:line="360" w:lineRule="auto"/>
        <w:rPr>
          <w:rFonts w:ascii="Arial" w:hAnsi="Arial" w:cs="Arial"/>
          <w:b/>
          <w:color w:val="000000" w:themeColor="text1"/>
          <w:sz w:val="24"/>
          <w:szCs w:val="24"/>
        </w:rPr>
      </w:pPr>
    </w:p>
    <w:p w14:paraId="2876A863" w14:textId="0F7E07B9" w:rsidR="00114219" w:rsidRPr="00257915" w:rsidRDefault="00114219" w:rsidP="0032352B">
      <w:pPr>
        <w:spacing w:after="0" w:line="360" w:lineRule="auto"/>
        <w:rPr>
          <w:rFonts w:ascii="Arial" w:hAnsi="Arial" w:cs="Arial"/>
          <w:b/>
          <w:color w:val="000000" w:themeColor="text1"/>
          <w:sz w:val="24"/>
          <w:szCs w:val="24"/>
        </w:rPr>
      </w:pPr>
    </w:p>
    <w:p w14:paraId="70FAFC8D" w14:textId="66D3A7C4" w:rsidR="00114219" w:rsidRPr="00257915" w:rsidRDefault="00114219" w:rsidP="0032352B">
      <w:pPr>
        <w:spacing w:after="0" w:line="360" w:lineRule="auto"/>
        <w:rPr>
          <w:rFonts w:ascii="Arial" w:hAnsi="Arial" w:cs="Arial"/>
          <w:b/>
          <w:color w:val="000000" w:themeColor="text1"/>
          <w:sz w:val="24"/>
          <w:szCs w:val="24"/>
        </w:rPr>
      </w:pPr>
    </w:p>
    <w:p w14:paraId="60D7EF0E" w14:textId="21F3C91C" w:rsidR="00114219" w:rsidRPr="00257915" w:rsidRDefault="00114219" w:rsidP="0032352B">
      <w:pPr>
        <w:spacing w:after="0" w:line="360" w:lineRule="auto"/>
        <w:rPr>
          <w:rFonts w:ascii="Arial" w:hAnsi="Arial" w:cs="Arial"/>
          <w:b/>
          <w:color w:val="000000" w:themeColor="text1"/>
          <w:sz w:val="24"/>
          <w:szCs w:val="24"/>
        </w:rPr>
      </w:pPr>
    </w:p>
    <w:p w14:paraId="2076EC13" w14:textId="73C3DBA9" w:rsidR="00114219" w:rsidRPr="00257915" w:rsidRDefault="00114219" w:rsidP="0032352B">
      <w:pPr>
        <w:spacing w:after="0" w:line="360" w:lineRule="auto"/>
        <w:rPr>
          <w:rFonts w:ascii="Arial" w:hAnsi="Arial" w:cs="Arial"/>
          <w:b/>
          <w:color w:val="000000" w:themeColor="text1"/>
          <w:sz w:val="24"/>
          <w:szCs w:val="24"/>
        </w:rPr>
      </w:pPr>
    </w:p>
    <w:p w14:paraId="3BCEC84C" w14:textId="2A830543" w:rsidR="00114219" w:rsidRPr="00257915" w:rsidRDefault="00114219" w:rsidP="0032352B">
      <w:pPr>
        <w:spacing w:after="0" w:line="360" w:lineRule="auto"/>
        <w:rPr>
          <w:rFonts w:ascii="Arial" w:hAnsi="Arial" w:cs="Arial"/>
          <w:b/>
          <w:color w:val="000000" w:themeColor="text1"/>
          <w:sz w:val="24"/>
          <w:szCs w:val="24"/>
        </w:rPr>
      </w:pPr>
    </w:p>
    <w:p w14:paraId="7F6D957B" w14:textId="5F58C49D" w:rsidR="00114219" w:rsidRPr="00257915" w:rsidRDefault="00114219" w:rsidP="0032352B">
      <w:pPr>
        <w:spacing w:after="0" w:line="360" w:lineRule="auto"/>
        <w:rPr>
          <w:rFonts w:ascii="Arial" w:hAnsi="Arial" w:cs="Arial"/>
          <w:b/>
          <w:color w:val="000000" w:themeColor="text1"/>
          <w:sz w:val="24"/>
          <w:szCs w:val="24"/>
        </w:rPr>
      </w:pPr>
    </w:p>
    <w:p w14:paraId="7A00E1B8" w14:textId="2E83DE56" w:rsidR="00114219" w:rsidRPr="00257915" w:rsidRDefault="00114219" w:rsidP="00114219">
      <w:pPr>
        <w:spacing w:after="0" w:line="36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DEDICATION</w:t>
      </w:r>
    </w:p>
    <w:p w14:paraId="62F2F875" w14:textId="07DD6F9F" w:rsidR="00114219" w:rsidRPr="00257915" w:rsidRDefault="00114219" w:rsidP="00114219">
      <w:pPr>
        <w:spacing w:after="0" w:line="360" w:lineRule="auto"/>
        <w:jc w:val="center"/>
        <w:rPr>
          <w:rFonts w:ascii="Arial" w:hAnsi="Arial" w:cs="Arial"/>
          <w:b/>
          <w:color w:val="000000" w:themeColor="text1"/>
          <w:sz w:val="24"/>
          <w:szCs w:val="24"/>
        </w:rPr>
      </w:pPr>
    </w:p>
    <w:p w14:paraId="550FDDFC" w14:textId="362F46E8" w:rsidR="00114219" w:rsidRPr="00257915" w:rsidRDefault="00114219" w:rsidP="00114219">
      <w:pPr>
        <w:spacing w:after="0" w:line="360" w:lineRule="auto"/>
        <w:jc w:val="center"/>
        <w:rPr>
          <w:rFonts w:ascii="Arial" w:hAnsi="Arial" w:cs="Arial"/>
          <w:b/>
          <w:color w:val="000000" w:themeColor="text1"/>
          <w:sz w:val="24"/>
          <w:szCs w:val="24"/>
        </w:rPr>
      </w:pPr>
    </w:p>
    <w:p w14:paraId="4EC00FCB" w14:textId="1670FB0F" w:rsidR="00114219" w:rsidRPr="00257915" w:rsidRDefault="00114219" w:rsidP="00114219">
      <w:pPr>
        <w:spacing w:after="0" w:line="36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This is especially dedicated to the following:</w:t>
      </w:r>
    </w:p>
    <w:p w14:paraId="075C2BE5" w14:textId="2DA0D49E" w:rsidR="00114219" w:rsidRPr="00257915" w:rsidRDefault="00114219" w:rsidP="00114219">
      <w:pPr>
        <w:spacing w:after="0" w:line="360" w:lineRule="auto"/>
        <w:jc w:val="center"/>
        <w:rPr>
          <w:rFonts w:ascii="Arial" w:hAnsi="Arial" w:cs="Arial"/>
          <w:b/>
          <w:color w:val="000000" w:themeColor="text1"/>
          <w:sz w:val="24"/>
          <w:szCs w:val="24"/>
        </w:rPr>
      </w:pPr>
    </w:p>
    <w:p w14:paraId="5DF91EC5" w14:textId="77777777" w:rsidR="00543BF5" w:rsidRPr="00257915" w:rsidRDefault="00114219" w:rsidP="00114219">
      <w:pPr>
        <w:spacing w:after="0" w:line="36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 xml:space="preserve">Mr. and Mrs. Benedicto M. </w:t>
      </w:r>
      <w:proofErr w:type="spellStart"/>
      <w:r w:rsidRPr="00257915">
        <w:rPr>
          <w:rFonts w:ascii="Arial" w:hAnsi="Arial" w:cs="Arial"/>
          <w:b/>
          <w:color w:val="000000" w:themeColor="text1"/>
          <w:sz w:val="24"/>
          <w:szCs w:val="24"/>
        </w:rPr>
        <w:t>Abantao</w:t>
      </w:r>
      <w:proofErr w:type="spellEnd"/>
      <w:r w:rsidRPr="00257915">
        <w:rPr>
          <w:rFonts w:ascii="Arial" w:hAnsi="Arial" w:cs="Arial"/>
          <w:b/>
          <w:color w:val="000000" w:themeColor="text1"/>
          <w:sz w:val="24"/>
          <w:szCs w:val="24"/>
        </w:rPr>
        <w:t xml:space="preserve">, my parents </w:t>
      </w:r>
    </w:p>
    <w:p w14:paraId="0E096EB1" w14:textId="6188F3AD" w:rsidR="00114219" w:rsidRPr="00257915" w:rsidRDefault="00114219" w:rsidP="00114219">
      <w:pPr>
        <w:spacing w:after="0" w:line="36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 xml:space="preserve">for all the sacrifice that made me who I am today; </w:t>
      </w:r>
    </w:p>
    <w:p w14:paraId="5080D48D" w14:textId="01567C5F" w:rsidR="00114219" w:rsidRPr="00257915" w:rsidRDefault="00114219" w:rsidP="00114219">
      <w:pPr>
        <w:spacing w:after="0" w:line="360" w:lineRule="auto"/>
        <w:jc w:val="center"/>
        <w:rPr>
          <w:rFonts w:ascii="Arial" w:hAnsi="Arial" w:cs="Arial"/>
          <w:b/>
          <w:color w:val="000000" w:themeColor="text1"/>
          <w:sz w:val="24"/>
          <w:szCs w:val="24"/>
        </w:rPr>
      </w:pPr>
    </w:p>
    <w:p w14:paraId="2A610CEE" w14:textId="77777777" w:rsidR="00543BF5" w:rsidRPr="00257915" w:rsidRDefault="00114219" w:rsidP="00114219">
      <w:pPr>
        <w:spacing w:after="0" w:line="36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 xml:space="preserve">This is likewise dedicated to </w:t>
      </w:r>
    </w:p>
    <w:p w14:paraId="139180E3" w14:textId="77777777" w:rsidR="00543BF5" w:rsidRPr="00257915" w:rsidRDefault="00114219" w:rsidP="00114219">
      <w:pPr>
        <w:spacing w:after="0" w:line="36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 xml:space="preserve">the Grade 1 Teachers and Grade 1 Students, for </w:t>
      </w:r>
      <w:proofErr w:type="gramStart"/>
      <w:r w:rsidRPr="00257915">
        <w:rPr>
          <w:rFonts w:ascii="Arial" w:hAnsi="Arial" w:cs="Arial"/>
          <w:b/>
          <w:color w:val="000000" w:themeColor="text1"/>
          <w:sz w:val="24"/>
          <w:szCs w:val="24"/>
        </w:rPr>
        <w:t>their</w:t>
      </w:r>
      <w:proofErr w:type="gramEnd"/>
      <w:r w:rsidRPr="00257915">
        <w:rPr>
          <w:rFonts w:ascii="Arial" w:hAnsi="Arial" w:cs="Arial"/>
          <w:b/>
          <w:color w:val="000000" w:themeColor="text1"/>
          <w:sz w:val="24"/>
          <w:szCs w:val="24"/>
        </w:rPr>
        <w:t xml:space="preserve"> </w:t>
      </w:r>
    </w:p>
    <w:p w14:paraId="6DEDE774" w14:textId="2A90E442" w:rsidR="00114219" w:rsidRPr="00257915" w:rsidRDefault="00114219" w:rsidP="00114219">
      <w:pPr>
        <w:spacing w:after="0" w:line="36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 xml:space="preserve">painstaking effort in getting involved in this study; </w:t>
      </w:r>
    </w:p>
    <w:p w14:paraId="4D81AE5B" w14:textId="458533F4" w:rsidR="00114219" w:rsidRPr="00257915" w:rsidRDefault="00114219" w:rsidP="00114219">
      <w:pPr>
        <w:spacing w:after="0" w:line="360" w:lineRule="auto"/>
        <w:jc w:val="center"/>
        <w:rPr>
          <w:rFonts w:ascii="Arial" w:hAnsi="Arial" w:cs="Arial"/>
          <w:b/>
          <w:color w:val="000000" w:themeColor="text1"/>
          <w:sz w:val="24"/>
          <w:szCs w:val="24"/>
        </w:rPr>
      </w:pPr>
    </w:p>
    <w:p w14:paraId="2AADF832" w14:textId="51228FE5" w:rsidR="00543BF5" w:rsidRPr="00257915" w:rsidRDefault="00AD7B60" w:rsidP="00114219">
      <w:pPr>
        <w:spacing w:after="0" w:line="36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a</w:t>
      </w:r>
      <w:r w:rsidR="00543BF5" w:rsidRPr="00257915">
        <w:rPr>
          <w:rFonts w:ascii="Arial" w:hAnsi="Arial" w:cs="Arial"/>
          <w:b/>
          <w:color w:val="000000" w:themeColor="text1"/>
          <w:sz w:val="24"/>
          <w:szCs w:val="24"/>
        </w:rPr>
        <w:t xml:space="preserve">nd to the </w:t>
      </w:r>
    </w:p>
    <w:p w14:paraId="049F681B" w14:textId="77777777" w:rsidR="00543BF5" w:rsidRPr="00257915" w:rsidRDefault="00543BF5" w:rsidP="00114219">
      <w:pPr>
        <w:spacing w:after="0" w:line="360" w:lineRule="auto"/>
        <w:jc w:val="center"/>
        <w:rPr>
          <w:rFonts w:ascii="Arial" w:hAnsi="Arial" w:cs="Arial"/>
          <w:b/>
          <w:color w:val="000000" w:themeColor="text1"/>
          <w:sz w:val="24"/>
          <w:szCs w:val="24"/>
        </w:rPr>
      </w:pPr>
    </w:p>
    <w:p w14:paraId="2226E651" w14:textId="4F3E0B93" w:rsidR="00114219" w:rsidRPr="00257915" w:rsidRDefault="00543BF5" w:rsidP="00114219">
      <w:pPr>
        <w:spacing w:after="0" w:line="36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 xml:space="preserve">Grade 1 Parents for their unconditional love to </w:t>
      </w:r>
    </w:p>
    <w:p w14:paraId="1A4EF2AD" w14:textId="1CB56FA0" w:rsidR="00543BF5" w:rsidRPr="00257915" w:rsidRDefault="00543BF5" w:rsidP="00114219">
      <w:pPr>
        <w:spacing w:after="0" w:line="36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their children</w:t>
      </w:r>
    </w:p>
    <w:p w14:paraId="77880744" w14:textId="12848DA9" w:rsidR="00543BF5" w:rsidRPr="00257915" w:rsidRDefault="00543BF5" w:rsidP="00114219">
      <w:pPr>
        <w:spacing w:after="0" w:line="360" w:lineRule="auto"/>
        <w:jc w:val="center"/>
        <w:rPr>
          <w:rFonts w:ascii="Arial" w:hAnsi="Arial" w:cs="Arial"/>
          <w:b/>
          <w:color w:val="000000" w:themeColor="text1"/>
          <w:sz w:val="24"/>
          <w:szCs w:val="24"/>
        </w:rPr>
      </w:pPr>
    </w:p>
    <w:p w14:paraId="023B5035" w14:textId="5550A831" w:rsidR="00543BF5" w:rsidRPr="00257915" w:rsidRDefault="00543BF5" w:rsidP="00114219">
      <w:pPr>
        <w:spacing w:after="0" w:line="36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Thank you so much!</w:t>
      </w:r>
    </w:p>
    <w:p w14:paraId="1A65A2A3" w14:textId="66F45B58" w:rsidR="00543BF5" w:rsidRPr="00257915" w:rsidRDefault="00543BF5" w:rsidP="00114219">
      <w:pPr>
        <w:spacing w:after="0" w:line="360" w:lineRule="auto"/>
        <w:jc w:val="center"/>
        <w:rPr>
          <w:rFonts w:ascii="Arial" w:hAnsi="Arial" w:cs="Arial"/>
          <w:b/>
          <w:color w:val="000000" w:themeColor="text1"/>
          <w:sz w:val="24"/>
          <w:szCs w:val="24"/>
        </w:rPr>
      </w:pPr>
    </w:p>
    <w:p w14:paraId="0C8EAE93" w14:textId="46BEFDE9" w:rsidR="00543BF5" w:rsidRPr="00257915" w:rsidRDefault="00543BF5" w:rsidP="00044745">
      <w:pPr>
        <w:spacing w:after="0" w:line="240" w:lineRule="auto"/>
        <w:jc w:val="center"/>
        <w:rPr>
          <w:rFonts w:ascii="Arial" w:hAnsi="Arial" w:cs="Arial"/>
          <w:b/>
          <w:color w:val="000000" w:themeColor="text1"/>
          <w:sz w:val="24"/>
          <w:szCs w:val="24"/>
        </w:rPr>
      </w:pPr>
    </w:p>
    <w:p w14:paraId="281FA53E" w14:textId="05A5957F" w:rsidR="00543BF5" w:rsidRPr="00257915" w:rsidRDefault="00543BF5" w:rsidP="00114219">
      <w:pPr>
        <w:spacing w:after="0" w:line="360" w:lineRule="auto"/>
        <w:jc w:val="center"/>
        <w:rPr>
          <w:rFonts w:ascii="Edwardian Script ITC" w:hAnsi="Edwardian Script ITC" w:cs="Arial"/>
          <w:b/>
          <w:color w:val="000000" w:themeColor="text1"/>
          <w:sz w:val="72"/>
          <w:szCs w:val="72"/>
        </w:rPr>
      </w:pP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72"/>
          <w:szCs w:val="72"/>
        </w:rPr>
        <w:tab/>
      </w:r>
      <w:r w:rsidRPr="00257915">
        <w:rPr>
          <w:rFonts w:ascii="Edwardian Script ITC" w:hAnsi="Edwardian Script ITC" w:cs="Arial"/>
          <w:b/>
          <w:color w:val="000000" w:themeColor="text1"/>
          <w:sz w:val="72"/>
          <w:szCs w:val="72"/>
        </w:rPr>
        <w:t xml:space="preserve">        </w:t>
      </w:r>
      <w:proofErr w:type="spellStart"/>
      <w:r w:rsidRPr="00257915">
        <w:rPr>
          <w:rFonts w:ascii="Edwardian Script ITC" w:hAnsi="Edwardian Script ITC" w:cs="Arial"/>
          <w:b/>
          <w:color w:val="000000" w:themeColor="text1"/>
          <w:sz w:val="72"/>
          <w:szCs w:val="72"/>
        </w:rPr>
        <w:t>L</w:t>
      </w:r>
      <w:r w:rsidR="00044745" w:rsidRPr="00257915">
        <w:rPr>
          <w:rFonts w:ascii="Edwardian Script ITC" w:hAnsi="Edwardian Script ITC" w:cs="Arial"/>
          <w:b/>
          <w:color w:val="000000" w:themeColor="text1"/>
          <w:sz w:val="72"/>
          <w:szCs w:val="72"/>
        </w:rPr>
        <w:t>elibeth</w:t>
      </w:r>
      <w:proofErr w:type="spellEnd"/>
    </w:p>
    <w:p w14:paraId="6FD64704" w14:textId="5F12E41D" w:rsidR="00543BF5" w:rsidRPr="00257915" w:rsidRDefault="00543BF5" w:rsidP="00114219">
      <w:pPr>
        <w:spacing w:after="0" w:line="360" w:lineRule="auto"/>
        <w:jc w:val="center"/>
        <w:rPr>
          <w:rFonts w:ascii="Arial" w:hAnsi="Arial" w:cs="Arial"/>
          <w:b/>
          <w:color w:val="000000" w:themeColor="text1"/>
          <w:sz w:val="24"/>
          <w:szCs w:val="24"/>
        </w:rPr>
      </w:pPr>
    </w:p>
    <w:p w14:paraId="72C61342" w14:textId="30CD3695" w:rsidR="00543BF5" w:rsidRPr="00257915" w:rsidRDefault="00543BF5" w:rsidP="00114219">
      <w:pPr>
        <w:spacing w:after="0" w:line="360" w:lineRule="auto"/>
        <w:jc w:val="center"/>
        <w:rPr>
          <w:rFonts w:ascii="Arial" w:hAnsi="Arial" w:cs="Arial"/>
          <w:b/>
          <w:color w:val="000000" w:themeColor="text1"/>
          <w:sz w:val="24"/>
          <w:szCs w:val="24"/>
        </w:rPr>
      </w:pPr>
    </w:p>
    <w:p w14:paraId="4BB3C1ED" w14:textId="215198DA" w:rsidR="00543BF5" w:rsidRPr="00257915" w:rsidRDefault="00543BF5" w:rsidP="00114219">
      <w:pPr>
        <w:spacing w:after="0" w:line="360" w:lineRule="auto"/>
        <w:jc w:val="center"/>
        <w:rPr>
          <w:rFonts w:ascii="Arial" w:hAnsi="Arial" w:cs="Arial"/>
          <w:b/>
          <w:color w:val="000000" w:themeColor="text1"/>
          <w:sz w:val="24"/>
          <w:szCs w:val="24"/>
        </w:rPr>
      </w:pPr>
    </w:p>
    <w:p w14:paraId="5261BA43" w14:textId="77777777" w:rsidR="00543BF5" w:rsidRPr="00257915" w:rsidRDefault="00543BF5" w:rsidP="00114219">
      <w:pPr>
        <w:spacing w:after="0" w:line="360" w:lineRule="auto"/>
        <w:jc w:val="center"/>
        <w:rPr>
          <w:rFonts w:ascii="Arial" w:hAnsi="Arial" w:cs="Arial"/>
          <w:b/>
          <w:color w:val="000000" w:themeColor="text1"/>
          <w:sz w:val="24"/>
          <w:szCs w:val="24"/>
        </w:rPr>
      </w:pPr>
    </w:p>
    <w:p w14:paraId="67EB083E" w14:textId="77777777" w:rsidR="00543BF5" w:rsidRPr="00257915" w:rsidRDefault="00543BF5" w:rsidP="00114219">
      <w:pPr>
        <w:spacing w:after="0" w:line="360" w:lineRule="auto"/>
        <w:jc w:val="center"/>
        <w:rPr>
          <w:rFonts w:ascii="Arial" w:hAnsi="Arial" w:cs="Arial"/>
          <w:b/>
          <w:color w:val="000000" w:themeColor="text1"/>
          <w:sz w:val="24"/>
          <w:szCs w:val="24"/>
        </w:rPr>
      </w:pPr>
    </w:p>
    <w:p w14:paraId="6DADE0BF" w14:textId="67FE21F5" w:rsidR="00FA5F74" w:rsidRPr="00257915" w:rsidRDefault="00FA5F74" w:rsidP="0032352B">
      <w:pPr>
        <w:spacing w:after="0" w:line="360" w:lineRule="auto"/>
        <w:rPr>
          <w:rFonts w:ascii="Arial" w:hAnsi="Arial" w:cs="Arial"/>
          <w:color w:val="000000" w:themeColor="text1"/>
          <w:sz w:val="24"/>
          <w:szCs w:val="24"/>
        </w:rPr>
      </w:pPr>
      <w:r w:rsidRPr="00257915">
        <w:rPr>
          <w:rFonts w:ascii="Arial" w:hAnsi="Arial" w:cs="Arial"/>
          <w:color w:val="000000" w:themeColor="text1"/>
          <w:sz w:val="24"/>
          <w:szCs w:val="24"/>
        </w:rPr>
        <w:tab/>
      </w:r>
    </w:p>
    <w:p w14:paraId="71FC3056" w14:textId="77777777" w:rsidR="0032352B" w:rsidRPr="00257915" w:rsidRDefault="0032352B" w:rsidP="00AF5F5C">
      <w:pPr>
        <w:spacing w:after="0" w:line="240" w:lineRule="auto"/>
        <w:rPr>
          <w:rFonts w:ascii="Arial" w:hAnsi="Arial" w:cs="Arial"/>
          <w:color w:val="000000" w:themeColor="text1"/>
          <w:sz w:val="24"/>
          <w:szCs w:val="24"/>
        </w:rPr>
      </w:pPr>
    </w:p>
    <w:p w14:paraId="4715239B" w14:textId="146A9239" w:rsidR="00AF5F5C" w:rsidRPr="00257915" w:rsidRDefault="00AF5F5C" w:rsidP="00A10D5E">
      <w:pPr>
        <w:spacing w:after="0" w:line="240" w:lineRule="auto"/>
        <w:rPr>
          <w:rFonts w:ascii="Arial" w:hAnsi="Arial" w:cs="Arial"/>
          <w:color w:val="000000" w:themeColor="text1"/>
          <w:sz w:val="24"/>
          <w:szCs w:val="24"/>
        </w:rPr>
      </w:pPr>
    </w:p>
    <w:p w14:paraId="577853CC" w14:textId="58C22EFD" w:rsidR="00AF5F5C" w:rsidRPr="00257915" w:rsidRDefault="00AF5F5C" w:rsidP="00A10D5E">
      <w:pPr>
        <w:spacing w:after="0" w:line="240" w:lineRule="auto"/>
        <w:rPr>
          <w:rFonts w:ascii="Arial" w:hAnsi="Arial" w:cs="Arial"/>
          <w:color w:val="000000" w:themeColor="text1"/>
          <w:sz w:val="24"/>
          <w:szCs w:val="24"/>
        </w:rPr>
      </w:pPr>
    </w:p>
    <w:p w14:paraId="2C917C60" w14:textId="77777777" w:rsidR="00AF5F5C" w:rsidRPr="00257915" w:rsidRDefault="00AF5F5C" w:rsidP="00A10D5E">
      <w:pPr>
        <w:spacing w:after="0" w:line="240" w:lineRule="auto"/>
        <w:rPr>
          <w:rFonts w:ascii="Arial" w:hAnsi="Arial" w:cs="Arial"/>
          <w:b/>
          <w:color w:val="000000" w:themeColor="text1"/>
          <w:sz w:val="24"/>
          <w:szCs w:val="24"/>
        </w:rPr>
      </w:pPr>
    </w:p>
    <w:p w14:paraId="5C606E62" w14:textId="3A5DF6A0" w:rsidR="00A10D5E" w:rsidRPr="00257915" w:rsidRDefault="00A10D5E" w:rsidP="00A10D5E">
      <w:pPr>
        <w:spacing w:after="0" w:line="240" w:lineRule="auto"/>
        <w:rPr>
          <w:rFonts w:ascii="Arial" w:hAnsi="Arial" w:cs="Arial"/>
          <w:color w:val="000000" w:themeColor="text1"/>
          <w:sz w:val="24"/>
          <w:szCs w:val="24"/>
        </w:rPr>
      </w:pPr>
    </w:p>
    <w:p w14:paraId="6B0A1667" w14:textId="7AAE6B9A" w:rsidR="00A10D5E" w:rsidRPr="00257915" w:rsidRDefault="00543BF5" w:rsidP="00543BF5">
      <w:pPr>
        <w:spacing w:after="0" w:line="24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ABSTRACT</w:t>
      </w:r>
    </w:p>
    <w:p w14:paraId="1BED66E6" w14:textId="77777777" w:rsidR="00C43E39" w:rsidRPr="00257915" w:rsidRDefault="00C43E39" w:rsidP="00543BF5">
      <w:pPr>
        <w:spacing w:after="0" w:line="240" w:lineRule="auto"/>
        <w:jc w:val="center"/>
        <w:rPr>
          <w:rFonts w:ascii="Arial" w:hAnsi="Arial" w:cs="Arial"/>
          <w:b/>
          <w:color w:val="000000" w:themeColor="text1"/>
          <w:sz w:val="24"/>
          <w:szCs w:val="24"/>
        </w:rPr>
      </w:pPr>
    </w:p>
    <w:p w14:paraId="26AEC4CE" w14:textId="7EA49DDB" w:rsidR="009A0FD9" w:rsidRPr="00257915" w:rsidRDefault="0092372D" w:rsidP="009A0FD9">
      <w:pPr>
        <w:spacing w:after="0" w:line="480" w:lineRule="auto"/>
        <w:jc w:val="both"/>
        <w:rPr>
          <w:rFonts w:ascii="Arial" w:hAnsi="Arial" w:cs="Arial"/>
          <w:color w:val="000000" w:themeColor="text1"/>
          <w:sz w:val="24"/>
          <w:lang w:val="en-US"/>
        </w:rPr>
      </w:pPr>
      <w:r w:rsidRPr="00257915">
        <w:rPr>
          <w:rFonts w:ascii="Arial" w:hAnsi="Arial" w:cs="Arial"/>
          <w:b/>
          <w:color w:val="000000" w:themeColor="text1"/>
          <w:sz w:val="24"/>
          <w:szCs w:val="24"/>
        </w:rPr>
        <w:tab/>
      </w:r>
      <w:r w:rsidR="009E1583" w:rsidRPr="00257915">
        <w:rPr>
          <w:rFonts w:ascii="Arial" w:hAnsi="Arial" w:cs="Arial"/>
          <w:color w:val="000000" w:themeColor="text1"/>
          <w:sz w:val="24"/>
          <w:szCs w:val="24"/>
        </w:rPr>
        <w:t xml:space="preserve">Nutritional status is defined as the condition of the body resulting from the intake, absorption, and utilization of food while nutrition refers to the act or process of nourishing or being nourished. This study determined the nutritional status based on the body mass index (BMI) which was associated with the reading performance based on a reading test. To ensure confidence in the analysis of data, appropriate statistical tools were used. The study revealed that </w:t>
      </w:r>
      <w:r w:rsidR="00044745" w:rsidRPr="00257915">
        <w:rPr>
          <w:rFonts w:ascii="Arial" w:hAnsi="Arial" w:cs="Arial"/>
          <w:color w:val="000000" w:themeColor="text1"/>
          <w:sz w:val="24"/>
          <w:szCs w:val="24"/>
        </w:rPr>
        <w:t xml:space="preserve">the </w:t>
      </w:r>
      <w:r w:rsidR="009E1583" w:rsidRPr="00257915">
        <w:rPr>
          <w:rFonts w:ascii="Arial" w:hAnsi="Arial" w:cs="Arial"/>
          <w:color w:val="000000" w:themeColor="text1"/>
          <w:sz w:val="24"/>
          <w:lang w:val="en-US"/>
        </w:rPr>
        <w:t xml:space="preserve">majority of the student-respondents were in “normal” nutritional status accounting for 137 or 88.96 percent. </w:t>
      </w:r>
      <w:r w:rsidR="009E1583" w:rsidRPr="00257915">
        <w:rPr>
          <w:rFonts w:ascii="Arial" w:hAnsi="Arial" w:cs="Arial"/>
          <w:color w:val="000000" w:themeColor="text1"/>
          <w:sz w:val="24"/>
          <w:szCs w:val="24"/>
          <w:lang w:val="en-US"/>
        </w:rPr>
        <w:t>The student-respondents obtained a median score of 4.33 with a MAD of 0.00 in the reading test.</w:t>
      </w:r>
      <w:r w:rsidR="009A0FD9" w:rsidRPr="00257915">
        <w:rPr>
          <w:rFonts w:ascii="Arial" w:hAnsi="Arial" w:cs="Arial"/>
          <w:color w:val="000000" w:themeColor="text1"/>
          <w:sz w:val="24"/>
          <w:szCs w:val="24"/>
          <w:lang w:val="en-US"/>
        </w:rPr>
        <w:t xml:space="preserve"> In associating linear relationship </w:t>
      </w:r>
      <w:r w:rsidR="009A0FD9" w:rsidRPr="00257915">
        <w:rPr>
          <w:rFonts w:ascii="Arial" w:hAnsi="Arial" w:cs="Arial"/>
          <w:color w:val="000000" w:themeColor="text1"/>
          <w:sz w:val="24"/>
          <w:lang w:val="en-US"/>
        </w:rPr>
        <w:t>between the level of reading performance of student-respondents and their nutritional status, it was found significant.</w:t>
      </w:r>
    </w:p>
    <w:p w14:paraId="3D8D5FC7" w14:textId="73A030A1" w:rsidR="009A0FD9" w:rsidRPr="00257915" w:rsidRDefault="009A0FD9" w:rsidP="009A0FD9">
      <w:pPr>
        <w:spacing w:after="0" w:line="240" w:lineRule="auto"/>
        <w:jc w:val="both"/>
        <w:rPr>
          <w:rFonts w:ascii="Arial" w:hAnsi="Arial" w:cs="Arial"/>
          <w:color w:val="000000" w:themeColor="text1"/>
          <w:sz w:val="24"/>
          <w:szCs w:val="24"/>
          <w:lang w:val="en-US"/>
        </w:rPr>
      </w:pPr>
    </w:p>
    <w:p w14:paraId="0C1472C7" w14:textId="77777777" w:rsidR="00AD7B60" w:rsidRPr="00257915" w:rsidRDefault="009A0FD9" w:rsidP="009A0FD9">
      <w:pPr>
        <w:spacing w:after="0" w:line="480" w:lineRule="auto"/>
        <w:jc w:val="both"/>
        <w:rPr>
          <w:rFonts w:ascii="Arial" w:hAnsi="Arial" w:cs="Arial"/>
          <w:color w:val="000000" w:themeColor="text1"/>
          <w:sz w:val="24"/>
          <w:szCs w:val="24"/>
          <w:lang w:val="en-US"/>
        </w:rPr>
      </w:pPr>
      <w:r w:rsidRPr="00257915">
        <w:rPr>
          <w:rFonts w:ascii="Arial" w:hAnsi="Arial" w:cs="Arial"/>
          <w:b/>
          <w:color w:val="000000" w:themeColor="text1"/>
          <w:sz w:val="24"/>
          <w:szCs w:val="24"/>
          <w:lang w:val="en-US"/>
        </w:rPr>
        <w:t xml:space="preserve">Key Words: </w:t>
      </w:r>
      <w:r w:rsidRPr="00257915">
        <w:rPr>
          <w:rFonts w:ascii="Arial" w:hAnsi="Arial" w:cs="Arial"/>
          <w:color w:val="000000" w:themeColor="text1"/>
          <w:sz w:val="24"/>
          <w:szCs w:val="24"/>
          <w:lang w:val="en-US"/>
        </w:rPr>
        <w:t xml:space="preserve">Nutrition, Nutritional Status, Reading Performance, Stunted, Wasted, </w:t>
      </w:r>
    </w:p>
    <w:p w14:paraId="63767A6F" w14:textId="07D7E057" w:rsidR="009A0FD9" w:rsidRPr="00257915" w:rsidRDefault="00AD7B60" w:rsidP="009A0FD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 xml:space="preserve">                     N</w:t>
      </w:r>
      <w:r w:rsidR="009A0FD9" w:rsidRPr="00257915">
        <w:rPr>
          <w:rFonts w:ascii="Arial" w:hAnsi="Arial" w:cs="Arial"/>
          <w:color w:val="000000" w:themeColor="text1"/>
          <w:sz w:val="24"/>
          <w:szCs w:val="24"/>
          <w:lang w:val="en-US"/>
        </w:rPr>
        <w:t>ormal, Body Mass Index</w:t>
      </w:r>
    </w:p>
    <w:p w14:paraId="496E1EB1" w14:textId="209C4086" w:rsidR="00950C70" w:rsidRPr="00257915" w:rsidRDefault="00950C70" w:rsidP="009A0FD9">
      <w:pPr>
        <w:spacing w:after="0" w:line="480" w:lineRule="auto"/>
        <w:jc w:val="both"/>
        <w:rPr>
          <w:rFonts w:ascii="Arial" w:hAnsi="Arial" w:cs="Arial"/>
          <w:color w:val="000000" w:themeColor="text1"/>
          <w:sz w:val="24"/>
          <w:szCs w:val="24"/>
          <w:lang w:val="en-US"/>
        </w:rPr>
      </w:pPr>
    </w:p>
    <w:p w14:paraId="25640E74" w14:textId="0A8B2D58" w:rsidR="00950C70" w:rsidRPr="00257915" w:rsidRDefault="00950C70" w:rsidP="009A0FD9">
      <w:pPr>
        <w:spacing w:after="0" w:line="480" w:lineRule="auto"/>
        <w:jc w:val="both"/>
        <w:rPr>
          <w:rFonts w:ascii="Arial" w:hAnsi="Arial" w:cs="Arial"/>
          <w:color w:val="000000" w:themeColor="text1"/>
          <w:sz w:val="24"/>
          <w:szCs w:val="24"/>
          <w:lang w:val="en-US"/>
        </w:rPr>
      </w:pPr>
    </w:p>
    <w:p w14:paraId="18573B19" w14:textId="6582F569" w:rsidR="00950C70" w:rsidRPr="00257915" w:rsidRDefault="00950C70" w:rsidP="009A0FD9">
      <w:pPr>
        <w:spacing w:after="0" w:line="480" w:lineRule="auto"/>
        <w:jc w:val="both"/>
        <w:rPr>
          <w:rFonts w:ascii="Arial" w:hAnsi="Arial" w:cs="Arial"/>
          <w:color w:val="000000" w:themeColor="text1"/>
          <w:sz w:val="24"/>
          <w:szCs w:val="24"/>
          <w:lang w:val="en-US"/>
        </w:rPr>
      </w:pPr>
    </w:p>
    <w:p w14:paraId="6C0DBA59" w14:textId="65B2D62D" w:rsidR="00950C70" w:rsidRPr="00257915" w:rsidRDefault="00950C70" w:rsidP="009A0FD9">
      <w:pPr>
        <w:spacing w:after="0" w:line="480" w:lineRule="auto"/>
        <w:jc w:val="both"/>
        <w:rPr>
          <w:rFonts w:ascii="Arial" w:hAnsi="Arial" w:cs="Arial"/>
          <w:color w:val="000000" w:themeColor="text1"/>
          <w:sz w:val="24"/>
          <w:szCs w:val="24"/>
          <w:lang w:val="en-US"/>
        </w:rPr>
      </w:pPr>
    </w:p>
    <w:p w14:paraId="18CF6147" w14:textId="66D3ADF8" w:rsidR="00950C70" w:rsidRPr="00257915" w:rsidRDefault="00950C70" w:rsidP="009A0FD9">
      <w:pPr>
        <w:spacing w:after="0" w:line="480" w:lineRule="auto"/>
        <w:jc w:val="both"/>
        <w:rPr>
          <w:rFonts w:ascii="Arial" w:hAnsi="Arial" w:cs="Arial"/>
          <w:color w:val="000000" w:themeColor="text1"/>
          <w:sz w:val="24"/>
          <w:szCs w:val="24"/>
          <w:lang w:val="en-US"/>
        </w:rPr>
      </w:pPr>
    </w:p>
    <w:p w14:paraId="61C5E061" w14:textId="7F3DC88B" w:rsidR="00950C70" w:rsidRPr="00257915" w:rsidRDefault="00950C70" w:rsidP="009A0FD9">
      <w:pPr>
        <w:spacing w:after="0" w:line="480" w:lineRule="auto"/>
        <w:jc w:val="both"/>
        <w:rPr>
          <w:rFonts w:ascii="Arial" w:hAnsi="Arial" w:cs="Arial"/>
          <w:color w:val="000000" w:themeColor="text1"/>
          <w:sz w:val="24"/>
          <w:szCs w:val="24"/>
          <w:lang w:val="en-US"/>
        </w:rPr>
      </w:pPr>
    </w:p>
    <w:p w14:paraId="5B018A10" w14:textId="651A62D9" w:rsidR="00950C70" w:rsidRPr="00257915" w:rsidRDefault="00950C70" w:rsidP="009A0FD9">
      <w:pPr>
        <w:spacing w:after="0" w:line="480" w:lineRule="auto"/>
        <w:jc w:val="both"/>
        <w:rPr>
          <w:rFonts w:ascii="Arial" w:hAnsi="Arial" w:cs="Arial"/>
          <w:color w:val="000000" w:themeColor="text1"/>
          <w:sz w:val="24"/>
          <w:szCs w:val="24"/>
          <w:lang w:val="en-US"/>
        </w:rPr>
      </w:pPr>
    </w:p>
    <w:p w14:paraId="404F1345" w14:textId="34A3223F" w:rsidR="00950C70" w:rsidRPr="00257915" w:rsidRDefault="00950C70" w:rsidP="009A0FD9">
      <w:pPr>
        <w:spacing w:after="0" w:line="480" w:lineRule="auto"/>
        <w:jc w:val="both"/>
        <w:rPr>
          <w:rFonts w:ascii="Arial" w:hAnsi="Arial" w:cs="Arial"/>
          <w:color w:val="000000" w:themeColor="text1"/>
          <w:sz w:val="24"/>
          <w:szCs w:val="24"/>
          <w:lang w:val="en-US"/>
        </w:rPr>
      </w:pPr>
    </w:p>
    <w:p w14:paraId="46905727" w14:textId="77777777" w:rsidR="00CF39D9" w:rsidRPr="00257915" w:rsidRDefault="00CF39D9" w:rsidP="00CF39D9">
      <w:pPr>
        <w:spacing w:after="0" w:line="24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lastRenderedPageBreak/>
        <w:t>TABLE OF CONTENTS</w:t>
      </w:r>
    </w:p>
    <w:p w14:paraId="2A6C57B9" w14:textId="77777777" w:rsidR="00CF39D9" w:rsidRPr="00257915" w:rsidRDefault="00CF39D9" w:rsidP="00CF39D9">
      <w:pPr>
        <w:spacing w:after="0" w:line="240" w:lineRule="auto"/>
        <w:rPr>
          <w:rFonts w:ascii="Arial" w:hAnsi="Arial" w:cs="Arial"/>
          <w:b/>
          <w:color w:val="000000" w:themeColor="text1"/>
          <w:sz w:val="24"/>
          <w:szCs w:val="24"/>
        </w:rPr>
      </w:pPr>
    </w:p>
    <w:p w14:paraId="196E24E8" w14:textId="77777777" w:rsidR="00CF39D9" w:rsidRPr="00257915" w:rsidRDefault="00CF39D9" w:rsidP="00CF39D9">
      <w:pPr>
        <w:spacing w:after="0" w:line="240" w:lineRule="auto"/>
        <w:rPr>
          <w:rFonts w:ascii="Arial" w:hAnsi="Arial" w:cs="Arial"/>
          <w:b/>
          <w:color w:val="000000" w:themeColor="text1"/>
          <w:sz w:val="24"/>
          <w:szCs w:val="24"/>
        </w:rPr>
      </w:pP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t xml:space="preserve">  Page</w:t>
      </w:r>
    </w:p>
    <w:p w14:paraId="318AA3CF" w14:textId="77777777" w:rsidR="00CF39D9" w:rsidRPr="00257915" w:rsidRDefault="00CF39D9" w:rsidP="00CF39D9">
      <w:pPr>
        <w:spacing w:after="0" w:line="240" w:lineRule="auto"/>
        <w:jc w:val="both"/>
        <w:rPr>
          <w:rFonts w:ascii="Arial" w:hAnsi="Arial" w:cs="Arial"/>
          <w:color w:val="000000" w:themeColor="text1"/>
          <w:sz w:val="24"/>
          <w:szCs w:val="24"/>
        </w:rPr>
      </w:pPr>
    </w:p>
    <w:p w14:paraId="2EBB19A3" w14:textId="1D3B8A40"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TITLE PAGE</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proofErr w:type="spellStart"/>
      <w:r w:rsidRPr="00257915">
        <w:rPr>
          <w:rFonts w:ascii="Arial" w:hAnsi="Arial" w:cs="Arial"/>
          <w:color w:val="000000" w:themeColor="text1"/>
          <w:sz w:val="24"/>
          <w:szCs w:val="24"/>
        </w:rPr>
        <w:t>i</w:t>
      </w:r>
      <w:proofErr w:type="spellEnd"/>
    </w:p>
    <w:p w14:paraId="2A8424E7" w14:textId="2A887043" w:rsidR="00CF39D9" w:rsidRPr="00257915" w:rsidRDefault="00CF39D9" w:rsidP="00CF39D9">
      <w:pPr>
        <w:spacing w:after="0" w:line="240" w:lineRule="auto"/>
        <w:jc w:val="both"/>
        <w:rPr>
          <w:rFonts w:ascii="Arial" w:hAnsi="Arial" w:cs="Arial"/>
          <w:color w:val="000000" w:themeColor="text1"/>
          <w:sz w:val="24"/>
          <w:szCs w:val="24"/>
        </w:rPr>
      </w:pPr>
    </w:p>
    <w:p w14:paraId="4F47899D" w14:textId="5CE5923F"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APPROVAL SHEET</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color w:val="000000" w:themeColor="text1"/>
          <w:sz w:val="24"/>
          <w:szCs w:val="24"/>
        </w:rPr>
        <w:t xml:space="preserve">. . . . . .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00056751" w:rsidRPr="00257915">
        <w:rPr>
          <w:rFonts w:ascii="Arial" w:hAnsi="Arial" w:cs="Arial"/>
          <w:color w:val="000000" w:themeColor="text1"/>
          <w:sz w:val="24"/>
          <w:szCs w:val="24"/>
        </w:rPr>
        <w:tab/>
        <w:t xml:space="preserve">         ii</w:t>
      </w:r>
    </w:p>
    <w:p w14:paraId="7B647016" w14:textId="572CEA83" w:rsidR="00CF39D9" w:rsidRPr="00257915" w:rsidRDefault="00CF39D9" w:rsidP="00CF39D9">
      <w:pPr>
        <w:spacing w:after="0" w:line="240" w:lineRule="auto"/>
        <w:jc w:val="both"/>
        <w:rPr>
          <w:rFonts w:ascii="Arial" w:hAnsi="Arial" w:cs="Arial"/>
          <w:color w:val="000000" w:themeColor="text1"/>
          <w:sz w:val="24"/>
          <w:szCs w:val="24"/>
        </w:rPr>
      </w:pPr>
    </w:p>
    <w:p w14:paraId="712D7A6E" w14:textId="36A06BD4"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ACKNOWLEDGMENTS</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color w:val="000000" w:themeColor="text1"/>
          <w:sz w:val="24"/>
          <w:szCs w:val="24"/>
        </w:rPr>
        <w:t xml:space="preserve">. . . . . .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r>
      <w:r w:rsidR="00056751" w:rsidRPr="00257915">
        <w:rPr>
          <w:rFonts w:ascii="Arial" w:hAnsi="Arial" w:cs="Arial"/>
          <w:color w:val="000000" w:themeColor="text1"/>
          <w:sz w:val="24"/>
          <w:szCs w:val="24"/>
        </w:rPr>
        <w:t xml:space="preserve">        iii</w:t>
      </w:r>
    </w:p>
    <w:p w14:paraId="08EACB85" w14:textId="328E54E1" w:rsidR="00CF39D9" w:rsidRPr="00257915" w:rsidRDefault="00CF39D9" w:rsidP="00CF39D9">
      <w:pPr>
        <w:spacing w:after="0" w:line="240" w:lineRule="auto"/>
        <w:jc w:val="both"/>
        <w:rPr>
          <w:rFonts w:ascii="Arial" w:hAnsi="Arial" w:cs="Arial"/>
          <w:color w:val="000000" w:themeColor="text1"/>
          <w:sz w:val="24"/>
          <w:szCs w:val="24"/>
        </w:rPr>
      </w:pPr>
    </w:p>
    <w:p w14:paraId="195B11FC" w14:textId="4FB58F11"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DEDICATION</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color w:val="000000" w:themeColor="text1"/>
          <w:sz w:val="24"/>
          <w:szCs w:val="24"/>
        </w:rPr>
        <w:t xml:space="preserve">. . . . . .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00D21186" w:rsidRPr="00257915">
        <w:rPr>
          <w:rFonts w:ascii="Arial" w:hAnsi="Arial" w:cs="Arial"/>
          <w:color w:val="000000" w:themeColor="text1"/>
          <w:sz w:val="24"/>
          <w:szCs w:val="24"/>
        </w:rPr>
        <w:tab/>
      </w:r>
      <w:r w:rsidR="00056751" w:rsidRPr="00257915">
        <w:rPr>
          <w:rFonts w:ascii="Arial" w:hAnsi="Arial" w:cs="Arial"/>
          <w:color w:val="000000" w:themeColor="text1"/>
          <w:sz w:val="24"/>
          <w:szCs w:val="24"/>
        </w:rPr>
        <w:t xml:space="preserve">        v</w:t>
      </w:r>
    </w:p>
    <w:p w14:paraId="2F254E48" w14:textId="4538F427" w:rsidR="00D21186" w:rsidRPr="00257915" w:rsidRDefault="00D21186" w:rsidP="00CF39D9">
      <w:pPr>
        <w:spacing w:after="0" w:line="240" w:lineRule="auto"/>
        <w:jc w:val="both"/>
        <w:rPr>
          <w:rFonts w:ascii="Arial" w:hAnsi="Arial" w:cs="Arial"/>
          <w:color w:val="000000" w:themeColor="text1"/>
          <w:sz w:val="24"/>
          <w:szCs w:val="24"/>
        </w:rPr>
      </w:pPr>
    </w:p>
    <w:p w14:paraId="34FB4766" w14:textId="3BBDF036" w:rsidR="00D21186" w:rsidRPr="00257915" w:rsidRDefault="00D21186"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ABSTRACT</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color w:val="000000" w:themeColor="text1"/>
          <w:sz w:val="24"/>
          <w:szCs w:val="24"/>
        </w:rPr>
        <w:t xml:space="preserve">.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  . . . . . . . . . . . .</w:t>
      </w:r>
      <w:r w:rsidR="00056751" w:rsidRPr="00257915">
        <w:rPr>
          <w:rFonts w:ascii="Arial" w:hAnsi="Arial" w:cs="Arial"/>
          <w:color w:val="000000" w:themeColor="text1"/>
          <w:sz w:val="24"/>
          <w:szCs w:val="24"/>
        </w:rPr>
        <w:tab/>
        <w:t xml:space="preserve">       vi</w:t>
      </w:r>
      <w:r w:rsidRPr="00257915">
        <w:rPr>
          <w:rFonts w:ascii="Arial" w:hAnsi="Arial" w:cs="Arial"/>
          <w:color w:val="000000" w:themeColor="text1"/>
          <w:sz w:val="24"/>
          <w:szCs w:val="24"/>
        </w:rPr>
        <w:tab/>
      </w:r>
      <w:r w:rsidR="00056751" w:rsidRPr="00257915">
        <w:rPr>
          <w:rFonts w:ascii="Arial" w:hAnsi="Arial" w:cs="Arial"/>
          <w:color w:val="000000" w:themeColor="text1"/>
          <w:sz w:val="24"/>
          <w:szCs w:val="24"/>
        </w:rPr>
        <w:tab/>
      </w:r>
    </w:p>
    <w:p w14:paraId="76A81779" w14:textId="3B9CBAA3"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TABLE OF CONTENTS</w:t>
      </w:r>
      <w:r w:rsidRPr="00257915">
        <w:rPr>
          <w:rFonts w:ascii="Arial" w:hAnsi="Arial" w:cs="Arial"/>
          <w:b/>
          <w:color w:val="000000" w:themeColor="text1"/>
          <w:sz w:val="24"/>
          <w:szCs w:val="24"/>
        </w:rPr>
        <w:tab/>
      </w:r>
      <w:r w:rsidRPr="00257915">
        <w:rPr>
          <w:rFonts w:ascii="Arial" w:hAnsi="Arial" w:cs="Arial"/>
          <w:color w:val="000000" w:themeColor="text1"/>
          <w:sz w:val="24"/>
          <w:szCs w:val="24"/>
        </w:rPr>
        <w:tab/>
        <w:t xml:space="preserve">. . . . . .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r w:rsidR="00056751" w:rsidRPr="00257915">
        <w:rPr>
          <w:rFonts w:ascii="Arial" w:hAnsi="Arial" w:cs="Arial"/>
          <w:color w:val="000000" w:themeColor="text1"/>
          <w:sz w:val="24"/>
          <w:szCs w:val="24"/>
        </w:rPr>
        <w:t>v</w:t>
      </w:r>
      <w:r w:rsidRPr="00257915">
        <w:rPr>
          <w:rFonts w:ascii="Arial" w:hAnsi="Arial" w:cs="Arial"/>
          <w:color w:val="000000" w:themeColor="text1"/>
          <w:sz w:val="24"/>
          <w:szCs w:val="24"/>
        </w:rPr>
        <w:t>ii</w:t>
      </w:r>
    </w:p>
    <w:p w14:paraId="29998388" w14:textId="77777777" w:rsidR="00CF39D9" w:rsidRPr="00257915" w:rsidRDefault="00CF39D9" w:rsidP="00CF39D9">
      <w:pPr>
        <w:spacing w:after="0" w:line="240" w:lineRule="auto"/>
        <w:jc w:val="both"/>
        <w:rPr>
          <w:rFonts w:ascii="Arial" w:hAnsi="Arial" w:cs="Arial"/>
          <w:color w:val="000000" w:themeColor="text1"/>
          <w:sz w:val="24"/>
          <w:szCs w:val="24"/>
        </w:rPr>
      </w:pPr>
    </w:p>
    <w:p w14:paraId="0157B494" w14:textId="02A5F8E1"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LIST OF TABLES</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color w:val="000000" w:themeColor="text1"/>
          <w:sz w:val="24"/>
          <w:szCs w:val="24"/>
        </w:rPr>
        <w:tab/>
        <w:t xml:space="preserve">. . . . . .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r w:rsidR="00056751" w:rsidRPr="00257915">
        <w:rPr>
          <w:rFonts w:ascii="Arial" w:hAnsi="Arial" w:cs="Arial"/>
          <w:color w:val="000000" w:themeColor="text1"/>
          <w:sz w:val="24"/>
          <w:szCs w:val="24"/>
        </w:rPr>
        <w:t>x</w:t>
      </w:r>
    </w:p>
    <w:p w14:paraId="1CB73FC6" w14:textId="77777777" w:rsidR="00CF39D9" w:rsidRPr="00257915" w:rsidRDefault="00CF39D9" w:rsidP="00CF39D9">
      <w:pPr>
        <w:spacing w:after="0" w:line="240" w:lineRule="auto"/>
        <w:jc w:val="both"/>
        <w:rPr>
          <w:rFonts w:ascii="Arial" w:hAnsi="Arial" w:cs="Arial"/>
          <w:color w:val="000000" w:themeColor="text1"/>
          <w:sz w:val="24"/>
          <w:szCs w:val="24"/>
        </w:rPr>
      </w:pPr>
    </w:p>
    <w:p w14:paraId="3D1656A3" w14:textId="68457255"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LIST OF FIGURES</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r w:rsidR="00E624DB" w:rsidRPr="00257915">
        <w:rPr>
          <w:rFonts w:ascii="Arial" w:hAnsi="Arial" w:cs="Arial"/>
          <w:color w:val="000000" w:themeColor="text1"/>
          <w:sz w:val="24"/>
          <w:szCs w:val="24"/>
        </w:rPr>
        <w:t xml:space="preserve">    xi</w:t>
      </w:r>
      <w:r w:rsidRPr="00257915">
        <w:rPr>
          <w:rFonts w:ascii="Arial" w:hAnsi="Arial" w:cs="Arial"/>
          <w:color w:val="000000" w:themeColor="text1"/>
          <w:sz w:val="24"/>
          <w:szCs w:val="24"/>
        </w:rPr>
        <w:t xml:space="preserve">    </w:t>
      </w:r>
    </w:p>
    <w:p w14:paraId="1D068A0A" w14:textId="77777777" w:rsidR="00CF39D9" w:rsidRPr="00257915" w:rsidRDefault="00CF39D9" w:rsidP="00CF39D9">
      <w:pPr>
        <w:spacing w:after="0" w:line="240" w:lineRule="auto"/>
        <w:jc w:val="both"/>
        <w:rPr>
          <w:rFonts w:ascii="Arial" w:hAnsi="Arial" w:cs="Arial"/>
          <w:color w:val="000000" w:themeColor="text1"/>
          <w:sz w:val="24"/>
          <w:szCs w:val="24"/>
        </w:rPr>
      </w:pPr>
    </w:p>
    <w:p w14:paraId="1EEA631F" w14:textId="77777777" w:rsidR="00CF39D9" w:rsidRPr="00257915" w:rsidRDefault="00CF39D9" w:rsidP="00CF39D9">
      <w:p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Chapter</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t xml:space="preserve">     </w:t>
      </w:r>
    </w:p>
    <w:p w14:paraId="20E96CA9" w14:textId="77777777" w:rsidR="00CF39D9" w:rsidRPr="00257915" w:rsidRDefault="00CF39D9" w:rsidP="00CF39D9">
      <w:pPr>
        <w:spacing w:after="0" w:line="240" w:lineRule="auto"/>
        <w:jc w:val="both"/>
        <w:rPr>
          <w:rFonts w:ascii="Arial" w:hAnsi="Arial" w:cs="Arial"/>
          <w:b/>
          <w:color w:val="000000" w:themeColor="text1"/>
          <w:sz w:val="24"/>
          <w:szCs w:val="24"/>
        </w:rPr>
      </w:pPr>
    </w:p>
    <w:p w14:paraId="35FA656A" w14:textId="77777777"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 xml:space="preserve">      1</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t>THE PROBLEM AND ITS BACKGROUND</w:t>
      </w:r>
      <w:r w:rsidRPr="00257915">
        <w:rPr>
          <w:rFonts w:ascii="Arial" w:hAnsi="Arial" w:cs="Arial"/>
          <w:color w:val="000000" w:themeColor="text1"/>
          <w:sz w:val="24"/>
          <w:szCs w:val="24"/>
        </w:rPr>
        <w:t xml:space="preserve">   . . . . . . . . . . . .</w:t>
      </w:r>
      <w:r w:rsidRPr="00257915">
        <w:rPr>
          <w:rFonts w:ascii="Arial" w:hAnsi="Arial" w:cs="Arial"/>
          <w:color w:val="000000" w:themeColor="text1"/>
          <w:sz w:val="24"/>
          <w:szCs w:val="24"/>
        </w:rPr>
        <w:tab/>
        <w:t xml:space="preserve">        1 </w:t>
      </w:r>
    </w:p>
    <w:p w14:paraId="62115B10" w14:textId="77777777" w:rsidR="00CF39D9" w:rsidRPr="00257915" w:rsidRDefault="00CF39D9" w:rsidP="00CF39D9">
      <w:pPr>
        <w:spacing w:after="0" w:line="240" w:lineRule="auto"/>
        <w:jc w:val="both"/>
        <w:rPr>
          <w:rFonts w:ascii="Arial" w:hAnsi="Arial" w:cs="Arial"/>
          <w:color w:val="000000" w:themeColor="text1"/>
          <w:sz w:val="24"/>
          <w:szCs w:val="24"/>
        </w:rPr>
      </w:pPr>
    </w:p>
    <w:p w14:paraId="4EDF608F" w14:textId="77777777"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Introduction</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1 </w:t>
      </w:r>
    </w:p>
    <w:p w14:paraId="6A882F6E" w14:textId="77777777"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          </w:t>
      </w:r>
    </w:p>
    <w:p w14:paraId="059074DE" w14:textId="1CC37DD8"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Statement of the Problem</w:t>
      </w:r>
      <w:r w:rsidRPr="00257915">
        <w:rPr>
          <w:rFonts w:ascii="Arial" w:hAnsi="Arial" w:cs="Arial"/>
          <w:color w:val="000000" w:themeColor="text1"/>
          <w:sz w:val="24"/>
          <w:szCs w:val="24"/>
        </w:rPr>
        <w:tab/>
        <w:t>. . . . . . . . . . . . . . . . . . . . .</w:t>
      </w:r>
      <w:r w:rsidRPr="00257915">
        <w:rPr>
          <w:rFonts w:ascii="Arial" w:hAnsi="Arial" w:cs="Arial"/>
          <w:color w:val="000000" w:themeColor="text1"/>
          <w:sz w:val="24"/>
          <w:szCs w:val="24"/>
        </w:rPr>
        <w:tab/>
        <w:t xml:space="preserve">        </w:t>
      </w:r>
      <w:r w:rsidR="007E0C7F" w:rsidRPr="00257915">
        <w:rPr>
          <w:rFonts w:ascii="Arial" w:hAnsi="Arial" w:cs="Arial"/>
          <w:color w:val="000000" w:themeColor="text1"/>
          <w:sz w:val="24"/>
          <w:szCs w:val="24"/>
        </w:rPr>
        <w:t>6</w:t>
      </w:r>
      <w:r w:rsidRPr="00257915">
        <w:rPr>
          <w:rFonts w:ascii="Arial" w:hAnsi="Arial" w:cs="Arial"/>
          <w:color w:val="000000" w:themeColor="text1"/>
          <w:sz w:val="24"/>
          <w:szCs w:val="24"/>
        </w:rPr>
        <w:tab/>
        <w:t xml:space="preserve"> </w:t>
      </w:r>
    </w:p>
    <w:p w14:paraId="11E01D53" w14:textId="77777777" w:rsidR="00CF39D9" w:rsidRPr="00257915" w:rsidRDefault="00CF39D9" w:rsidP="00CF39D9">
      <w:pPr>
        <w:spacing w:after="0" w:line="240" w:lineRule="auto"/>
        <w:jc w:val="both"/>
        <w:rPr>
          <w:rFonts w:ascii="Arial" w:hAnsi="Arial" w:cs="Arial"/>
          <w:color w:val="000000" w:themeColor="text1"/>
          <w:sz w:val="24"/>
          <w:szCs w:val="24"/>
        </w:rPr>
      </w:pPr>
    </w:p>
    <w:p w14:paraId="5DD1C73A" w14:textId="77777777" w:rsidR="00CF39D9" w:rsidRPr="00257915" w:rsidRDefault="00CF39D9" w:rsidP="00CF39D9">
      <w:pPr>
        <w:spacing w:after="0" w:line="240" w:lineRule="auto"/>
        <w:ind w:left="720"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Hypothesis</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7 </w:t>
      </w:r>
    </w:p>
    <w:p w14:paraId="53D4E040" w14:textId="77777777" w:rsidR="00CF39D9" w:rsidRPr="00257915" w:rsidRDefault="00CF39D9" w:rsidP="00CF39D9">
      <w:pPr>
        <w:spacing w:after="0" w:line="240" w:lineRule="auto"/>
        <w:jc w:val="both"/>
        <w:rPr>
          <w:rFonts w:ascii="Arial" w:hAnsi="Arial" w:cs="Arial"/>
          <w:color w:val="000000" w:themeColor="text1"/>
          <w:sz w:val="24"/>
          <w:szCs w:val="24"/>
        </w:rPr>
      </w:pPr>
    </w:p>
    <w:p w14:paraId="28ABCB79" w14:textId="2929A44F"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Theoretical Framework</w:t>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r w:rsidR="007E0C7F" w:rsidRPr="00257915">
        <w:rPr>
          <w:rFonts w:ascii="Arial" w:hAnsi="Arial" w:cs="Arial"/>
          <w:color w:val="000000" w:themeColor="text1"/>
          <w:sz w:val="24"/>
          <w:szCs w:val="24"/>
        </w:rPr>
        <w:t>8</w:t>
      </w:r>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p>
    <w:p w14:paraId="61A99ABA" w14:textId="04142C74" w:rsidR="00CF39D9" w:rsidRPr="00257915" w:rsidRDefault="00CF39D9" w:rsidP="00CF39D9">
      <w:pPr>
        <w:spacing w:after="0" w:line="24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Conceptual </w:t>
      </w:r>
      <w:proofErr w:type="gramStart"/>
      <w:r w:rsidRPr="00257915">
        <w:rPr>
          <w:rFonts w:ascii="Arial" w:hAnsi="Arial" w:cs="Arial"/>
          <w:color w:val="000000" w:themeColor="text1"/>
          <w:sz w:val="24"/>
          <w:szCs w:val="24"/>
        </w:rPr>
        <w:t>Framework  . . .</w:t>
      </w:r>
      <w:proofErr w:type="gramEnd"/>
      <w:r w:rsidRPr="00257915">
        <w:rPr>
          <w:rFonts w:ascii="Arial" w:hAnsi="Arial" w:cs="Arial"/>
          <w:color w:val="000000" w:themeColor="text1"/>
          <w:sz w:val="24"/>
          <w:szCs w:val="24"/>
        </w:rPr>
        <w:t xml:space="preserve"> . . . . . . . . . . . . . . . . . . . . . . .</w:t>
      </w:r>
      <w:r w:rsidRPr="00257915">
        <w:rPr>
          <w:rFonts w:ascii="Arial" w:hAnsi="Arial" w:cs="Arial"/>
          <w:color w:val="000000" w:themeColor="text1"/>
          <w:sz w:val="24"/>
          <w:szCs w:val="24"/>
        </w:rPr>
        <w:tab/>
        <w:t xml:space="preserve">      1</w:t>
      </w:r>
      <w:r w:rsidR="007E0C7F" w:rsidRPr="00257915">
        <w:rPr>
          <w:rFonts w:ascii="Arial" w:hAnsi="Arial" w:cs="Arial"/>
          <w:color w:val="000000" w:themeColor="text1"/>
          <w:sz w:val="24"/>
          <w:szCs w:val="24"/>
        </w:rPr>
        <w:t>3</w:t>
      </w:r>
    </w:p>
    <w:p w14:paraId="42A1AD22" w14:textId="77777777" w:rsidR="00CF39D9" w:rsidRPr="00257915" w:rsidRDefault="00CF39D9" w:rsidP="00CF39D9">
      <w:pPr>
        <w:spacing w:after="0" w:line="24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ab/>
      </w:r>
    </w:p>
    <w:p w14:paraId="4F7BC9D7" w14:textId="1765B820"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Significance of the Study</w:t>
      </w:r>
      <w:r w:rsidRPr="00257915">
        <w:rPr>
          <w:rFonts w:ascii="Arial" w:hAnsi="Arial" w:cs="Arial"/>
          <w:color w:val="000000" w:themeColor="text1"/>
          <w:sz w:val="24"/>
          <w:szCs w:val="24"/>
        </w:rPr>
        <w:tab/>
        <w:t>. . . . . . . . . . . . . . . . . . . . .        1</w:t>
      </w:r>
      <w:r w:rsidR="007E0C7F" w:rsidRPr="00257915">
        <w:rPr>
          <w:rFonts w:ascii="Arial" w:hAnsi="Arial" w:cs="Arial"/>
          <w:color w:val="000000" w:themeColor="text1"/>
          <w:sz w:val="24"/>
          <w:szCs w:val="24"/>
        </w:rPr>
        <w:t>5</w:t>
      </w:r>
    </w:p>
    <w:p w14:paraId="5AFB2ACD" w14:textId="77777777" w:rsidR="00CF39D9" w:rsidRPr="00257915" w:rsidRDefault="00CF39D9" w:rsidP="00CF39D9">
      <w:pPr>
        <w:spacing w:after="0" w:line="240" w:lineRule="auto"/>
        <w:jc w:val="both"/>
        <w:rPr>
          <w:rFonts w:ascii="Arial" w:hAnsi="Arial" w:cs="Arial"/>
          <w:color w:val="000000" w:themeColor="text1"/>
          <w:sz w:val="24"/>
          <w:szCs w:val="24"/>
        </w:rPr>
      </w:pPr>
    </w:p>
    <w:p w14:paraId="70A5D150" w14:textId="49AAAA3A"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Scope and Delimitation</w:t>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1</w:t>
      </w:r>
      <w:r w:rsidR="007E0C7F" w:rsidRPr="00257915">
        <w:rPr>
          <w:rFonts w:ascii="Arial" w:hAnsi="Arial" w:cs="Arial"/>
          <w:color w:val="000000" w:themeColor="text1"/>
          <w:sz w:val="24"/>
          <w:szCs w:val="24"/>
        </w:rPr>
        <w:t>7</w:t>
      </w:r>
    </w:p>
    <w:p w14:paraId="245BD7E9" w14:textId="77777777" w:rsidR="00CF39D9" w:rsidRPr="00257915" w:rsidRDefault="00CF39D9" w:rsidP="00CF39D9">
      <w:pPr>
        <w:spacing w:after="0" w:line="240" w:lineRule="auto"/>
        <w:jc w:val="both"/>
        <w:rPr>
          <w:rFonts w:ascii="Arial" w:hAnsi="Arial" w:cs="Arial"/>
          <w:color w:val="000000" w:themeColor="text1"/>
          <w:sz w:val="24"/>
          <w:szCs w:val="24"/>
        </w:rPr>
      </w:pPr>
    </w:p>
    <w:p w14:paraId="7276C435" w14:textId="53815B7A"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Definition of Terms</w:t>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        1</w:t>
      </w:r>
      <w:r w:rsidR="007E0C7F" w:rsidRPr="00257915">
        <w:rPr>
          <w:rFonts w:ascii="Arial" w:hAnsi="Arial" w:cs="Arial"/>
          <w:color w:val="000000" w:themeColor="text1"/>
          <w:sz w:val="24"/>
          <w:szCs w:val="24"/>
        </w:rPr>
        <w:t>7</w:t>
      </w:r>
    </w:p>
    <w:p w14:paraId="515218CB" w14:textId="77777777"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p>
    <w:p w14:paraId="558E012E" w14:textId="77777777"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 xml:space="preserve">      2</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proofErr w:type="gramStart"/>
      <w:r w:rsidRPr="00257915">
        <w:rPr>
          <w:rFonts w:ascii="Arial" w:hAnsi="Arial" w:cs="Arial"/>
          <w:b/>
          <w:color w:val="000000" w:themeColor="text1"/>
          <w:sz w:val="24"/>
          <w:szCs w:val="24"/>
        </w:rPr>
        <w:t>REVIEW</w:t>
      </w:r>
      <w:proofErr w:type="gramEnd"/>
      <w:r w:rsidRPr="00257915">
        <w:rPr>
          <w:rFonts w:ascii="Arial" w:hAnsi="Arial" w:cs="Arial"/>
          <w:b/>
          <w:color w:val="000000" w:themeColor="text1"/>
          <w:sz w:val="24"/>
          <w:szCs w:val="24"/>
        </w:rPr>
        <w:t xml:space="preserve"> OF RELATED LITERATURE </w:t>
      </w:r>
    </w:p>
    <w:p w14:paraId="43D02EF5" w14:textId="13903E2D" w:rsidR="00CF39D9" w:rsidRPr="00257915" w:rsidRDefault="00CF39D9" w:rsidP="00CF39D9">
      <w:pPr>
        <w:spacing w:after="0" w:line="240" w:lineRule="auto"/>
        <w:ind w:left="720" w:firstLine="720"/>
        <w:jc w:val="both"/>
        <w:rPr>
          <w:rFonts w:ascii="Arial" w:hAnsi="Arial" w:cs="Arial"/>
          <w:color w:val="000000" w:themeColor="text1"/>
          <w:sz w:val="24"/>
          <w:szCs w:val="24"/>
        </w:rPr>
      </w:pPr>
      <w:r w:rsidRPr="00257915">
        <w:rPr>
          <w:rFonts w:ascii="Arial" w:hAnsi="Arial" w:cs="Arial"/>
          <w:b/>
          <w:color w:val="000000" w:themeColor="text1"/>
          <w:sz w:val="24"/>
          <w:szCs w:val="24"/>
        </w:rPr>
        <w:t xml:space="preserve">     AND STUDIES</w:t>
      </w:r>
      <w:r w:rsidRPr="00257915">
        <w:rPr>
          <w:rFonts w:ascii="Arial" w:hAnsi="Arial" w:cs="Arial"/>
          <w:b/>
          <w:color w:val="000000" w:themeColor="text1"/>
          <w:sz w:val="24"/>
          <w:szCs w:val="24"/>
        </w:rPr>
        <w:tab/>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2</w:t>
      </w:r>
      <w:r w:rsidR="004B4BBF" w:rsidRPr="00257915">
        <w:rPr>
          <w:rFonts w:ascii="Arial" w:hAnsi="Arial" w:cs="Arial"/>
          <w:color w:val="000000" w:themeColor="text1"/>
          <w:sz w:val="24"/>
          <w:szCs w:val="24"/>
        </w:rPr>
        <w:t>1</w:t>
      </w:r>
    </w:p>
    <w:p w14:paraId="24A64067" w14:textId="77777777"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 </w:t>
      </w:r>
    </w:p>
    <w:p w14:paraId="19016944" w14:textId="6E799D4C"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Related Literature</w:t>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2</w:t>
      </w:r>
      <w:r w:rsidR="004B4BBF" w:rsidRPr="00257915">
        <w:rPr>
          <w:rFonts w:ascii="Arial" w:hAnsi="Arial" w:cs="Arial"/>
          <w:color w:val="000000" w:themeColor="text1"/>
          <w:sz w:val="24"/>
          <w:szCs w:val="24"/>
        </w:rPr>
        <w:t>1</w:t>
      </w:r>
    </w:p>
    <w:p w14:paraId="663011DE" w14:textId="77777777" w:rsidR="00CF39D9" w:rsidRPr="00257915" w:rsidRDefault="00CF39D9" w:rsidP="00CF39D9">
      <w:pPr>
        <w:spacing w:after="0" w:line="240" w:lineRule="auto"/>
        <w:jc w:val="both"/>
        <w:rPr>
          <w:rFonts w:ascii="Arial" w:hAnsi="Arial" w:cs="Arial"/>
          <w:color w:val="000000" w:themeColor="text1"/>
          <w:sz w:val="24"/>
          <w:szCs w:val="24"/>
        </w:rPr>
      </w:pPr>
    </w:p>
    <w:p w14:paraId="5D2A6C61" w14:textId="69EAD64B" w:rsidR="00CF39D9" w:rsidRPr="00257915" w:rsidRDefault="00CF39D9" w:rsidP="00CF39D9">
      <w:pPr>
        <w:spacing w:after="0" w:line="240" w:lineRule="auto"/>
        <w:ind w:left="720"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Related Studies</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2</w:t>
      </w:r>
      <w:r w:rsidR="004B4BBF" w:rsidRPr="00257915">
        <w:rPr>
          <w:rFonts w:ascii="Arial" w:hAnsi="Arial" w:cs="Arial"/>
          <w:color w:val="000000" w:themeColor="text1"/>
          <w:sz w:val="24"/>
          <w:szCs w:val="24"/>
        </w:rPr>
        <w:t>6</w:t>
      </w:r>
    </w:p>
    <w:p w14:paraId="3F8CB34F" w14:textId="77777777" w:rsidR="00CF39D9" w:rsidRPr="00257915" w:rsidRDefault="00CF39D9" w:rsidP="00CF39D9">
      <w:pPr>
        <w:spacing w:after="0" w:line="240" w:lineRule="auto"/>
        <w:ind w:left="720" w:firstLine="720"/>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p>
    <w:p w14:paraId="13C7B106" w14:textId="738FA082"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 xml:space="preserve">      3</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t>METHODOLOGY</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3</w:t>
      </w:r>
      <w:r w:rsidR="005441DB" w:rsidRPr="00257915">
        <w:rPr>
          <w:rFonts w:ascii="Arial" w:hAnsi="Arial" w:cs="Arial"/>
          <w:color w:val="000000" w:themeColor="text1"/>
          <w:sz w:val="24"/>
          <w:szCs w:val="24"/>
        </w:rPr>
        <w:t>5</w:t>
      </w:r>
    </w:p>
    <w:p w14:paraId="6EDEE60E" w14:textId="77777777" w:rsidR="00CF39D9" w:rsidRPr="00257915" w:rsidRDefault="00CF39D9" w:rsidP="00CF39D9">
      <w:pPr>
        <w:spacing w:after="0" w:line="240" w:lineRule="auto"/>
        <w:jc w:val="both"/>
        <w:rPr>
          <w:rFonts w:ascii="Arial" w:hAnsi="Arial" w:cs="Arial"/>
          <w:color w:val="000000" w:themeColor="text1"/>
          <w:sz w:val="24"/>
          <w:szCs w:val="24"/>
        </w:rPr>
      </w:pPr>
    </w:p>
    <w:p w14:paraId="782C8DBC" w14:textId="695367D9"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Research Design</w:t>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3</w:t>
      </w:r>
      <w:r w:rsidR="005441DB" w:rsidRPr="00257915">
        <w:rPr>
          <w:rFonts w:ascii="Arial" w:hAnsi="Arial" w:cs="Arial"/>
          <w:color w:val="000000" w:themeColor="text1"/>
          <w:sz w:val="24"/>
          <w:szCs w:val="24"/>
        </w:rPr>
        <w:t>5</w:t>
      </w:r>
    </w:p>
    <w:p w14:paraId="60465FCE" w14:textId="77777777"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w:t>
      </w:r>
    </w:p>
    <w:p w14:paraId="06D63B14" w14:textId="2463B9C7" w:rsidR="00CF39D9" w:rsidRPr="00257915" w:rsidRDefault="00CF39D9" w:rsidP="00CF39D9">
      <w:pPr>
        <w:spacing w:after="0" w:line="240" w:lineRule="auto"/>
        <w:ind w:left="720"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Locale of the Study</w:t>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3</w:t>
      </w:r>
      <w:r w:rsidR="00686A69" w:rsidRPr="00257915">
        <w:rPr>
          <w:rFonts w:ascii="Arial" w:hAnsi="Arial" w:cs="Arial"/>
          <w:color w:val="000000" w:themeColor="text1"/>
          <w:sz w:val="24"/>
          <w:szCs w:val="24"/>
        </w:rPr>
        <w:t>6</w:t>
      </w:r>
    </w:p>
    <w:p w14:paraId="63A52E8D" w14:textId="77777777"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     </w:t>
      </w:r>
    </w:p>
    <w:p w14:paraId="52F7D194" w14:textId="3732FB71" w:rsidR="00CF39D9" w:rsidRPr="00257915" w:rsidRDefault="00CF39D9" w:rsidP="00CF39D9">
      <w:pPr>
        <w:spacing w:after="0" w:line="240" w:lineRule="auto"/>
        <w:ind w:left="720"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Instrumentation</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3</w:t>
      </w:r>
      <w:r w:rsidR="00740D02" w:rsidRPr="00257915">
        <w:rPr>
          <w:rFonts w:ascii="Arial" w:hAnsi="Arial" w:cs="Arial"/>
          <w:color w:val="000000" w:themeColor="text1"/>
          <w:sz w:val="24"/>
          <w:szCs w:val="24"/>
        </w:rPr>
        <w:t>8</w:t>
      </w:r>
    </w:p>
    <w:p w14:paraId="08300C5C" w14:textId="77777777" w:rsidR="00CF39D9" w:rsidRPr="00257915" w:rsidRDefault="00CF39D9" w:rsidP="00CF39D9">
      <w:pPr>
        <w:spacing w:after="0" w:line="240" w:lineRule="auto"/>
        <w:ind w:left="720" w:firstLine="720"/>
        <w:jc w:val="both"/>
        <w:rPr>
          <w:rFonts w:ascii="Arial" w:hAnsi="Arial" w:cs="Arial"/>
          <w:color w:val="000000" w:themeColor="text1"/>
          <w:sz w:val="24"/>
          <w:szCs w:val="24"/>
        </w:rPr>
      </w:pPr>
    </w:p>
    <w:p w14:paraId="3EE828EA" w14:textId="20967109" w:rsidR="00CF39D9" w:rsidRPr="00257915" w:rsidRDefault="00CF39D9" w:rsidP="00CF39D9">
      <w:pPr>
        <w:spacing w:after="0" w:line="240" w:lineRule="auto"/>
        <w:ind w:left="720"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Validation of Instrument</w:t>
      </w:r>
      <w:r w:rsidRPr="00257915">
        <w:rPr>
          <w:rFonts w:ascii="Arial" w:hAnsi="Arial" w:cs="Arial"/>
          <w:color w:val="000000" w:themeColor="text1"/>
          <w:sz w:val="24"/>
          <w:szCs w:val="24"/>
        </w:rPr>
        <w:tab/>
        <w:t xml:space="preserve">. . . . . . . . . . . . . . . . . . . . . </w:t>
      </w:r>
      <w:r w:rsidRPr="00257915">
        <w:rPr>
          <w:rFonts w:ascii="Arial" w:hAnsi="Arial" w:cs="Arial"/>
          <w:color w:val="000000" w:themeColor="text1"/>
          <w:sz w:val="24"/>
          <w:szCs w:val="24"/>
        </w:rPr>
        <w:tab/>
        <w:t xml:space="preserve">      3</w:t>
      </w:r>
      <w:r w:rsidR="00740D02" w:rsidRPr="00257915">
        <w:rPr>
          <w:rFonts w:ascii="Arial" w:hAnsi="Arial" w:cs="Arial"/>
          <w:color w:val="000000" w:themeColor="text1"/>
          <w:sz w:val="24"/>
          <w:szCs w:val="24"/>
        </w:rPr>
        <w:t>9</w:t>
      </w:r>
    </w:p>
    <w:p w14:paraId="6B766AE7" w14:textId="77777777" w:rsidR="00CF39D9" w:rsidRPr="00257915" w:rsidRDefault="00CF39D9" w:rsidP="00CF39D9">
      <w:pPr>
        <w:spacing w:after="0" w:line="240" w:lineRule="auto"/>
        <w:ind w:left="720" w:firstLine="720"/>
        <w:jc w:val="both"/>
        <w:rPr>
          <w:rFonts w:ascii="Arial" w:hAnsi="Arial" w:cs="Arial"/>
          <w:color w:val="000000" w:themeColor="text1"/>
          <w:sz w:val="24"/>
          <w:szCs w:val="24"/>
        </w:rPr>
      </w:pPr>
    </w:p>
    <w:p w14:paraId="38F00E37" w14:textId="29EB624F" w:rsidR="00CF39D9" w:rsidRPr="00257915" w:rsidRDefault="00CF39D9" w:rsidP="00CF39D9">
      <w:pPr>
        <w:spacing w:after="0" w:line="240" w:lineRule="auto"/>
        <w:ind w:left="144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Sampling Procedure</w:t>
      </w:r>
      <w:r w:rsidRPr="00257915">
        <w:rPr>
          <w:rFonts w:ascii="Arial" w:hAnsi="Arial" w:cs="Arial"/>
          <w:color w:val="000000" w:themeColor="text1"/>
          <w:sz w:val="24"/>
          <w:szCs w:val="24"/>
        </w:rPr>
        <w:tab/>
        <w:t xml:space="preserve">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r w:rsidR="00740D02" w:rsidRPr="00257915">
        <w:rPr>
          <w:rFonts w:ascii="Arial" w:hAnsi="Arial" w:cs="Arial"/>
          <w:color w:val="000000" w:themeColor="text1"/>
          <w:sz w:val="24"/>
          <w:szCs w:val="24"/>
        </w:rPr>
        <w:t>40</w:t>
      </w:r>
    </w:p>
    <w:p w14:paraId="6C5E15D7" w14:textId="77777777" w:rsidR="00CF39D9" w:rsidRPr="00257915" w:rsidRDefault="00CF39D9" w:rsidP="00CF39D9">
      <w:pPr>
        <w:spacing w:after="0" w:line="240" w:lineRule="auto"/>
        <w:ind w:left="1440"/>
        <w:jc w:val="both"/>
        <w:rPr>
          <w:rFonts w:ascii="Arial" w:hAnsi="Arial" w:cs="Arial"/>
          <w:color w:val="000000" w:themeColor="text1"/>
          <w:sz w:val="24"/>
          <w:szCs w:val="24"/>
        </w:rPr>
      </w:pPr>
    </w:p>
    <w:p w14:paraId="7078CC58" w14:textId="6BF346D9" w:rsidR="00CF39D9" w:rsidRPr="00257915" w:rsidRDefault="00CF39D9" w:rsidP="00CF39D9">
      <w:pPr>
        <w:spacing w:after="0" w:line="240" w:lineRule="auto"/>
        <w:ind w:left="144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Data Gathering Procedure</w:t>
      </w:r>
      <w:r w:rsidRPr="00257915">
        <w:rPr>
          <w:rFonts w:ascii="Arial" w:hAnsi="Arial" w:cs="Arial"/>
          <w:color w:val="000000" w:themeColor="text1"/>
          <w:sz w:val="24"/>
          <w:szCs w:val="24"/>
        </w:rPr>
        <w:tab/>
        <w:t xml:space="preserve"> . . . . . . . . . . . . . . . . . . . . . </w:t>
      </w:r>
      <w:r w:rsidRPr="00257915">
        <w:rPr>
          <w:rFonts w:ascii="Arial" w:hAnsi="Arial" w:cs="Arial"/>
          <w:color w:val="000000" w:themeColor="text1"/>
          <w:sz w:val="24"/>
          <w:szCs w:val="24"/>
        </w:rPr>
        <w:tab/>
        <w:t xml:space="preserve">      </w:t>
      </w:r>
      <w:r w:rsidR="00740D02" w:rsidRPr="00257915">
        <w:rPr>
          <w:rFonts w:ascii="Arial" w:hAnsi="Arial" w:cs="Arial"/>
          <w:color w:val="000000" w:themeColor="text1"/>
          <w:sz w:val="24"/>
          <w:szCs w:val="24"/>
        </w:rPr>
        <w:t>40</w:t>
      </w:r>
    </w:p>
    <w:p w14:paraId="654433E4" w14:textId="77777777" w:rsidR="00CF39D9" w:rsidRPr="00257915" w:rsidRDefault="00CF39D9" w:rsidP="00CF39D9">
      <w:pPr>
        <w:spacing w:after="0" w:line="240" w:lineRule="auto"/>
        <w:ind w:left="1440"/>
        <w:jc w:val="both"/>
        <w:rPr>
          <w:rFonts w:ascii="Arial" w:hAnsi="Arial" w:cs="Arial"/>
          <w:color w:val="000000" w:themeColor="text1"/>
          <w:sz w:val="24"/>
          <w:szCs w:val="24"/>
        </w:rPr>
      </w:pPr>
    </w:p>
    <w:p w14:paraId="0487AFA3" w14:textId="3B5487AB"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Statistical Treatment of Data    . . . . . . . . . . . . . . . . . . . . .       </w:t>
      </w:r>
      <w:r w:rsidR="00740D02" w:rsidRPr="00257915">
        <w:rPr>
          <w:rFonts w:ascii="Arial" w:hAnsi="Arial" w:cs="Arial"/>
          <w:color w:val="000000" w:themeColor="text1"/>
          <w:sz w:val="24"/>
          <w:szCs w:val="24"/>
        </w:rPr>
        <w:t>42</w:t>
      </w:r>
    </w:p>
    <w:p w14:paraId="048C2816" w14:textId="77777777" w:rsidR="00740D02" w:rsidRPr="00257915" w:rsidRDefault="00740D02" w:rsidP="00CF39D9">
      <w:pPr>
        <w:spacing w:after="0" w:line="240" w:lineRule="auto"/>
        <w:jc w:val="both"/>
        <w:rPr>
          <w:rFonts w:ascii="Arial" w:hAnsi="Arial" w:cs="Arial"/>
          <w:color w:val="000000" w:themeColor="text1"/>
          <w:sz w:val="24"/>
          <w:szCs w:val="24"/>
        </w:rPr>
      </w:pPr>
    </w:p>
    <w:p w14:paraId="35BD3CD9" w14:textId="550A58F6" w:rsidR="00740D02" w:rsidRPr="00257915" w:rsidRDefault="00740D02" w:rsidP="00CF39D9">
      <w:pPr>
        <w:spacing w:after="0" w:line="240" w:lineRule="auto"/>
        <w:jc w:val="both"/>
        <w:rPr>
          <w:rFonts w:ascii="Arial" w:hAnsi="Arial" w:cs="Arial"/>
          <w:b/>
          <w:bCs/>
          <w:color w:val="000000" w:themeColor="text1"/>
          <w:sz w:val="24"/>
          <w:szCs w:val="24"/>
        </w:rPr>
      </w:pPr>
      <w:r w:rsidRPr="00257915">
        <w:rPr>
          <w:rFonts w:ascii="Arial" w:hAnsi="Arial" w:cs="Arial"/>
          <w:color w:val="000000" w:themeColor="text1"/>
          <w:sz w:val="24"/>
          <w:szCs w:val="24"/>
        </w:rPr>
        <w:tab/>
      </w:r>
      <w:r w:rsidRPr="00257915">
        <w:rPr>
          <w:rFonts w:ascii="Arial" w:hAnsi="Arial" w:cs="Arial"/>
          <w:b/>
          <w:bCs/>
          <w:color w:val="000000" w:themeColor="text1"/>
          <w:sz w:val="24"/>
          <w:szCs w:val="24"/>
        </w:rPr>
        <w:t>4</w:t>
      </w:r>
      <w:r w:rsidRPr="00257915">
        <w:rPr>
          <w:rFonts w:ascii="Arial" w:hAnsi="Arial" w:cs="Arial"/>
          <w:b/>
          <w:bCs/>
          <w:color w:val="000000" w:themeColor="text1"/>
          <w:sz w:val="24"/>
          <w:szCs w:val="24"/>
        </w:rPr>
        <w:tab/>
        <w:t>PRESENTATION, ANALYSIS, AND INTERPRETATION</w:t>
      </w:r>
    </w:p>
    <w:p w14:paraId="71A9A4C7" w14:textId="2A8B91D9" w:rsidR="00740D02" w:rsidRPr="00257915" w:rsidRDefault="00740D02" w:rsidP="00CF39D9">
      <w:pPr>
        <w:spacing w:after="0" w:line="240" w:lineRule="auto"/>
        <w:jc w:val="both"/>
        <w:rPr>
          <w:rFonts w:ascii="Arial" w:hAnsi="Arial" w:cs="Arial"/>
          <w:color w:val="000000" w:themeColor="text1"/>
          <w:sz w:val="24"/>
          <w:szCs w:val="24"/>
        </w:rPr>
      </w:pPr>
      <w:r w:rsidRPr="00257915">
        <w:rPr>
          <w:rFonts w:ascii="Arial" w:hAnsi="Arial" w:cs="Arial"/>
          <w:b/>
          <w:bCs/>
          <w:color w:val="000000" w:themeColor="text1"/>
          <w:sz w:val="24"/>
          <w:szCs w:val="24"/>
        </w:rPr>
        <w:tab/>
      </w:r>
      <w:r w:rsidRPr="00257915">
        <w:rPr>
          <w:rFonts w:ascii="Arial" w:hAnsi="Arial" w:cs="Arial"/>
          <w:b/>
          <w:bCs/>
          <w:color w:val="000000" w:themeColor="text1"/>
          <w:sz w:val="24"/>
          <w:szCs w:val="24"/>
        </w:rPr>
        <w:tab/>
        <w:t xml:space="preserve">      DATA</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ab/>
        <w:t xml:space="preserve">      47</w:t>
      </w:r>
    </w:p>
    <w:p w14:paraId="49917A4F" w14:textId="77777777" w:rsidR="00740D02" w:rsidRPr="00257915" w:rsidRDefault="00740D02" w:rsidP="00CF39D9">
      <w:pPr>
        <w:spacing w:after="0" w:line="240" w:lineRule="auto"/>
        <w:jc w:val="both"/>
        <w:rPr>
          <w:rFonts w:ascii="Arial" w:hAnsi="Arial" w:cs="Arial"/>
          <w:color w:val="000000" w:themeColor="text1"/>
          <w:sz w:val="24"/>
          <w:szCs w:val="24"/>
        </w:rPr>
      </w:pPr>
    </w:p>
    <w:p w14:paraId="4BD22D55" w14:textId="35615742" w:rsidR="00740D02" w:rsidRPr="00257915" w:rsidRDefault="00740D02"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Profile of Student-Respondents</w:t>
      </w:r>
      <w:r w:rsidRPr="00257915">
        <w:rPr>
          <w:rFonts w:ascii="Arial" w:hAnsi="Arial" w:cs="Arial"/>
          <w:color w:val="000000" w:themeColor="text1"/>
          <w:sz w:val="24"/>
          <w:szCs w:val="24"/>
        </w:rPr>
        <w:tab/>
        <w:t xml:space="preserve">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ab/>
        <w:t xml:space="preserve">      47</w:t>
      </w:r>
    </w:p>
    <w:p w14:paraId="34627FB9" w14:textId="77777777" w:rsidR="00C55C2D" w:rsidRPr="00257915" w:rsidRDefault="00C55C2D" w:rsidP="00CF39D9">
      <w:pPr>
        <w:spacing w:after="0" w:line="240" w:lineRule="auto"/>
        <w:jc w:val="both"/>
        <w:rPr>
          <w:rFonts w:ascii="Arial" w:hAnsi="Arial" w:cs="Arial"/>
          <w:color w:val="000000" w:themeColor="text1"/>
          <w:sz w:val="24"/>
          <w:szCs w:val="24"/>
        </w:rPr>
      </w:pPr>
    </w:p>
    <w:p w14:paraId="26AD5085" w14:textId="77777777" w:rsidR="00C55C2D" w:rsidRPr="00257915" w:rsidRDefault="00C55C2D" w:rsidP="00C55C2D">
      <w:pPr>
        <w:spacing w:after="0" w:line="240" w:lineRule="auto"/>
        <w:jc w:val="both"/>
        <w:rPr>
          <w:rFonts w:ascii="Arial" w:hAnsi="Arial" w:cs="Arial"/>
          <w:bCs/>
          <w:color w:val="000000" w:themeColor="text1"/>
          <w:sz w:val="24"/>
          <w:lang w:val="en-US"/>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w:t>
      </w:r>
      <w:r w:rsidRPr="00257915">
        <w:rPr>
          <w:rFonts w:ascii="Arial" w:hAnsi="Arial" w:cs="Arial"/>
          <w:bCs/>
          <w:color w:val="000000" w:themeColor="text1"/>
          <w:sz w:val="24"/>
          <w:lang w:val="en-US"/>
        </w:rPr>
        <w:t xml:space="preserve">Nutritional Status of the Student- Respondents </w:t>
      </w:r>
    </w:p>
    <w:p w14:paraId="0DA9675C" w14:textId="2961D0AD" w:rsidR="00C55C2D" w:rsidRPr="00257915" w:rsidRDefault="00C55C2D" w:rsidP="00C55C2D">
      <w:pPr>
        <w:spacing w:after="0" w:line="240" w:lineRule="auto"/>
        <w:ind w:left="720" w:firstLine="720"/>
        <w:jc w:val="both"/>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Based on the BMI</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 . . . . . . . .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ab/>
        <w:t xml:space="preserve">      56</w:t>
      </w:r>
    </w:p>
    <w:p w14:paraId="29BF30CC" w14:textId="77777777" w:rsidR="00C55C2D" w:rsidRPr="00257915" w:rsidRDefault="00C55C2D" w:rsidP="00C55C2D">
      <w:pPr>
        <w:spacing w:after="0" w:line="240" w:lineRule="auto"/>
        <w:jc w:val="both"/>
        <w:rPr>
          <w:rFonts w:ascii="Arial" w:hAnsi="Arial" w:cs="Arial"/>
          <w:bCs/>
          <w:color w:val="000000" w:themeColor="text1"/>
          <w:sz w:val="24"/>
          <w:lang w:val="en-US"/>
        </w:rPr>
      </w:pPr>
    </w:p>
    <w:p w14:paraId="193FF83B" w14:textId="77777777" w:rsidR="00C55C2D" w:rsidRPr="00257915" w:rsidRDefault="00C55C2D" w:rsidP="00C55C2D">
      <w:pPr>
        <w:spacing w:after="0" w:line="240" w:lineRule="auto"/>
        <w:ind w:left="720" w:firstLine="720"/>
        <w:jc w:val="both"/>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Relationship Between the Nutritional Status of the </w:t>
      </w:r>
    </w:p>
    <w:p w14:paraId="250A7D21" w14:textId="5A7E0570" w:rsidR="00C55C2D" w:rsidRPr="00257915" w:rsidRDefault="00C55C2D" w:rsidP="00C55C2D">
      <w:pPr>
        <w:spacing w:after="0" w:line="240" w:lineRule="auto"/>
        <w:ind w:left="720" w:firstLine="720"/>
        <w:jc w:val="both"/>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Student-respondents and Their Profile Variates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 xml:space="preserve"> .</w:t>
      </w:r>
      <w:r w:rsidRPr="00257915">
        <w:rPr>
          <w:rFonts w:ascii="Arial" w:hAnsi="Arial" w:cs="Arial"/>
          <w:bCs/>
          <w:color w:val="000000" w:themeColor="text1"/>
          <w:sz w:val="24"/>
          <w:lang w:val="en-US"/>
        </w:rPr>
        <w:tab/>
        <w:t xml:space="preserve">      57</w:t>
      </w:r>
    </w:p>
    <w:p w14:paraId="2FBE6F3F" w14:textId="77777777" w:rsidR="00C55C2D" w:rsidRPr="00257915" w:rsidRDefault="00C55C2D" w:rsidP="00C55C2D">
      <w:pPr>
        <w:spacing w:after="0" w:line="240" w:lineRule="auto"/>
        <w:jc w:val="both"/>
        <w:rPr>
          <w:rFonts w:ascii="Arial" w:hAnsi="Arial" w:cs="Arial"/>
          <w:bCs/>
          <w:color w:val="000000" w:themeColor="text1"/>
          <w:sz w:val="24"/>
          <w:lang w:val="en-US"/>
        </w:rPr>
      </w:pPr>
    </w:p>
    <w:p w14:paraId="24F54E6B" w14:textId="00D94390" w:rsidR="00C55C2D" w:rsidRPr="00257915" w:rsidRDefault="00BB7957" w:rsidP="00BB7957">
      <w:pPr>
        <w:spacing w:after="0" w:line="240" w:lineRule="auto"/>
        <w:ind w:left="1440"/>
        <w:jc w:val="both"/>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Reading Performance of Student-Respondents</w:t>
      </w:r>
      <w:r w:rsidRPr="00257915">
        <w:rPr>
          <w:rFonts w:ascii="Arial" w:hAnsi="Arial" w:cs="Arial"/>
          <w:bCs/>
          <w:color w:val="000000" w:themeColor="text1"/>
          <w:sz w:val="24"/>
          <w:lang w:val="en-US"/>
        </w:rPr>
        <w:tab/>
        <w:t xml:space="preserve">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 xml:space="preserve"> .</w:t>
      </w:r>
      <w:r w:rsidRPr="00257915">
        <w:rPr>
          <w:rFonts w:ascii="Arial" w:hAnsi="Arial" w:cs="Arial"/>
          <w:bCs/>
          <w:color w:val="000000" w:themeColor="text1"/>
          <w:sz w:val="24"/>
          <w:lang w:val="en-US"/>
        </w:rPr>
        <w:tab/>
        <w:t xml:space="preserve">      64</w:t>
      </w:r>
    </w:p>
    <w:p w14:paraId="798D262D" w14:textId="77777777" w:rsidR="00BB7957" w:rsidRPr="00257915" w:rsidRDefault="00BB7957" w:rsidP="00BB7957">
      <w:pPr>
        <w:spacing w:after="0" w:line="240" w:lineRule="auto"/>
        <w:jc w:val="both"/>
        <w:rPr>
          <w:rFonts w:ascii="Arial" w:hAnsi="Arial" w:cs="Arial"/>
          <w:bCs/>
          <w:color w:val="000000" w:themeColor="text1"/>
          <w:sz w:val="24"/>
          <w:lang w:val="en-US"/>
        </w:rPr>
      </w:pPr>
    </w:p>
    <w:p w14:paraId="2B564335" w14:textId="77777777" w:rsidR="00BB7957" w:rsidRPr="00257915" w:rsidRDefault="00BB7957" w:rsidP="00BB7957">
      <w:pPr>
        <w:spacing w:after="0" w:line="240" w:lineRule="auto"/>
        <w:ind w:left="720" w:firstLine="720"/>
        <w:jc w:val="both"/>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Relationship Between the Level of Reading </w:t>
      </w:r>
    </w:p>
    <w:p w14:paraId="48D91BFA" w14:textId="77777777" w:rsidR="00BB7957" w:rsidRPr="00257915" w:rsidRDefault="00BB7957" w:rsidP="00BB7957">
      <w:pPr>
        <w:spacing w:after="0" w:line="240" w:lineRule="auto"/>
        <w:ind w:left="720" w:firstLine="720"/>
        <w:jc w:val="both"/>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Performance of Student-Respondents and</w:t>
      </w:r>
    </w:p>
    <w:p w14:paraId="78F3ED28" w14:textId="12747C83" w:rsidR="00BB7957" w:rsidRPr="00257915" w:rsidRDefault="00BB7957" w:rsidP="00BB7957">
      <w:pPr>
        <w:spacing w:after="0" w:line="240" w:lineRule="auto"/>
        <w:ind w:left="720" w:firstLine="720"/>
        <w:jc w:val="both"/>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the Identified Variables</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 . . . . . . . .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ab/>
        <w:t xml:space="preserve">      65</w:t>
      </w:r>
    </w:p>
    <w:p w14:paraId="5CC6BDF2" w14:textId="77777777" w:rsidR="00BB7957" w:rsidRPr="00257915" w:rsidRDefault="00BB7957" w:rsidP="00BB7957">
      <w:pPr>
        <w:spacing w:after="0" w:line="240" w:lineRule="auto"/>
        <w:jc w:val="both"/>
        <w:rPr>
          <w:rFonts w:ascii="Arial" w:hAnsi="Arial" w:cs="Arial"/>
          <w:bCs/>
          <w:color w:val="000000" w:themeColor="text1"/>
          <w:sz w:val="24"/>
          <w:lang w:val="en-US"/>
        </w:rPr>
      </w:pPr>
    </w:p>
    <w:p w14:paraId="5CB456D5" w14:textId="47BA03B3" w:rsidR="00BB7957" w:rsidRPr="00257915" w:rsidRDefault="00BB7957" w:rsidP="00BB7957">
      <w:pPr>
        <w:spacing w:after="0" w:line="240" w:lineRule="auto"/>
        <w:jc w:val="both"/>
        <w:rPr>
          <w:rFonts w:ascii="Arial" w:hAnsi="Arial" w:cs="Arial"/>
          <w:b/>
          <w:color w:val="000000" w:themeColor="text1"/>
          <w:sz w:val="24"/>
          <w:lang w:val="en-US"/>
        </w:rPr>
      </w:pPr>
      <w:r w:rsidRPr="00257915">
        <w:rPr>
          <w:rFonts w:ascii="Arial" w:hAnsi="Arial" w:cs="Arial"/>
          <w:bCs/>
          <w:color w:val="000000" w:themeColor="text1"/>
          <w:sz w:val="24"/>
          <w:lang w:val="en-US"/>
        </w:rPr>
        <w:tab/>
      </w:r>
      <w:r w:rsidRPr="00257915">
        <w:rPr>
          <w:rFonts w:ascii="Arial" w:hAnsi="Arial" w:cs="Arial"/>
          <w:b/>
          <w:color w:val="000000" w:themeColor="text1"/>
          <w:sz w:val="24"/>
          <w:lang w:val="en-US"/>
        </w:rPr>
        <w:t>5</w:t>
      </w:r>
      <w:r w:rsidRPr="00257915">
        <w:rPr>
          <w:rFonts w:ascii="Arial" w:hAnsi="Arial" w:cs="Arial"/>
          <w:b/>
          <w:color w:val="000000" w:themeColor="text1"/>
          <w:sz w:val="24"/>
          <w:lang w:val="en-US"/>
        </w:rPr>
        <w:tab/>
      </w:r>
      <w:proofErr w:type="gramStart"/>
      <w:r w:rsidRPr="00257915">
        <w:rPr>
          <w:rFonts w:ascii="Arial" w:hAnsi="Arial" w:cs="Arial"/>
          <w:b/>
          <w:color w:val="000000" w:themeColor="text1"/>
          <w:sz w:val="24"/>
          <w:lang w:val="en-US"/>
        </w:rPr>
        <w:t>SUMMARY</w:t>
      </w:r>
      <w:proofErr w:type="gramEnd"/>
      <w:r w:rsidRPr="00257915">
        <w:rPr>
          <w:rFonts w:ascii="Arial" w:hAnsi="Arial" w:cs="Arial"/>
          <w:b/>
          <w:color w:val="000000" w:themeColor="text1"/>
          <w:sz w:val="24"/>
          <w:lang w:val="en-US"/>
        </w:rPr>
        <w:t xml:space="preserve"> OF FINDINGS, CONCLUSIONS, AND</w:t>
      </w:r>
    </w:p>
    <w:p w14:paraId="40097A4F" w14:textId="7D3ADFE9" w:rsidR="00BB7957" w:rsidRPr="00257915" w:rsidRDefault="00BB7957" w:rsidP="00BB7957">
      <w:pPr>
        <w:spacing w:after="0" w:line="240" w:lineRule="auto"/>
        <w:jc w:val="both"/>
        <w:rPr>
          <w:rFonts w:ascii="Arial" w:hAnsi="Arial" w:cs="Arial"/>
          <w:bCs/>
          <w:color w:val="000000" w:themeColor="text1"/>
          <w:sz w:val="24"/>
          <w:lang w:val="en-US"/>
        </w:rPr>
      </w:pPr>
      <w:r w:rsidRPr="00257915">
        <w:rPr>
          <w:rFonts w:ascii="Arial" w:hAnsi="Arial" w:cs="Arial"/>
          <w:b/>
          <w:color w:val="000000" w:themeColor="text1"/>
          <w:sz w:val="24"/>
          <w:lang w:val="en-US"/>
        </w:rPr>
        <w:tab/>
      </w:r>
      <w:r w:rsidRPr="00257915">
        <w:rPr>
          <w:rFonts w:ascii="Arial" w:hAnsi="Arial" w:cs="Arial"/>
          <w:b/>
          <w:color w:val="000000" w:themeColor="text1"/>
          <w:sz w:val="24"/>
          <w:lang w:val="en-US"/>
        </w:rPr>
        <w:tab/>
        <w:t xml:space="preserve">          RECOMMENDATIONS</w:t>
      </w:r>
      <w:r w:rsidRPr="00257915">
        <w:rPr>
          <w:rFonts w:ascii="Arial" w:hAnsi="Arial" w:cs="Arial"/>
          <w:b/>
          <w:color w:val="000000" w:themeColor="text1"/>
          <w:sz w:val="24"/>
          <w:lang w:val="en-US"/>
        </w:rPr>
        <w:tab/>
      </w:r>
      <w:r w:rsidRPr="00257915">
        <w:rPr>
          <w:rFonts w:ascii="Arial" w:hAnsi="Arial" w:cs="Arial"/>
          <w:b/>
          <w:color w:val="000000" w:themeColor="text1"/>
          <w:sz w:val="24"/>
          <w:lang w:val="en-US"/>
        </w:rPr>
        <w:tab/>
      </w:r>
      <w:r w:rsidRPr="00257915">
        <w:rPr>
          <w:rFonts w:ascii="Arial" w:hAnsi="Arial" w:cs="Arial"/>
          <w:bCs/>
          <w:color w:val="000000" w:themeColor="text1"/>
          <w:sz w:val="24"/>
          <w:lang w:val="en-US"/>
        </w:rPr>
        <w:t xml:space="preserve">. . . . . . . . .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ab/>
        <w:t xml:space="preserve">      74</w:t>
      </w:r>
    </w:p>
    <w:p w14:paraId="3C2D952E" w14:textId="77777777" w:rsidR="00BB7957" w:rsidRPr="00257915" w:rsidRDefault="00BB7957" w:rsidP="00BB7957">
      <w:pPr>
        <w:spacing w:after="0" w:line="240" w:lineRule="auto"/>
        <w:jc w:val="both"/>
        <w:rPr>
          <w:rFonts w:ascii="Arial" w:hAnsi="Arial" w:cs="Arial"/>
          <w:bCs/>
          <w:color w:val="000000" w:themeColor="text1"/>
          <w:sz w:val="24"/>
          <w:lang w:val="en-US"/>
        </w:rPr>
      </w:pPr>
    </w:p>
    <w:p w14:paraId="725E099B" w14:textId="2802B8C4" w:rsidR="00BB7957" w:rsidRPr="00257915" w:rsidRDefault="00BB7957" w:rsidP="00BB7957">
      <w:pPr>
        <w:spacing w:after="0" w:line="240" w:lineRule="auto"/>
        <w:jc w:val="both"/>
        <w:rPr>
          <w:rFonts w:ascii="Arial" w:hAnsi="Arial" w:cs="Arial"/>
          <w:bCs/>
          <w:color w:val="000000" w:themeColor="text1"/>
          <w:sz w:val="24"/>
          <w:lang w:val="en-US"/>
        </w:rPr>
      </w:pP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Summary of Findings</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 . . . . . . .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ab/>
        <w:t xml:space="preserve">      74</w:t>
      </w:r>
    </w:p>
    <w:p w14:paraId="6D74971A" w14:textId="77777777" w:rsidR="00BB7957" w:rsidRPr="00257915" w:rsidRDefault="00BB7957" w:rsidP="00BB7957">
      <w:pPr>
        <w:spacing w:after="0" w:line="240" w:lineRule="auto"/>
        <w:jc w:val="both"/>
        <w:rPr>
          <w:rFonts w:ascii="Arial" w:hAnsi="Arial" w:cs="Arial"/>
          <w:bCs/>
          <w:color w:val="000000" w:themeColor="text1"/>
          <w:sz w:val="24"/>
          <w:lang w:val="en-US"/>
        </w:rPr>
      </w:pPr>
    </w:p>
    <w:p w14:paraId="1E9FF9D0" w14:textId="77BE2A48" w:rsidR="00BB7957" w:rsidRPr="00257915" w:rsidRDefault="00BB7957" w:rsidP="00BB7957">
      <w:pPr>
        <w:spacing w:after="0" w:line="240" w:lineRule="auto"/>
        <w:jc w:val="both"/>
        <w:rPr>
          <w:rFonts w:ascii="Arial" w:hAnsi="Arial" w:cs="Arial"/>
          <w:bCs/>
          <w:color w:val="000000" w:themeColor="text1"/>
          <w:sz w:val="24"/>
          <w:lang w:val="en-US"/>
        </w:rPr>
      </w:pP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Conclusions</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 . . . . . . .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ab/>
        <w:t xml:space="preserve">      76</w:t>
      </w:r>
    </w:p>
    <w:p w14:paraId="363AA324" w14:textId="77777777" w:rsidR="00BB7957" w:rsidRPr="00257915" w:rsidRDefault="00BB7957" w:rsidP="00BB7957">
      <w:pPr>
        <w:spacing w:after="0" w:line="240" w:lineRule="auto"/>
        <w:jc w:val="both"/>
        <w:rPr>
          <w:rFonts w:ascii="Arial" w:hAnsi="Arial" w:cs="Arial"/>
          <w:bCs/>
          <w:color w:val="000000" w:themeColor="text1"/>
          <w:sz w:val="24"/>
          <w:lang w:val="en-US"/>
        </w:rPr>
      </w:pPr>
    </w:p>
    <w:p w14:paraId="01572D1C" w14:textId="086A4D90" w:rsidR="00BB7957" w:rsidRPr="00257915" w:rsidRDefault="00BB7957" w:rsidP="00BB7957">
      <w:pPr>
        <w:spacing w:after="0" w:line="240" w:lineRule="auto"/>
        <w:jc w:val="both"/>
        <w:rPr>
          <w:rFonts w:ascii="Arial" w:hAnsi="Arial" w:cs="Arial"/>
          <w:bCs/>
          <w:color w:val="000000" w:themeColor="text1"/>
          <w:sz w:val="24"/>
          <w:lang w:val="en-US"/>
        </w:rPr>
      </w:pP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Recommendations</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 . . . . . . .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ab/>
        <w:t xml:space="preserve">      78</w:t>
      </w:r>
    </w:p>
    <w:p w14:paraId="1616A6F5" w14:textId="77777777" w:rsidR="00BB7957" w:rsidRPr="00257915" w:rsidRDefault="00BB7957" w:rsidP="00BB7957">
      <w:pPr>
        <w:spacing w:after="0" w:line="240" w:lineRule="auto"/>
        <w:jc w:val="both"/>
        <w:rPr>
          <w:rFonts w:ascii="Arial" w:hAnsi="Arial" w:cs="Arial"/>
          <w:bCs/>
          <w:color w:val="000000" w:themeColor="text1"/>
          <w:sz w:val="24"/>
          <w:lang w:val="en-US"/>
        </w:rPr>
      </w:pPr>
    </w:p>
    <w:p w14:paraId="3C4796CE" w14:textId="1AC71C3B" w:rsidR="00BB7957" w:rsidRPr="00257915" w:rsidRDefault="00BB7957" w:rsidP="00BB7957">
      <w:pPr>
        <w:spacing w:after="0" w:line="240" w:lineRule="auto"/>
        <w:jc w:val="both"/>
        <w:rPr>
          <w:rFonts w:ascii="Arial" w:hAnsi="Arial" w:cs="Arial"/>
          <w:bCs/>
          <w:color w:val="000000" w:themeColor="text1"/>
          <w:sz w:val="24"/>
          <w:lang w:val="en-US"/>
        </w:rPr>
      </w:pPr>
      <w:r w:rsidRPr="00257915">
        <w:rPr>
          <w:rFonts w:ascii="Arial" w:hAnsi="Arial" w:cs="Arial"/>
          <w:bCs/>
          <w:color w:val="000000" w:themeColor="text1"/>
          <w:sz w:val="24"/>
          <w:lang w:val="en-US"/>
        </w:rPr>
        <w:tab/>
      </w:r>
      <w:r w:rsidRPr="00257915">
        <w:rPr>
          <w:rFonts w:ascii="Arial" w:hAnsi="Arial" w:cs="Arial"/>
          <w:b/>
          <w:color w:val="000000" w:themeColor="text1"/>
          <w:sz w:val="24"/>
          <w:lang w:val="en-US"/>
        </w:rPr>
        <w:t>6</w:t>
      </w:r>
      <w:r w:rsidRPr="00257915">
        <w:rPr>
          <w:rFonts w:ascii="Arial" w:hAnsi="Arial" w:cs="Arial"/>
          <w:b/>
          <w:color w:val="000000" w:themeColor="text1"/>
          <w:sz w:val="24"/>
          <w:lang w:val="en-US"/>
        </w:rPr>
        <w:tab/>
        <w:t>INTERVENTION PROGRAM</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 . . . . . . .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ab/>
        <w:t xml:space="preserve">      79</w:t>
      </w:r>
    </w:p>
    <w:p w14:paraId="6469B2B7" w14:textId="77777777" w:rsidR="00CF39D9" w:rsidRPr="00257915" w:rsidRDefault="00CF39D9" w:rsidP="00CF39D9">
      <w:pPr>
        <w:spacing w:after="0" w:line="240" w:lineRule="auto"/>
        <w:jc w:val="both"/>
        <w:rPr>
          <w:rFonts w:ascii="Arial" w:hAnsi="Arial" w:cs="Arial"/>
          <w:color w:val="000000" w:themeColor="text1"/>
          <w:sz w:val="24"/>
          <w:szCs w:val="24"/>
        </w:rPr>
      </w:pPr>
    </w:p>
    <w:p w14:paraId="45FA00A7" w14:textId="5DBB95E1"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REFERENCES</w:t>
      </w:r>
      <w:r w:rsidRPr="00257915">
        <w:rPr>
          <w:rFonts w:ascii="Arial" w:hAnsi="Arial" w:cs="Arial"/>
          <w:b/>
          <w:color w:val="000000" w:themeColor="text1"/>
          <w:sz w:val="24"/>
          <w:szCs w:val="24"/>
        </w:rPr>
        <w:tab/>
      </w:r>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 . . . . . . . . . .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       </w:t>
      </w:r>
      <w:r w:rsidR="00F56911" w:rsidRPr="00257915">
        <w:rPr>
          <w:rFonts w:ascii="Arial" w:hAnsi="Arial" w:cs="Arial"/>
          <w:color w:val="000000" w:themeColor="text1"/>
          <w:sz w:val="24"/>
          <w:szCs w:val="24"/>
        </w:rPr>
        <w:t>90</w:t>
      </w:r>
    </w:p>
    <w:p w14:paraId="22F7EF45" w14:textId="77777777" w:rsidR="00CF39D9" w:rsidRPr="00257915" w:rsidRDefault="00CF39D9" w:rsidP="00CF39D9">
      <w:pPr>
        <w:spacing w:after="0" w:line="240" w:lineRule="auto"/>
        <w:jc w:val="both"/>
        <w:rPr>
          <w:rFonts w:ascii="Arial" w:hAnsi="Arial" w:cs="Arial"/>
          <w:color w:val="000000" w:themeColor="text1"/>
          <w:sz w:val="24"/>
          <w:szCs w:val="24"/>
        </w:rPr>
      </w:pPr>
    </w:p>
    <w:p w14:paraId="1CA2F36C" w14:textId="674FB2AB"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APPENDICES</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 . . . . .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r w:rsidR="00F56911" w:rsidRPr="00257915">
        <w:rPr>
          <w:rFonts w:ascii="Arial" w:hAnsi="Arial" w:cs="Arial"/>
          <w:color w:val="000000" w:themeColor="text1"/>
          <w:sz w:val="24"/>
          <w:szCs w:val="24"/>
        </w:rPr>
        <w:t>96</w:t>
      </w:r>
    </w:p>
    <w:p w14:paraId="32614968" w14:textId="77777777"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w:t>
      </w:r>
    </w:p>
    <w:p w14:paraId="030CA287" w14:textId="5F299F97" w:rsidR="00CF39D9" w:rsidRPr="00257915" w:rsidRDefault="00CF39D9" w:rsidP="00F56911">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proofErr w:type="gramStart"/>
      <w:r w:rsidRPr="00257915">
        <w:rPr>
          <w:rFonts w:ascii="Arial" w:hAnsi="Arial" w:cs="Arial"/>
          <w:color w:val="000000" w:themeColor="text1"/>
          <w:sz w:val="24"/>
          <w:szCs w:val="24"/>
        </w:rPr>
        <w:t>A</w:t>
      </w:r>
      <w:proofErr w:type="gramEnd"/>
      <w:r w:rsidRPr="00257915">
        <w:rPr>
          <w:rFonts w:ascii="Arial" w:hAnsi="Arial" w:cs="Arial"/>
          <w:color w:val="000000" w:themeColor="text1"/>
          <w:sz w:val="24"/>
          <w:szCs w:val="24"/>
        </w:rPr>
        <w:tab/>
        <w:t>Approval of Thesis Title</w:t>
      </w:r>
      <w:r w:rsidRPr="00257915">
        <w:rPr>
          <w:rFonts w:ascii="Arial" w:hAnsi="Arial" w:cs="Arial"/>
          <w:color w:val="000000" w:themeColor="text1"/>
          <w:sz w:val="24"/>
          <w:szCs w:val="24"/>
        </w:rPr>
        <w:tab/>
        <w:t xml:space="preserve"> </w:t>
      </w:r>
      <w:r w:rsidRPr="00257915">
        <w:rPr>
          <w:rFonts w:ascii="Arial" w:hAnsi="Arial" w:cs="Arial"/>
          <w:color w:val="000000" w:themeColor="text1"/>
          <w:sz w:val="24"/>
          <w:szCs w:val="24"/>
        </w:rPr>
        <w:tab/>
        <w:t xml:space="preserve"> . . . . . . . . . . . . . . . . . . . . .</w:t>
      </w:r>
      <w:r w:rsidRPr="00257915">
        <w:rPr>
          <w:rFonts w:ascii="Arial" w:hAnsi="Arial" w:cs="Arial"/>
          <w:color w:val="000000" w:themeColor="text1"/>
          <w:sz w:val="24"/>
          <w:szCs w:val="24"/>
        </w:rPr>
        <w:tab/>
        <w:t xml:space="preserve">      </w:t>
      </w:r>
      <w:r w:rsidR="00F56911" w:rsidRPr="00257915">
        <w:rPr>
          <w:rFonts w:ascii="Arial" w:hAnsi="Arial" w:cs="Arial"/>
          <w:color w:val="000000" w:themeColor="text1"/>
          <w:sz w:val="24"/>
          <w:szCs w:val="24"/>
        </w:rPr>
        <w:t>97</w:t>
      </w:r>
    </w:p>
    <w:p w14:paraId="0C9DDEED" w14:textId="3919977E"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ab/>
        <w:t>B</w:t>
      </w:r>
      <w:r w:rsidRPr="00257915">
        <w:rPr>
          <w:rFonts w:ascii="Arial" w:hAnsi="Arial" w:cs="Arial"/>
          <w:color w:val="000000" w:themeColor="text1"/>
          <w:sz w:val="24"/>
          <w:szCs w:val="24"/>
        </w:rPr>
        <w:tab/>
        <w:t>Assignment of Adviser</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 . . . . . . . . . . . . . . .       </w:t>
      </w:r>
      <w:r w:rsidR="00F56911" w:rsidRPr="00257915">
        <w:rPr>
          <w:rFonts w:ascii="Arial" w:hAnsi="Arial" w:cs="Arial"/>
          <w:color w:val="000000" w:themeColor="text1"/>
          <w:sz w:val="24"/>
          <w:szCs w:val="24"/>
        </w:rPr>
        <w:t>98</w:t>
      </w:r>
    </w:p>
    <w:p w14:paraId="1F7DF4A7" w14:textId="77777777" w:rsidR="00CF39D9" w:rsidRPr="00257915" w:rsidRDefault="00CF39D9" w:rsidP="00CF39D9">
      <w:pPr>
        <w:spacing w:after="0" w:line="240" w:lineRule="auto"/>
        <w:jc w:val="both"/>
        <w:rPr>
          <w:rFonts w:ascii="Arial" w:hAnsi="Arial" w:cs="Arial"/>
          <w:color w:val="000000" w:themeColor="text1"/>
          <w:sz w:val="24"/>
          <w:szCs w:val="24"/>
        </w:rPr>
      </w:pPr>
    </w:p>
    <w:p w14:paraId="3E1F7A3E" w14:textId="0F11EDC0"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00F56911" w:rsidRPr="00257915">
        <w:rPr>
          <w:rFonts w:ascii="Arial" w:hAnsi="Arial" w:cs="Arial"/>
          <w:color w:val="000000" w:themeColor="text1"/>
          <w:sz w:val="24"/>
          <w:szCs w:val="24"/>
        </w:rPr>
        <w:t>C</w:t>
      </w:r>
      <w:r w:rsidRPr="00257915">
        <w:rPr>
          <w:rFonts w:ascii="Arial" w:hAnsi="Arial" w:cs="Arial"/>
          <w:color w:val="000000" w:themeColor="text1"/>
          <w:sz w:val="24"/>
          <w:szCs w:val="24"/>
        </w:rPr>
        <w:tab/>
        <w:t xml:space="preserve">Questionnaire for Student-Respondents </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r w:rsidR="00F56911" w:rsidRPr="00257915">
        <w:rPr>
          <w:rFonts w:ascii="Arial" w:hAnsi="Arial" w:cs="Arial"/>
          <w:color w:val="000000" w:themeColor="text1"/>
          <w:sz w:val="24"/>
          <w:szCs w:val="24"/>
        </w:rPr>
        <w:t>99</w:t>
      </w:r>
    </w:p>
    <w:p w14:paraId="58A1729D" w14:textId="77777777" w:rsidR="00CF39D9" w:rsidRPr="00257915" w:rsidRDefault="00CF39D9" w:rsidP="00CF39D9">
      <w:pPr>
        <w:spacing w:after="0" w:line="240" w:lineRule="auto"/>
        <w:jc w:val="both"/>
        <w:rPr>
          <w:rFonts w:ascii="Arial" w:hAnsi="Arial" w:cs="Arial"/>
          <w:color w:val="000000" w:themeColor="text1"/>
          <w:sz w:val="24"/>
          <w:szCs w:val="24"/>
        </w:rPr>
      </w:pPr>
    </w:p>
    <w:p w14:paraId="44B6E5EC" w14:textId="12160724"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00F56911" w:rsidRPr="00257915">
        <w:rPr>
          <w:rFonts w:ascii="Arial" w:hAnsi="Arial" w:cs="Arial"/>
          <w:color w:val="000000" w:themeColor="text1"/>
          <w:sz w:val="24"/>
          <w:szCs w:val="24"/>
        </w:rPr>
        <w:t>D</w:t>
      </w:r>
      <w:r w:rsidRPr="00257915">
        <w:rPr>
          <w:rFonts w:ascii="Arial" w:hAnsi="Arial" w:cs="Arial"/>
          <w:color w:val="000000" w:themeColor="text1"/>
          <w:sz w:val="24"/>
          <w:szCs w:val="24"/>
        </w:rPr>
        <w:tab/>
        <w:t>Request Letter to the Schools Division</w:t>
      </w:r>
    </w:p>
    <w:p w14:paraId="379F765C" w14:textId="2779D86C"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Superintendent to Conduct the Study</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r w:rsidR="00F56911" w:rsidRPr="00257915">
        <w:rPr>
          <w:rFonts w:ascii="Arial" w:hAnsi="Arial" w:cs="Arial"/>
          <w:color w:val="000000" w:themeColor="text1"/>
          <w:sz w:val="24"/>
          <w:szCs w:val="24"/>
        </w:rPr>
        <w:t>107</w:t>
      </w:r>
    </w:p>
    <w:p w14:paraId="7B8C8946" w14:textId="77777777" w:rsidR="00CF39D9" w:rsidRPr="00257915" w:rsidRDefault="00CF39D9" w:rsidP="00CF39D9">
      <w:pPr>
        <w:spacing w:after="0" w:line="240" w:lineRule="auto"/>
        <w:jc w:val="both"/>
        <w:rPr>
          <w:rFonts w:ascii="Arial" w:hAnsi="Arial" w:cs="Arial"/>
          <w:color w:val="000000" w:themeColor="text1"/>
          <w:sz w:val="24"/>
          <w:szCs w:val="24"/>
        </w:rPr>
      </w:pPr>
    </w:p>
    <w:p w14:paraId="597B4B2C" w14:textId="5B2394F7"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00F56911" w:rsidRPr="00257915">
        <w:rPr>
          <w:rFonts w:ascii="Arial" w:hAnsi="Arial" w:cs="Arial"/>
          <w:color w:val="000000" w:themeColor="text1"/>
          <w:sz w:val="24"/>
          <w:szCs w:val="24"/>
        </w:rPr>
        <w:t>E</w:t>
      </w:r>
      <w:r w:rsidRPr="00257915">
        <w:rPr>
          <w:rFonts w:ascii="Arial" w:hAnsi="Arial" w:cs="Arial"/>
          <w:color w:val="000000" w:themeColor="text1"/>
          <w:sz w:val="24"/>
          <w:szCs w:val="24"/>
        </w:rPr>
        <w:tab/>
        <w:t xml:space="preserve">Request Letter to the Public Schools </w:t>
      </w:r>
    </w:p>
    <w:p w14:paraId="69FFC3DA" w14:textId="1145DB94"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District Supervisor to Conduct the Study</w:t>
      </w:r>
      <w:r w:rsidRPr="00257915">
        <w:rPr>
          <w:rFonts w:ascii="Arial" w:hAnsi="Arial" w:cs="Arial"/>
          <w:color w:val="000000" w:themeColor="text1"/>
          <w:sz w:val="24"/>
          <w:szCs w:val="24"/>
        </w:rPr>
        <w:tab/>
        <w:t xml:space="preserve">.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r w:rsidR="00F56911" w:rsidRPr="00257915">
        <w:rPr>
          <w:rFonts w:ascii="Arial" w:hAnsi="Arial" w:cs="Arial"/>
          <w:color w:val="000000" w:themeColor="text1"/>
          <w:sz w:val="24"/>
          <w:szCs w:val="24"/>
        </w:rPr>
        <w:t>108</w:t>
      </w:r>
    </w:p>
    <w:p w14:paraId="14097F7A" w14:textId="77777777" w:rsidR="00CF39D9" w:rsidRPr="00257915" w:rsidRDefault="00CF39D9" w:rsidP="00CF39D9">
      <w:pPr>
        <w:spacing w:after="0" w:line="240" w:lineRule="auto"/>
        <w:jc w:val="both"/>
        <w:rPr>
          <w:rFonts w:ascii="Arial" w:hAnsi="Arial" w:cs="Arial"/>
          <w:color w:val="000000" w:themeColor="text1"/>
          <w:sz w:val="24"/>
          <w:szCs w:val="24"/>
        </w:rPr>
      </w:pPr>
    </w:p>
    <w:p w14:paraId="4B6C39C5" w14:textId="3569CE5C"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00F56911" w:rsidRPr="00257915">
        <w:rPr>
          <w:rFonts w:ascii="Arial" w:hAnsi="Arial" w:cs="Arial"/>
          <w:color w:val="000000" w:themeColor="text1"/>
          <w:sz w:val="24"/>
          <w:szCs w:val="24"/>
        </w:rPr>
        <w:t>F</w:t>
      </w:r>
      <w:r w:rsidRPr="00257915">
        <w:rPr>
          <w:rFonts w:ascii="Arial" w:hAnsi="Arial" w:cs="Arial"/>
          <w:color w:val="000000" w:themeColor="text1"/>
          <w:sz w:val="24"/>
          <w:szCs w:val="24"/>
        </w:rPr>
        <w:tab/>
        <w:t xml:space="preserve">Request Letter to the School </w:t>
      </w:r>
      <w:r w:rsidR="00F56911" w:rsidRPr="00257915">
        <w:rPr>
          <w:rFonts w:ascii="Arial" w:hAnsi="Arial" w:cs="Arial"/>
          <w:color w:val="000000" w:themeColor="text1"/>
          <w:sz w:val="24"/>
          <w:szCs w:val="24"/>
        </w:rPr>
        <w:t>Administrator</w:t>
      </w:r>
    </w:p>
    <w:p w14:paraId="11F11B3A" w14:textId="170CE0C8"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to Conduct the Study</w:t>
      </w:r>
      <w:proofErr w:type="gramStart"/>
      <w:r w:rsidRPr="00257915">
        <w:rPr>
          <w:rFonts w:ascii="Arial" w:hAnsi="Arial" w:cs="Arial"/>
          <w:color w:val="000000" w:themeColor="text1"/>
          <w:sz w:val="24"/>
          <w:szCs w:val="24"/>
        </w:rPr>
        <w:tab/>
        <w:t xml:space="preserve">  </w:t>
      </w:r>
      <w:r w:rsidRPr="00257915">
        <w:rPr>
          <w:rFonts w:ascii="Arial" w:hAnsi="Arial" w:cs="Arial"/>
          <w:color w:val="000000" w:themeColor="text1"/>
          <w:sz w:val="24"/>
          <w:szCs w:val="24"/>
        </w:rPr>
        <w:tab/>
      </w:r>
      <w:proofErr w:type="gramEnd"/>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 . . . . . . . . .     </w:t>
      </w:r>
      <w:r w:rsidR="00F56911" w:rsidRPr="00257915">
        <w:rPr>
          <w:rFonts w:ascii="Arial" w:hAnsi="Arial" w:cs="Arial"/>
          <w:color w:val="000000" w:themeColor="text1"/>
          <w:sz w:val="24"/>
          <w:szCs w:val="24"/>
        </w:rPr>
        <w:t>109</w:t>
      </w:r>
    </w:p>
    <w:p w14:paraId="69AE3FAF" w14:textId="77777777"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  </w:t>
      </w:r>
    </w:p>
    <w:p w14:paraId="5CCDFE94" w14:textId="74B8588A"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b/>
          <w:color w:val="000000" w:themeColor="text1"/>
          <w:sz w:val="24"/>
          <w:szCs w:val="24"/>
        </w:rPr>
        <w:t>CURRICULUM VITAE</w:t>
      </w:r>
      <w:r w:rsidRPr="00257915">
        <w:rPr>
          <w:rFonts w:ascii="Arial" w:hAnsi="Arial" w:cs="Arial"/>
          <w:b/>
          <w:color w:val="000000" w:themeColor="text1"/>
          <w:sz w:val="24"/>
          <w:szCs w:val="24"/>
        </w:rPr>
        <w:tab/>
      </w:r>
      <w:r w:rsidRPr="00257915">
        <w:rPr>
          <w:rFonts w:ascii="Arial" w:hAnsi="Arial" w:cs="Arial"/>
          <w:color w:val="000000" w:themeColor="text1"/>
          <w:sz w:val="24"/>
          <w:szCs w:val="24"/>
        </w:rPr>
        <w:t xml:space="preserve">. . . . . . . . . . . . . . . . . . . . . . . . . . . .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r w:rsidR="00F56911" w:rsidRPr="00257915">
        <w:rPr>
          <w:rFonts w:ascii="Arial" w:hAnsi="Arial" w:cs="Arial"/>
          <w:color w:val="000000" w:themeColor="text1"/>
          <w:sz w:val="24"/>
          <w:szCs w:val="24"/>
        </w:rPr>
        <w:t>110</w:t>
      </w:r>
      <w:r w:rsidRPr="00257915">
        <w:rPr>
          <w:rFonts w:ascii="Arial" w:hAnsi="Arial" w:cs="Arial"/>
          <w:color w:val="000000" w:themeColor="text1"/>
          <w:sz w:val="24"/>
          <w:szCs w:val="24"/>
        </w:rPr>
        <w:tab/>
        <w:t xml:space="preserve"> </w:t>
      </w:r>
    </w:p>
    <w:p w14:paraId="65AC6415" w14:textId="77777777" w:rsidR="00CF39D9" w:rsidRPr="00257915" w:rsidRDefault="00CF39D9" w:rsidP="00CF39D9">
      <w:pPr>
        <w:spacing w:after="0" w:line="240" w:lineRule="auto"/>
        <w:jc w:val="both"/>
        <w:rPr>
          <w:rFonts w:ascii="Arial" w:hAnsi="Arial" w:cs="Arial"/>
          <w:color w:val="000000" w:themeColor="text1"/>
          <w:sz w:val="24"/>
          <w:szCs w:val="24"/>
        </w:rPr>
      </w:pPr>
    </w:p>
    <w:p w14:paraId="21885E2F" w14:textId="77777777" w:rsidR="00CF39D9" w:rsidRPr="00257915" w:rsidRDefault="00CF39D9" w:rsidP="00CF39D9">
      <w:pPr>
        <w:spacing w:after="0" w:line="240" w:lineRule="auto"/>
        <w:jc w:val="both"/>
        <w:rPr>
          <w:rFonts w:ascii="Arial" w:hAnsi="Arial" w:cs="Arial"/>
          <w:color w:val="000000" w:themeColor="text1"/>
          <w:sz w:val="24"/>
          <w:szCs w:val="24"/>
        </w:rPr>
      </w:pPr>
    </w:p>
    <w:p w14:paraId="079201C7" w14:textId="77777777" w:rsidR="00CF39D9" w:rsidRPr="00257915" w:rsidRDefault="00CF39D9" w:rsidP="00CF39D9">
      <w:pPr>
        <w:spacing w:after="0" w:line="240" w:lineRule="auto"/>
        <w:jc w:val="both"/>
        <w:rPr>
          <w:rFonts w:ascii="Arial" w:hAnsi="Arial" w:cs="Arial"/>
          <w:color w:val="000000" w:themeColor="text1"/>
          <w:sz w:val="24"/>
          <w:szCs w:val="24"/>
        </w:rPr>
      </w:pPr>
    </w:p>
    <w:p w14:paraId="075AD476" w14:textId="77777777" w:rsidR="00CF39D9" w:rsidRPr="00257915" w:rsidRDefault="00CF39D9" w:rsidP="00CF39D9">
      <w:pPr>
        <w:spacing w:after="0" w:line="240" w:lineRule="auto"/>
        <w:jc w:val="both"/>
        <w:rPr>
          <w:rFonts w:ascii="Arial" w:hAnsi="Arial" w:cs="Arial"/>
          <w:color w:val="000000" w:themeColor="text1"/>
          <w:sz w:val="24"/>
          <w:szCs w:val="24"/>
        </w:rPr>
      </w:pPr>
    </w:p>
    <w:p w14:paraId="429569F1" w14:textId="77777777" w:rsidR="00CF39D9" w:rsidRPr="00257915" w:rsidRDefault="00CF39D9" w:rsidP="00CF39D9">
      <w:pPr>
        <w:spacing w:after="0" w:line="240" w:lineRule="auto"/>
        <w:jc w:val="both"/>
        <w:rPr>
          <w:rFonts w:ascii="Arial" w:hAnsi="Arial" w:cs="Arial"/>
          <w:color w:val="000000" w:themeColor="text1"/>
          <w:sz w:val="24"/>
          <w:szCs w:val="24"/>
        </w:rPr>
      </w:pPr>
    </w:p>
    <w:p w14:paraId="790E096E" w14:textId="77777777" w:rsidR="00CF39D9" w:rsidRPr="00257915" w:rsidRDefault="00CF39D9" w:rsidP="00CF39D9">
      <w:pPr>
        <w:spacing w:after="0" w:line="240" w:lineRule="auto"/>
        <w:jc w:val="both"/>
        <w:rPr>
          <w:rFonts w:ascii="Arial" w:hAnsi="Arial" w:cs="Arial"/>
          <w:color w:val="000000" w:themeColor="text1"/>
          <w:sz w:val="24"/>
          <w:szCs w:val="24"/>
        </w:rPr>
      </w:pPr>
    </w:p>
    <w:p w14:paraId="2A8CBAB9" w14:textId="77777777" w:rsidR="00CF39D9" w:rsidRPr="00257915" w:rsidRDefault="00CF39D9" w:rsidP="00CF39D9">
      <w:pPr>
        <w:spacing w:after="0" w:line="240" w:lineRule="auto"/>
        <w:jc w:val="both"/>
        <w:rPr>
          <w:rFonts w:ascii="Arial" w:hAnsi="Arial" w:cs="Arial"/>
          <w:color w:val="000000" w:themeColor="text1"/>
          <w:sz w:val="24"/>
          <w:szCs w:val="24"/>
        </w:rPr>
      </w:pPr>
    </w:p>
    <w:p w14:paraId="73E40520" w14:textId="77777777" w:rsidR="00CF39D9" w:rsidRPr="00257915" w:rsidRDefault="00CF39D9" w:rsidP="00CF39D9">
      <w:pPr>
        <w:spacing w:after="0" w:line="240" w:lineRule="auto"/>
        <w:jc w:val="both"/>
        <w:rPr>
          <w:rFonts w:ascii="Arial" w:hAnsi="Arial" w:cs="Arial"/>
          <w:color w:val="000000" w:themeColor="text1"/>
          <w:sz w:val="24"/>
          <w:szCs w:val="24"/>
        </w:rPr>
      </w:pPr>
    </w:p>
    <w:p w14:paraId="0DA58621" w14:textId="77777777" w:rsidR="00CF39D9" w:rsidRPr="00257915" w:rsidRDefault="00CF39D9" w:rsidP="00CF39D9">
      <w:pPr>
        <w:spacing w:after="0" w:line="240" w:lineRule="auto"/>
        <w:jc w:val="both"/>
        <w:rPr>
          <w:rFonts w:ascii="Arial" w:hAnsi="Arial" w:cs="Arial"/>
          <w:color w:val="000000" w:themeColor="text1"/>
          <w:sz w:val="24"/>
          <w:szCs w:val="24"/>
        </w:rPr>
      </w:pPr>
    </w:p>
    <w:p w14:paraId="4F8E0F27" w14:textId="77777777" w:rsidR="00740D02" w:rsidRPr="00257915" w:rsidRDefault="00740D02" w:rsidP="00CF39D9">
      <w:pPr>
        <w:spacing w:after="0" w:line="240" w:lineRule="auto"/>
        <w:jc w:val="center"/>
        <w:rPr>
          <w:rFonts w:ascii="Arial" w:hAnsi="Arial" w:cs="Arial"/>
          <w:b/>
          <w:color w:val="000000" w:themeColor="text1"/>
          <w:sz w:val="24"/>
          <w:szCs w:val="24"/>
        </w:rPr>
      </w:pPr>
    </w:p>
    <w:p w14:paraId="50C14A1C"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47C24DE7"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43D2DBA6"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63E1D3A0"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067AA809"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03671DC9"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42393FD4"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5DED78FD"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1E6F683C"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6A53A382"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1FB53D11"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6C3F7F3B"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4CAAF2D8"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2786CD8D"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01160FCB"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33E9AFF4"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27183BEC"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3E57C7B9"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35B9C375"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4907D090"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5E41D3D9"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3FDFF414"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5103C902"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44C51EFD" w14:textId="77777777" w:rsidR="00F56911" w:rsidRPr="00257915" w:rsidRDefault="00F56911" w:rsidP="00CF39D9">
      <w:pPr>
        <w:spacing w:after="0" w:line="240" w:lineRule="auto"/>
        <w:jc w:val="center"/>
        <w:rPr>
          <w:rFonts w:ascii="Arial" w:hAnsi="Arial" w:cs="Arial"/>
          <w:b/>
          <w:color w:val="000000" w:themeColor="text1"/>
          <w:sz w:val="24"/>
          <w:szCs w:val="24"/>
        </w:rPr>
      </w:pPr>
    </w:p>
    <w:p w14:paraId="1475070D" w14:textId="19434545" w:rsidR="00CF39D9" w:rsidRPr="00257915" w:rsidRDefault="00CF39D9" w:rsidP="00CF39D9">
      <w:pPr>
        <w:spacing w:after="0" w:line="24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lastRenderedPageBreak/>
        <w:t>LIST OF TABLES</w:t>
      </w:r>
    </w:p>
    <w:p w14:paraId="689C4115" w14:textId="77777777" w:rsidR="00CF39D9" w:rsidRPr="00257915" w:rsidRDefault="00CF39D9" w:rsidP="00CF39D9">
      <w:pPr>
        <w:spacing w:after="0" w:line="240" w:lineRule="auto"/>
        <w:jc w:val="center"/>
        <w:rPr>
          <w:rFonts w:ascii="Arial" w:hAnsi="Arial" w:cs="Arial"/>
          <w:b/>
          <w:color w:val="000000" w:themeColor="text1"/>
          <w:sz w:val="24"/>
          <w:szCs w:val="24"/>
        </w:rPr>
      </w:pPr>
    </w:p>
    <w:p w14:paraId="4D79A7C8" w14:textId="77777777" w:rsidR="00CF39D9" w:rsidRPr="00257915" w:rsidRDefault="00CF39D9" w:rsidP="00CF39D9">
      <w:p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Table</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proofErr w:type="gramStart"/>
      <w:r w:rsidRPr="00257915">
        <w:rPr>
          <w:rFonts w:ascii="Arial" w:hAnsi="Arial" w:cs="Arial"/>
          <w:b/>
          <w:color w:val="000000" w:themeColor="text1"/>
          <w:sz w:val="24"/>
          <w:szCs w:val="24"/>
        </w:rPr>
        <w:tab/>
        <w:t xml:space="preserve">  Page</w:t>
      </w:r>
      <w:proofErr w:type="gramEnd"/>
    </w:p>
    <w:p w14:paraId="4F2685BD" w14:textId="77777777" w:rsidR="00CF39D9" w:rsidRPr="00257915" w:rsidRDefault="00CF39D9" w:rsidP="00CF39D9">
      <w:pPr>
        <w:spacing w:after="0" w:line="240" w:lineRule="auto"/>
        <w:jc w:val="both"/>
        <w:rPr>
          <w:rFonts w:ascii="Arial" w:hAnsi="Arial" w:cs="Arial"/>
          <w:b/>
          <w:color w:val="000000" w:themeColor="text1"/>
          <w:sz w:val="24"/>
          <w:szCs w:val="24"/>
        </w:rPr>
      </w:pPr>
    </w:p>
    <w:p w14:paraId="13E57496" w14:textId="0E7B98CF"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    </w:t>
      </w:r>
      <w:r w:rsidR="00A9086A"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 xml:space="preserve">1 </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The Number of Respondents Per Grade Level</w:t>
      </w:r>
      <w:r w:rsidRPr="00257915">
        <w:rPr>
          <w:rFonts w:ascii="Arial" w:hAnsi="Arial" w:cs="Arial"/>
          <w:color w:val="000000" w:themeColor="text1"/>
          <w:sz w:val="24"/>
          <w:szCs w:val="24"/>
        </w:rPr>
        <w:tab/>
        <w:t xml:space="preserve">. . . . . . </w:t>
      </w:r>
      <w:proofErr w:type="gramStart"/>
      <w:r w:rsidRPr="00257915">
        <w:rPr>
          <w:rFonts w:ascii="Arial" w:hAnsi="Arial" w:cs="Arial"/>
          <w:color w:val="000000" w:themeColor="text1"/>
          <w:sz w:val="24"/>
          <w:szCs w:val="24"/>
        </w:rPr>
        <w:t>. . . .</w:t>
      </w:r>
      <w:proofErr w:type="gram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t xml:space="preserve">      </w:t>
      </w:r>
      <w:r w:rsidR="00740D02" w:rsidRPr="00257915">
        <w:rPr>
          <w:rFonts w:ascii="Arial" w:hAnsi="Arial" w:cs="Arial"/>
          <w:color w:val="000000" w:themeColor="text1"/>
          <w:sz w:val="24"/>
          <w:szCs w:val="24"/>
        </w:rPr>
        <w:t>43</w:t>
      </w:r>
    </w:p>
    <w:p w14:paraId="64B6588F" w14:textId="77777777" w:rsidR="00CF39D9" w:rsidRPr="00257915" w:rsidRDefault="00CF39D9" w:rsidP="00CF39D9">
      <w:pPr>
        <w:spacing w:after="0" w:line="240" w:lineRule="auto"/>
        <w:jc w:val="both"/>
        <w:rPr>
          <w:rFonts w:ascii="Arial" w:hAnsi="Arial" w:cs="Arial"/>
          <w:color w:val="000000" w:themeColor="text1"/>
          <w:sz w:val="24"/>
          <w:szCs w:val="24"/>
        </w:rPr>
      </w:pPr>
    </w:p>
    <w:p w14:paraId="6BBB66F8" w14:textId="1D907E7B"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     2</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0066009E" w:rsidRPr="00257915">
        <w:rPr>
          <w:rFonts w:ascii="Arial" w:hAnsi="Arial" w:cs="Arial"/>
          <w:color w:val="000000" w:themeColor="text1"/>
          <w:sz w:val="24"/>
          <w:szCs w:val="24"/>
        </w:rPr>
        <w:t>The Table of Coefficient of Correlation</w:t>
      </w:r>
      <w:r w:rsidR="0066009E" w:rsidRPr="00257915">
        <w:rPr>
          <w:rFonts w:ascii="Arial" w:hAnsi="Arial" w:cs="Arial"/>
          <w:color w:val="000000" w:themeColor="text1"/>
          <w:sz w:val="24"/>
          <w:szCs w:val="24"/>
        </w:rPr>
        <w:tab/>
      </w:r>
      <w:r w:rsidR="0066009E" w:rsidRPr="00257915">
        <w:rPr>
          <w:rFonts w:ascii="Arial" w:hAnsi="Arial" w:cs="Arial"/>
          <w:color w:val="000000" w:themeColor="text1"/>
          <w:sz w:val="24"/>
          <w:szCs w:val="24"/>
        </w:rPr>
        <w:tab/>
        <w:t xml:space="preserve">. . . . . . </w:t>
      </w:r>
      <w:proofErr w:type="gramStart"/>
      <w:r w:rsidR="0066009E" w:rsidRPr="00257915">
        <w:rPr>
          <w:rFonts w:ascii="Arial" w:hAnsi="Arial" w:cs="Arial"/>
          <w:color w:val="000000" w:themeColor="text1"/>
          <w:sz w:val="24"/>
          <w:szCs w:val="24"/>
        </w:rPr>
        <w:t>. . . .</w:t>
      </w:r>
      <w:proofErr w:type="gramEnd"/>
      <w:r w:rsidR="0066009E" w:rsidRPr="00257915">
        <w:rPr>
          <w:rFonts w:ascii="Arial" w:hAnsi="Arial" w:cs="Arial"/>
          <w:color w:val="000000" w:themeColor="text1"/>
          <w:sz w:val="24"/>
          <w:szCs w:val="24"/>
        </w:rPr>
        <w:t xml:space="preserve"> .</w:t>
      </w:r>
      <w:r w:rsidR="00017882" w:rsidRPr="00257915">
        <w:rPr>
          <w:rFonts w:ascii="Arial" w:hAnsi="Arial" w:cs="Arial"/>
          <w:color w:val="000000" w:themeColor="text1"/>
          <w:sz w:val="24"/>
          <w:szCs w:val="24"/>
        </w:rPr>
        <w:t xml:space="preserve">      46</w:t>
      </w:r>
    </w:p>
    <w:p w14:paraId="6E07E59C" w14:textId="77777777" w:rsidR="00A9086A" w:rsidRPr="00257915" w:rsidRDefault="00A9086A" w:rsidP="00CF39D9">
      <w:pPr>
        <w:spacing w:after="0" w:line="240" w:lineRule="auto"/>
        <w:jc w:val="both"/>
        <w:rPr>
          <w:rFonts w:ascii="Arial" w:hAnsi="Arial" w:cs="Arial"/>
          <w:color w:val="000000" w:themeColor="text1"/>
          <w:sz w:val="24"/>
          <w:szCs w:val="24"/>
        </w:rPr>
      </w:pPr>
    </w:p>
    <w:p w14:paraId="229F479D" w14:textId="77777777" w:rsidR="00A9086A" w:rsidRPr="00257915" w:rsidRDefault="00A9086A" w:rsidP="00A9086A">
      <w:pPr>
        <w:spacing w:after="0" w:line="240" w:lineRule="auto"/>
        <w:rPr>
          <w:rFonts w:ascii="Arial" w:hAnsi="Arial" w:cs="Arial"/>
          <w:bCs/>
          <w:color w:val="000000" w:themeColor="text1"/>
          <w:sz w:val="24"/>
          <w:lang w:val="en-US"/>
        </w:rPr>
      </w:pPr>
      <w:r w:rsidRPr="00257915">
        <w:rPr>
          <w:rFonts w:ascii="Arial" w:hAnsi="Arial" w:cs="Arial"/>
          <w:color w:val="000000" w:themeColor="text1"/>
          <w:sz w:val="24"/>
          <w:szCs w:val="24"/>
        </w:rPr>
        <w:t xml:space="preserve">     3</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bCs/>
          <w:color w:val="000000" w:themeColor="text1"/>
          <w:sz w:val="24"/>
          <w:lang w:val="en-US"/>
        </w:rPr>
        <w:t>Age and Sex Distribution of Student-</w:t>
      </w:r>
      <w:proofErr w:type="gramStart"/>
      <w:r w:rsidRPr="00257915">
        <w:rPr>
          <w:rFonts w:ascii="Arial" w:hAnsi="Arial" w:cs="Arial"/>
          <w:bCs/>
          <w:color w:val="000000" w:themeColor="text1"/>
          <w:sz w:val="24"/>
          <w:lang w:val="en-US"/>
        </w:rPr>
        <w:t>Respondents  . . .</w:t>
      </w:r>
      <w:proofErr w:type="gramEnd"/>
      <w:r w:rsidRPr="00257915">
        <w:rPr>
          <w:rFonts w:ascii="Arial" w:hAnsi="Arial" w:cs="Arial"/>
          <w:bCs/>
          <w:color w:val="000000" w:themeColor="text1"/>
          <w:sz w:val="24"/>
          <w:lang w:val="en-US"/>
        </w:rPr>
        <w:t xml:space="preserve"> . . . . .</w:t>
      </w:r>
      <w:r w:rsidRPr="00257915">
        <w:rPr>
          <w:rFonts w:ascii="Arial" w:hAnsi="Arial" w:cs="Arial"/>
          <w:bCs/>
          <w:color w:val="000000" w:themeColor="text1"/>
          <w:sz w:val="24"/>
          <w:lang w:val="en-US"/>
        </w:rPr>
        <w:tab/>
        <w:t xml:space="preserve">     48</w:t>
      </w:r>
    </w:p>
    <w:p w14:paraId="19C95F76" w14:textId="77777777" w:rsidR="00A9086A" w:rsidRPr="00257915" w:rsidRDefault="00A9086A" w:rsidP="00A9086A">
      <w:pPr>
        <w:spacing w:after="0" w:line="240" w:lineRule="auto"/>
        <w:rPr>
          <w:rFonts w:ascii="Arial" w:hAnsi="Arial" w:cs="Arial"/>
          <w:bCs/>
          <w:color w:val="000000" w:themeColor="text1"/>
          <w:sz w:val="24"/>
          <w:lang w:val="en-US"/>
        </w:rPr>
      </w:pPr>
    </w:p>
    <w:p w14:paraId="29A85A46" w14:textId="0B4CB464" w:rsidR="00A9086A" w:rsidRPr="00257915" w:rsidRDefault="00A9086A" w:rsidP="00A9086A">
      <w:pPr>
        <w:spacing w:after="0" w:line="240" w:lineRule="auto"/>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4</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Gross Monthly Family Income of Student-</w:t>
      </w:r>
      <w:proofErr w:type="gramStart"/>
      <w:r w:rsidRPr="00257915">
        <w:rPr>
          <w:rFonts w:ascii="Arial" w:hAnsi="Arial" w:cs="Arial"/>
          <w:bCs/>
          <w:color w:val="000000" w:themeColor="text1"/>
          <w:sz w:val="24"/>
          <w:lang w:val="en-US"/>
        </w:rPr>
        <w:t>Respondents  . . .</w:t>
      </w:r>
      <w:proofErr w:type="gramEnd"/>
      <w:r w:rsidRPr="00257915">
        <w:rPr>
          <w:rFonts w:ascii="Arial" w:hAnsi="Arial" w:cs="Arial"/>
          <w:bCs/>
          <w:color w:val="000000" w:themeColor="text1"/>
          <w:sz w:val="24"/>
          <w:lang w:val="en-US"/>
        </w:rPr>
        <w:t xml:space="preserve"> .</w:t>
      </w:r>
      <w:r w:rsidRPr="00257915">
        <w:rPr>
          <w:rFonts w:ascii="Arial" w:hAnsi="Arial" w:cs="Arial"/>
          <w:bCs/>
          <w:color w:val="000000" w:themeColor="text1"/>
          <w:sz w:val="24"/>
          <w:lang w:val="en-US"/>
        </w:rPr>
        <w:tab/>
        <w:t xml:space="preserve">     49</w:t>
      </w:r>
    </w:p>
    <w:p w14:paraId="5E9BFD20" w14:textId="77777777" w:rsidR="00A9086A" w:rsidRPr="00257915" w:rsidRDefault="00A9086A" w:rsidP="00A9086A">
      <w:pPr>
        <w:spacing w:after="0" w:line="240" w:lineRule="auto"/>
        <w:rPr>
          <w:rFonts w:ascii="Arial" w:hAnsi="Arial" w:cs="Arial"/>
          <w:bCs/>
          <w:color w:val="000000" w:themeColor="text1"/>
          <w:sz w:val="24"/>
          <w:lang w:val="en-US"/>
        </w:rPr>
      </w:pPr>
    </w:p>
    <w:p w14:paraId="7D255CD9" w14:textId="77777777" w:rsidR="00A9086A" w:rsidRPr="00257915" w:rsidRDefault="00A9086A" w:rsidP="00A9086A">
      <w:pPr>
        <w:spacing w:after="0" w:line="240" w:lineRule="auto"/>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5</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Parents’ Highest Educational Attainment of </w:t>
      </w:r>
    </w:p>
    <w:p w14:paraId="1025334E" w14:textId="77777777" w:rsidR="00A9086A" w:rsidRPr="00257915" w:rsidRDefault="00A9086A" w:rsidP="00A9086A">
      <w:pPr>
        <w:spacing w:after="0" w:line="240" w:lineRule="auto"/>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Student-Respondents</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 . . . . .  . . . .</w:t>
      </w:r>
      <w:r w:rsidRPr="00257915">
        <w:rPr>
          <w:rFonts w:ascii="Arial" w:hAnsi="Arial" w:cs="Arial"/>
          <w:bCs/>
          <w:color w:val="000000" w:themeColor="text1"/>
          <w:sz w:val="24"/>
          <w:lang w:val="en-US"/>
        </w:rPr>
        <w:tab/>
        <w:t xml:space="preserve">      50</w:t>
      </w:r>
    </w:p>
    <w:p w14:paraId="4575DE20" w14:textId="77777777" w:rsidR="00A9086A" w:rsidRPr="00257915" w:rsidRDefault="00A9086A" w:rsidP="00A9086A">
      <w:pPr>
        <w:spacing w:after="0" w:line="240" w:lineRule="auto"/>
        <w:rPr>
          <w:rFonts w:ascii="Arial" w:hAnsi="Arial" w:cs="Arial"/>
          <w:bCs/>
          <w:color w:val="000000" w:themeColor="text1"/>
          <w:sz w:val="24"/>
          <w:lang w:val="en-US"/>
        </w:rPr>
      </w:pPr>
    </w:p>
    <w:p w14:paraId="73A01A4F" w14:textId="77777777" w:rsidR="00A9086A" w:rsidRPr="00257915" w:rsidRDefault="00A9086A" w:rsidP="00A9086A">
      <w:pPr>
        <w:spacing w:after="0" w:line="240" w:lineRule="auto"/>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6</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Parents’ Occupation of Student-Respondents</w:t>
      </w:r>
      <w:proofErr w:type="gramStart"/>
      <w:r w:rsidRPr="00257915">
        <w:rPr>
          <w:rFonts w:ascii="Arial" w:hAnsi="Arial" w:cs="Arial"/>
          <w:bCs/>
          <w:color w:val="000000" w:themeColor="text1"/>
          <w:sz w:val="24"/>
          <w:lang w:val="en-US"/>
        </w:rPr>
        <w:tab/>
        <w:t xml:space="preserve">  . . .</w:t>
      </w:r>
      <w:proofErr w:type="gramEnd"/>
      <w:r w:rsidRPr="00257915">
        <w:rPr>
          <w:rFonts w:ascii="Arial" w:hAnsi="Arial" w:cs="Arial"/>
          <w:bCs/>
          <w:color w:val="000000" w:themeColor="text1"/>
          <w:sz w:val="24"/>
          <w:lang w:val="en-US"/>
        </w:rPr>
        <w:t xml:space="preserve"> . . . . . . .</w:t>
      </w:r>
      <w:r w:rsidRPr="00257915">
        <w:rPr>
          <w:rFonts w:ascii="Arial" w:hAnsi="Arial" w:cs="Arial"/>
          <w:bCs/>
          <w:color w:val="000000" w:themeColor="text1"/>
          <w:sz w:val="24"/>
          <w:lang w:val="en-US"/>
        </w:rPr>
        <w:tab/>
        <w:t xml:space="preserve">      51</w:t>
      </w:r>
    </w:p>
    <w:p w14:paraId="0324EB96" w14:textId="7A43EC50" w:rsidR="00A9086A" w:rsidRPr="00257915" w:rsidRDefault="003327F6" w:rsidP="00A9086A">
      <w:pPr>
        <w:spacing w:after="0" w:line="240" w:lineRule="auto"/>
        <w:rPr>
          <w:rFonts w:ascii="Arial" w:hAnsi="Arial" w:cs="Arial"/>
          <w:bCs/>
          <w:color w:val="000000" w:themeColor="text1"/>
          <w:sz w:val="24"/>
          <w:lang w:val="en-US"/>
        </w:rPr>
      </w:pP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p>
    <w:p w14:paraId="60D33454" w14:textId="77777777" w:rsidR="003327F6" w:rsidRPr="00257915" w:rsidRDefault="00A9086A" w:rsidP="003327F6">
      <w:pPr>
        <w:spacing w:after="0" w:line="240" w:lineRule="auto"/>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7</w:t>
      </w:r>
      <w:r w:rsidR="003327F6" w:rsidRPr="00257915">
        <w:rPr>
          <w:rFonts w:ascii="Arial" w:hAnsi="Arial" w:cs="Arial"/>
          <w:bCs/>
          <w:color w:val="000000" w:themeColor="text1"/>
          <w:sz w:val="24"/>
          <w:lang w:val="en-US"/>
        </w:rPr>
        <w:tab/>
      </w:r>
      <w:r w:rsidR="003327F6" w:rsidRPr="00257915">
        <w:rPr>
          <w:rFonts w:ascii="Arial" w:hAnsi="Arial" w:cs="Arial"/>
          <w:bCs/>
          <w:color w:val="000000" w:themeColor="text1"/>
          <w:sz w:val="24"/>
          <w:lang w:val="en-US"/>
        </w:rPr>
        <w:tab/>
        <w:t xml:space="preserve">Number of Reading Materials at Home of </w:t>
      </w:r>
    </w:p>
    <w:p w14:paraId="328D65DB" w14:textId="514C8DBA" w:rsidR="003327F6" w:rsidRPr="00257915" w:rsidRDefault="003327F6" w:rsidP="003327F6">
      <w:pPr>
        <w:spacing w:after="0" w:line="240" w:lineRule="auto"/>
        <w:ind w:left="720" w:firstLine="720"/>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Student-Respondents</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 .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 xml:space="preserve"> .</w:t>
      </w:r>
      <w:r w:rsidRPr="00257915">
        <w:rPr>
          <w:rFonts w:ascii="Arial" w:hAnsi="Arial" w:cs="Arial"/>
          <w:bCs/>
          <w:color w:val="000000" w:themeColor="text1"/>
          <w:sz w:val="24"/>
          <w:lang w:val="en-US"/>
        </w:rPr>
        <w:tab/>
        <w:t xml:space="preserve">      52</w:t>
      </w:r>
    </w:p>
    <w:p w14:paraId="3761015F" w14:textId="77777777" w:rsidR="00C55C2D" w:rsidRPr="00257915" w:rsidRDefault="00C55C2D" w:rsidP="00C55C2D">
      <w:pPr>
        <w:spacing w:after="0" w:line="240" w:lineRule="auto"/>
        <w:rPr>
          <w:rFonts w:ascii="Arial" w:hAnsi="Arial" w:cs="Arial"/>
          <w:bCs/>
          <w:color w:val="000000" w:themeColor="text1"/>
          <w:sz w:val="24"/>
          <w:lang w:val="en-US"/>
        </w:rPr>
      </w:pPr>
    </w:p>
    <w:p w14:paraId="364A5326" w14:textId="77777777" w:rsidR="00C55C2D" w:rsidRPr="00257915" w:rsidRDefault="00C55C2D" w:rsidP="00C55C2D">
      <w:pPr>
        <w:spacing w:after="0" w:line="240" w:lineRule="auto"/>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8</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Frequency of Reading of Student-Respondents    . . . . . . . . .</w:t>
      </w:r>
      <w:r w:rsidRPr="00257915">
        <w:rPr>
          <w:rFonts w:ascii="Arial" w:hAnsi="Arial" w:cs="Arial"/>
          <w:bCs/>
          <w:color w:val="000000" w:themeColor="text1"/>
          <w:sz w:val="24"/>
          <w:lang w:val="en-US"/>
        </w:rPr>
        <w:tab/>
        <w:t xml:space="preserve">      53</w:t>
      </w:r>
    </w:p>
    <w:p w14:paraId="1B1578EC" w14:textId="77777777" w:rsidR="00C55C2D" w:rsidRPr="00257915" w:rsidRDefault="00C55C2D" w:rsidP="00C55C2D">
      <w:pPr>
        <w:spacing w:after="0" w:line="240" w:lineRule="auto"/>
        <w:rPr>
          <w:rFonts w:ascii="Arial" w:hAnsi="Arial" w:cs="Arial"/>
          <w:bCs/>
          <w:color w:val="000000" w:themeColor="text1"/>
          <w:sz w:val="24"/>
          <w:lang w:val="en-US"/>
        </w:rPr>
      </w:pPr>
    </w:p>
    <w:p w14:paraId="0B148392" w14:textId="4B41C132" w:rsidR="00C55C2D" w:rsidRPr="00257915" w:rsidRDefault="00C55C2D" w:rsidP="00C55C2D">
      <w:pPr>
        <w:spacing w:after="0" w:line="240" w:lineRule="auto"/>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9</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Duration of Reading of Student-Respondents</w:t>
      </w:r>
      <w:r w:rsidRPr="00257915">
        <w:rPr>
          <w:rFonts w:ascii="Arial" w:hAnsi="Arial" w:cs="Arial"/>
          <w:bCs/>
          <w:color w:val="000000" w:themeColor="text1"/>
          <w:sz w:val="24"/>
          <w:lang w:val="en-US"/>
        </w:rPr>
        <w:tab/>
        <w:t xml:space="preserve">. . .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 xml:space="preserve"> .</w:t>
      </w:r>
      <w:r w:rsidRPr="00257915">
        <w:rPr>
          <w:rFonts w:ascii="Arial" w:hAnsi="Arial" w:cs="Arial"/>
          <w:bCs/>
          <w:color w:val="000000" w:themeColor="text1"/>
          <w:sz w:val="24"/>
          <w:lang w:val="en-US"/>
        </w:rPr>
        <w:tab/>
        <w:t xml:space="preserve">      53</w:t>
      </w:r>
    </w:p>
    <w:p w14:paraId="199E2205" w14:textId="77777777" w:rsidR="00C55C2D" w:rsidRPr="00257915" w:rsidRDefault="00C55C2D" w:rsidP="00C55C2D">
      <w:pPr>
        <w:spacing w:after="0" w:line="240" w:lineRule="auto"/>
        <w:rPr>
          <w:rFonts w:ascii="Arial" w:hAnsi="Arial" w:cs="Arial"/>
          <w:bCs/>
          <w:color w:val="000000" w:themeColor="text1"/>
          <w:sz w:val="24"/>
          <w:lang w:val="en-US"/>
        </w:rPr>
      </w:pPr>
    </w:p>
    <w:p w14:paraId="5662C69E" w14:textId="5E39C29A" w:rsidR="00C55C2D" w:rsidRPr="00257915" w:rsidRDefault="00C55C2D" w:rsidP="00C55C2D">
      <w:pPr>
        <w:spacing w:after="0" w:line="240" w:lineRule="auto"/>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10</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Attitude Toward Reading of Student-Respondents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ab/>
        <w:t xml:space="preserve">      55</w:t>
      </w:r>
    </w:p>
    <w:p w14:paraId="2B46CCB1" w14:textId="77777777" w:rsidR="00C55C2D" w:rsidRPr="00257915" w:rsidRDefault="00C55C2D" w:rsidP="00C55C2D">
      <w:pPr>
        <w:spacing w:after="0" w:line="240" w:lineRule="auto"/>
        <w:rPr>
          <w:rFonts w:ascii="Arial" w:hAnsi="Arial" w:cs="Arial"/>
          <w:bCs/>
          <w:color w:val="000000" w:themeColor="text1"/>
          <w:sz w:val="24"/>
          <w:lang w:val="en-US"/>
        </w:rPr>
      </w:pPr>
    </w:p>
    <w:p w14:paraId="3DC641BE" w14:textId="77777777" w:rsidR="00C55C2D" w:rsidRPr="00257915" w:rsidRDefault="00C55C2D" w:rsidP="00C55C2D">
      <w:pPr>
        <w:spacing w:after="0" w:line="240" w:lineRule="auto"/>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11</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Nutritional Status Based on the BMI of </w:t>
      </w:r>
    </w:p>
    <w:p w14:paraId="19ADA146" w14:textId="4594F76A" w:rsidR="00C55C2D" w:rsidRPr="00257915" w:rsidRDefault="00C55C2D" w:rsidP="00C55C2D">
      <w:pPr>
        <w:spacing w:after="0" w:line="240" w:lineRule="auto"/>
        <w:ind w:left="720" w:firstLine="720"/>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Student-Respondents</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 .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 xml:space="preserve"> .</w:t>
      </w:r>
      <w:r w:rsidRPr="00257915">
        <w:rPr>
          <w:rFonts w:ascii="Arial" w:hAnsi="Arial" w:cs="Arial"/>
          <w:bCs/>
          <w:color w:val="000000" w:themeColor="text1"/>
          <w:sz w:val="24"/>
          <w:lang w:val="en-US"/>
        </w:rPr>
        <w:tab/>
        <w:t xml:space="preserve">      56</w:t>
      </w:r>
    </w:p>
    <w:p w14:paraId="1CA3EFF0" w14:textId="77777777" w:rsidR="00C55C2D" w:rsidRPr="00257915" w:rsidRDefault="00C55C2D" w:rsidP="00C55C2D">
      <w:pPr>
        <w:spacing w:after="0" w:line="240" w:lineRule="auto"/>
        <w:rPr>
          <w:rFonts w:ascii="Arial" w:hAnsi="Arial" w:cs="Arial"/>
          <w:bCs/>
          <w:color w:val="000000" w:themeColor="text1"/>
          <w:sz w:val="24"/>
          <w:lang w:val="en-US"/>
        </w:rPr>
      </w:pPr>
    </w:p>
    <w:p w14:paraId="73B916AD" w14:textId="77777777" w:rsidR="00C55C2D" w:rsidRPr="00257915" w:rsidRDefault="00C55C2D" w:rsidP="00C55C2D">
      <w:pPr>
        <w:spacing w:after="0" w:line="240" w:lineRule="auto"/>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12</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Relationship Between the Nutritional Status of the </w:t>
      </w:r>
    </w:p>
    <w:p w14:paraId="4EA5ABFC" w14:textId="6A7E50D8" w:rsidR="00C55C2D" w:rsidRPr="00257915" w:rsidRDefault="00C55C2D" w:rsidP="00C55C2D">
      <w:pPr>
        <w:spacing w:after="0" w:line="240" w:lineRule="auto"/>
        <w:ind w:left="720" w:firstLine="720"/>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Student-respondents and Their Profile </w:t>
      </w:r>
      <w:proofErr w:type="gramStart"/>
      <w:r w:rsidRPr="00257915">
        <w:rPr>
          <w:rFonts w:ascii="Arial" w:hAnsi="Arial" w:cs="Arial"/>
          <w:bCs/>
          <w:color w:val="000000" w:themeColor="text1"/>
          <w:sz w:val="24"/>
          <w:lang w:val="en-US"/>
        </w:rPr>
        <w:t>Variates</w:t>
      </w:r>
      <w:r w:rsidR="00BB7957" w:rsidRPr="00257915">
        <w:rPr>
          <w:rFonts w:ascii="Arial" w:hAnsi="Arial" w:cs="Arial"/>
          <w:bCs/>
          <w:color w:val="000000" w:themeColor="text1"/>
          <w:sz w:val="24"/>
          <w:lang w:val="en-US"/>
        </w:rPr>
        <w:t xml:space="preserve">  . . .</w:t>
      </w:r>
      <w:proofErr w:type="gramEnd"/>
      <w:r w:rsidR="00BB7957" w:rsidRPr="00257915">
        <w:rPr>
          <w:rFonts w:ascii="Arial" w:hAnsi="Arial" w:cs="Arial"/>
          <w:bCs/>
          <w:color w:val="000000" w:themeColor="text1"/>
          <w:sz w:val="24"/>
          <w:lang w:val="en-US"/>
        </w:rPr>
        <w:t xml:space="preserve"> . . . .</w:t>
      </w:r>
      <w:r w:rsidR="00BB7957" w:rsidRPr="00257915">
        <w:rPr>
          <w:rFonts w:ascii="Arial" w:hAnsi="Arial" w:cs="Arial"/>
          <w:bCs/>
          <w:color w:val="000000" w:themeColor="text1"/>
          <w:sz w:val="24"/>
          <w:lang w:val="en-US"/>
        </w:rPr>
        <w:tab/>
        <w:t xml:space="preserve">      58</w:t>
      </w:r>
    </w:p>
    <w:p w14:paraId="4C6001B7" w14:textId="77777777" w:rsidR="00BB7957" w:rsidRPr="00257915" w:rsidRDefault="00BB7957" w:rsidP="00BB7957">
      <w:pPr>
        <w:spacing w:after="0" w:line="240" w:lineRule="auto"/>
        <w:rPr>
          <w:rFonts w:ascii="Arial" w:hAnsi="Arial" w:cs="Arial"/>
          <w:bCs/>
          <w:color w:val="000000" w:themeColor="text1"/>
          <w:sz w:val="24"/>
          <w:lang w:val="en-US"/>
        </w:rPr>
      </w:pPr>
    </w:p>
    <w:p w14:paraId="73F4B37E" w14:textId="03F9A771" w:rsidR="00BB7957" w:rsidRPr="00257915" w:rsidRDefault="00BB7957" w:rsidP="00BB7957">
      <w:pPr>
        <w:spacing w:after="0" w:line="240" w:lineRule="auto"/>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13</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Reading Performance of Student-Respondents</w:t>
      </w:r>
      <w:r w:rsidRPr="00257915">
        <w:rPr>
          <w:rFonts w:ascii="Arial" w:hAnsi="Arial" w:cs="Arial"/>
          <w:bCs/>
          <w:color w:val="000000" w:themeColor="text1"/>
          <w:sz w:val="24"/>
          <w:lang w:val="en-US"/>
        </w:rPr>
        <w:tab/>
        <w:t xml:space="preserve">. . .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 xml:space="preserve"> .</w:t>
      </w:r>
      <w:r w:rsidRPr="00257915">
        <w:rPr>
          <w:rFonts w:ascii="Arial" w:hAnsi="Arial" w:cs="Arial"/>
          <w:bCs/>
          <w:color w:val="000000" w:themeColor="text1"/>
          <w:sz w:val="24"/>
          <w:lang w:val="en-US"/>
        </w:rPr>
        <w:tab/>
        <w:t xml:space="preserve">      65</w:t>
      </w:r>
    </w:p>
    <w:p w14:paraId="2A19D32C" w14:textId="77777777" w:rsidR="00BB7957" w:rsidRPr="00257915" w:rsidRDefault="00BB7957" w:rsidP="00BB7957">
      <w:pPr>
        <w:spacing w:after="0" w:line="240" w:lineRule="auto"/>
        <w:rPr>
          <w:rFonts w:ascii="Arial" w:hAnsi="Arial" w:cs="Arial"/>
          <w:bCs/>
          <w:color w:val="000000" w:themeColor="text1"/>
          <w:sz w:val="24"/>
          <w:lang w:val="en-US"/>
        </w:rPr>
      </w:pPr>
    </w:p>
    <w:p w14:paraId="5FC0EAF3" w14:textId="77777777" w:rsidR="00BB7957" w:rsidRPr="00257915" w:rsidRDefault="00BB7957" w:rsidP="00BB7957">
      <w:pPr>
        <w:spacing w:after="0" w:line="240" w:lineRule="auto"/>
        <w:jc w:val="both"/>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14</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Relationship Between the Level of Reading Performance </w:t>
      </w:r>
    </w:p>
    <w:p w14:paraId="25B2FCE9" w14:textId="4789D8D4" w:rsidR="00BB7957" w:rsidRPr="00257915" w:rsidRDefault="00BB7957" w:rsidP="00BB7957">
      <w:pPr>
        <w:spacing w:after="0" w:line="240" w:lineRule="auto"/>
        <w:ind w:left="720" w:firstLine="720"/>
        <w:jc w:val="both"/>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of Student-Respondents and Their Profile Variates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ab/>
        <w:t xml:space="preserve">      66</w:t>
      </w:r>
    </w:p>
    <w:p w14:paraId="33752B1E" w14:textId="77777777" w:rsidR="00BB7957" w:rsidRPr="00257915" w:rsidRDefault="00BB7957" w:rsidP="00BB7957">
      <w:pPr>
        <w:spacing w:after="0" w:line="240" w:lineRule="auto"/>
        <w:jc w:val="both"/>
        <w:rPr>
          <w:rFonts w:ascii="Arial" w:hAnsi="Arial" w:cs="Arial"/>
          <w:bCs/>
          <w:color w:val="000000" w:themeColor="text1"/>
          <w:sz w:val="24"/>
          <w:lang w:val="en-US"/>
        </w:rPr>
      </w:pPr>
    </w:p>
    <w:p w14:paraId="2FF24175" w14:textId="77777777" w:rsidR="00BB7957" w:rsidRPr="00257915" w:rsidRDefault="00BB7957" w:rsidP="00BB7957">
      <w:pPr>
        <w:spacing w:after="0" w:line="240" w:lineRule="auto"/>
        <w:jc w:val="both"/>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15</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Relationship Between the Level of Reading Performance </w:t>
      </w:r>
    </w:p>
    <w:p w14:paraId="2E62CAE2" w14:textId="77777777" w:rsidR="00BB7957" w:rsidRPr="00257915" w:rsidRDefault="00BB7957" w:rsidP="00BB7957">
      <w:pPr>
        <w:spacing w:after="0" w:line="240" w:lineRule="auto"/>
        <w:ind w:left="720" w:firstLine="720"/>
        <w:jc w:val="both"/>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of Student-Respondents and Their Nutritional </w:t>
      </w:r>
    </w:p>
    <w:p w14:paraId="336FA5FF" w14:textId="3ACFF4EB" w:rsidR="00BB7957" w:rsidRPr="00257915" w:rsidRDefault="00BB7957" w:rsidP="00BB7957">
      <w:pPr>
        <w:spacing w:after="0" w:line="240" w:lineRule="auto"/>
        <w:ind w:left="720" w:firstLine="720"/>
        <w:jc w:val="both"/>
        <w:rPr>
          <w:rFonts w:ascii="Arial" w:hAnsi="Arial" w:cs="Arial"/>
          <w:bCs/>
          <w:color w:val="000000" w:themeColor="text1"/>
          <w:sz w:val="24"/>
          <w:lang w:val="en-US"/>
        </w:rPr>
      </w:pPr>
      <w:r w:rsidRPr="00257915">
        <w:rPr>
          <w:rFonts w:ascii="Arial" w:hAnsi="Arial" w:cs="Arial"/>
          <w:bCs/>
          <w:color w:val="000000" w:themeColor="text1"/>
          <w:sz w:val="24"/>
          <w:lang w:val="en-US"/>
        </w:rPr>
        <w:t xml:space="preserve">        Status</w:t>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r>
      <w:r w:rsidRPr="00257915">
        <w:rPr>
          <w:rFonts w:ascii="Arial" w:hAnsi="Arial" w:cs="Arial"/>
          <w:bCs/>
          <w:color w:val="000000" w:themeColor="text1"/>
          <w:sz w:val="24"/>
          <w:lang w:val="en-US"/>
        </w:rPr>
        <w:tab/>
        <w:t xml:space="preserve">. . . . . . </w:t>
      </w:r>
      <w:proofErr w:type="gramStart"/>
      <w:r w:rsidRPr="00257915">
        <w:rPr>
          <w:rFonts w:ascii="Arial" w:hAnsi="Arial" w:cs="Arial"/>
          <w:bCs/>
          <w:color w:val="000000" w:themeColor="text1"/>
          <w:sz w:val="24"/>
          <w:lang w:val="en-US"/>
        </w:rPr>
        <w:t>. . . .</w:t>
      </w:r>
      <w:proofErr w:type="gramEnd"/>
      <w:r w:rsidRPr="00257915">
        <w:rPr>
          <w:rFonts w:ascii="Arial" w:hAnsi="Arial" w:cs="Arial"/>
          <w:bCs/>
          <w:color w:val="000000" w:themeColor="text1"/>
          <w:sz w:val="24"/>
          <w:lang w:val="en-US"/>
        </w:rPr>
        <w:t xml:space="preserve"> .</w:t>
      </w:r>
      <w:r w:rsidRPr="00257915">
        <w:rPr>
          <w:rFonts w:ascii="Arial" w:hAnsi="Arial" w:cs="Arial"/>
          <w:bCs/>
          <w:color w:val="000000" w:themeColor="text1"/>
          <w:sz w:val="24"/>
          <w:lang w:val="en-US"/>
        </w:rPr>
        <w:tab/>
        <w:t xml:space="preserve">      73</w:t>
      </w:r>
    </w:p>
    <w:p w14:paraId="7E13588C" w14:textId="5D3FE6CD" w:rsidR="00BB7957" w:rsidRPr="00257915" w:rsidRDefault="00BB7957" w:rsidP="00BB7957">
      <w:pPr>
        <w:spacing w:after="0" w:line="240" w:lineRule="auto"/>
        <w:jc w:val="both"/>
        <w:rPr>
          <w:rFonts w:ascii="Arial" w:hAnsi="Arial" w:cs="Arial"/>
          <w:bCs/>
          <w:color w:val="000000" w:themeColor="text1"/>
          <w:sz w:val="24"/>
          <w:lang w:val="en-US"/>
        </w:rPr>
      </w:pPr>
    </w:p>
    <w:p w14:paraId="5F32D248" w14:textId="5E9D2D6A" w:rsidR="00BB7957" w:rsidRPr="00257915" w:rsidRDefault="00BB7957" w:rsidP="00BB7957">
      <w:pPr>
        <w:spacing w:after="0" w:line="240" w:lineRule="auto"/>
        <w:rPr>
          <w:rFonts w:ascii="Arial" w:hAnsi="Arial" w:cs="Arial"/>
          <w:bCs/>
          <w:color w:val="000000" w:themeColor="text1"/>
          <w:sz w:val="24"/>
          <w:lang w:val="en-US"/>
        </w:rPr>
      </w:pPr>
    </w:p>
    <w:p w14:paraId="647677BF" w14:textId="77777777" w:rsidR="00BB7957" w:rsidRPr="00257915" w:rsidRDefault="00BB7957" w:rsidP="00BB7957">
      <w:pPr>
        <w:spacing w:after="0" w:line="240" w:lineRule="auto"/>
        <w:rPr>
          <w:rFonts w:ascii="Arial" w:hAnsi="Arial" w:cs="Arial"/>
          <w:bCs/>
          <w:color w:val="000000" w:themeColor="text1"/>
          <w:sz w:val="24"/>
          <w:lang w:val="en-US"/>
        </w:rPr>
      </w:pPr>
    </w:p>
    <w:p w14:paraId="43340D23" w14:textId="77777777" w:rsidR="00BB7957" w:rsidRPr="00257915" w:rsidRDefault="00BB7957" w:rsidP="00BB7957">
      <w:pPr>
        <w:spacing w:after="0" w:line="240" w:lineRule="auto"/>
        <w:rPr>
          <w:rFonts w:ascii="Arial" w:hAnsi="Arial" w:cs="Arial"/>
          <w:bCs/>
          <w:i/>
          <w:iCs/>
          <w:color w:val="000000" w:themeColor="text1"/>
          <w:sz w:val="24"/>
          <w:lang w:val="en-US"/>
        </w:rPr>
      </w:pPr>
    </w:p>
    <w:p w14:paraId="0AB95CE0" w14:textId="0D96CD08" w:rsidR="00BB7957" w:rsidRPr="00257915" w:rsidRDefault="00BB7957" w:rsidP="00BB7957">
      <w:pPr>
        <w:spacing w:after="0" w:line="240" w:lineRule="auto"/>
        <w:rPr>
          <w:rFonts w:ascii="Arial" w:hAnsi="Arial" w:cs="Arial"/>
          <w:bCs/>
          <w:i/>
          <w:iCs/>
          <w:color w:val="000000" w:themeColor="text1"/>
          <w:sz w:val="24"/>
          <w:lang w:val="en-US"/>
        </w:rPr>
      </w:pPr>
    </w:p>
    <w:p w14:paraId="0E7283CE" w14:textId="44C3CCCC" w:rsidR="00C55C2D" w:rsidRPr="00257915" w:rsidRDefault="00C55C2D" w:rsidP="00C55C2D">
      <w:pPr>
        <w:spacing w:after="0" w:line="240" w:lineRule="auto"/>
        <w:rPr>
          <w:rFonts w:ascii="Arial" w:hAnsi="Arial" w:cs="Arial"/>
          <w:bCs/>
          <w:i/>
          <w:iCs/>
          <w:color w:val="000000" w:themeColor="text1"/>
          <w:sz w:val="24"/>
          <w:lang w:val="en-US"/>
        </w:rPr>
      </w:pPr>
    </w:p>
    <w:p w14:paraId="411AA20C" w14:textId="3510B70C" w:rsidR="00C55C2D" w:rsidRPr="00257915" w:rsidRDefault="00C55C2D" w:rsidP="00C55C2D">
      <w:pPr>
        <w:spacing w:after="0" w:line="240" w:lineRule="auto"/>
        <w:rPr>
          <w:rFonts w:ascii="Arial" w:hAnsi="Arial" w:cs="Arial"/>
          <w:bCs/>
          <w:color w:val="000000" w:themeColor="text1"/>
          <w:sz w:val="24"/>
          <w:lang w:val="en-US"/>
        </w:rPr>
      </w:pPr>
    </w:p>
    <w:p w14:paraId="6E48D2FB" w14:textId="77777777" w:rsidR="00F56911" w:rsidRPr="00257915" w:rsidRDefault="00F56911" w:rsidP="00CF39D9">
      <w:pPr>
        <w:pStyle w:val="BodyText"/>
        <w:spacing w:line="240" w:lineRule="auto"/>
        <w:jc w:val="center"/>
        <w:rPr>
          <w:rFonts w:ascii="Arial" w:hAnsi="Arial" w:cs="Arial"/>
          <w:b/>
          <w:color w:val="000000" w:themeColor="text1"/>
          <w:sz w:val="24"/>
        </w:rPr>
      </w:pPr>
    </w:p>
    <w:p w14:paraId="5C5EC92E" w14:textId="5942AF38" w:rsidR="00CF39D9" w:rsidRPr="00257915" w:rsidRDefault="00CF39D9" w:rsidP="00CF39D9">
      <w:pPr>
        <w:pStyle w:val="BodyText"/>
        <w:spacing w:line="240" w:lineRule="auto"/>
        <w:jc w:val="center"/>
        <w:rPr>
          <w:rFonts w:ascii="Arial" w:hAnsi="Arial" w:cs="Arial"/>
          <w:b/>
          <w:color w:val="000000" w:themeColor="text1"/>
          <w:sz w:val="24"/>
        </w:rPr>
      </w:pPr>
      <w:r w:rsidRPr="00257915">
        <w:rPr>
          <w:rFonts w:ascii="Arial" w:hAnsi="Arial" w:cs="Arial"/>
          <w:b/>
          <w:color w:val="000000" w:themeColor="text1"/>
          <w:sz w:val="24"/>
        </w:rPr>
        <w:lastRenderedPageBreak/>
        <w:t>LIST OF FIGURES</w:t>
      </w:r>
    </w:p>
    <w:p w14:paraId="3B58D53C" w14:textId="77777777" w:rsidR="00CF39D9" w:rsidRPr="00257915" w:rsidRDefault="00CF39D9" w:rsidP="00CF39D9">
      <w:pPr>
        <w:spacing w:after="0" w:line="240" w:lineRule="auto"/>
        <w:jc w:val="center"/>
        <w:rPr>
          <w:rFonts w:ascii="Arial" w:hAnsi="Arial" w:cs="Arial"/>
          <w:b/>
          <w:color w:val="000000" w:themeColor="text1"/>
          <w:sz w:val="24"/>
          <w:szCs w:val="24"/>
        </w:rPr>
      </w:pPr>
    </w:p>
    <w:p w14:paraId="59F92B5F" w14:textId="77777777" w:rsidR="00CF39D9" w:rsidRPr="00257915" w:rsidRDefault="00CF39D9" w:rsidP="00CF39D9">
      <w:p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Figure</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proofErr w:type="gramStart"/>
      <w:r w:rsidRPr="00257915">
        <w:rPr>
          <w:rFonts w:ascii="Arial" w:hAnsi="Arial" w:cs="Arial"/>
          <w:b/>
          <w:color w:val="000000" w:themeColor="text1"/>
          <w:sz w:val="24"/>
          <w:szCs w:val="24"/>
        </w:rPr>
        <w:tab/>
        <w:t xml:space="preserve">  Page</w:t>
      </w:r>
      <w:proofErr w:type="gramEnd"/>
    </w:p>
    <w:p w14:paraId="4701CDC7" w14:textId="77777777" w:rsidR="00CF39D9" w:rsidRPr="00257915" w:rsidRDefault="00CF39D9" w:rsidP="00CF39D9">
      <w:pPr>
        <w:spacing w:after="0" w:line="240" w:lineRule="auto"/>
        <w:jc w:val="both"/>
        <w:rPr>
          <w:rFonts w:ascii="Arial" w:hAnsi="Arial" w:cs="Arial"/>
          <w:b/>
          <w:color w:val="000000" w:themeColor="text1"/>
          <w:sz w:val="24"/>
          <w:szCs w:val="24"/>
        </w:rPr>
      </w:pPr>
    </w:p>
    <w:p w14:paraId="2B402535" w14:textId="77777777"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     1</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The Conceptual Framework </w:t>
      </w:r>
    </w:p>
    <w:p w14:paraId="56E03AE5" w14:textId="58BC297C" w:rsidR="00CF39D9" w:rsidRPr="00257915" w:rsidRDefault="00CF39D9" w:rsidP="00CF39D9">
      <w:pPr>
        <w:pStyle w:val="ListParagraph"/>
        <w:spacing w:after="0" w:line="240" w:lineRule="auto"/>
        <w:ind w:left="144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of the Study</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 . . . . . . . . . . . . . . . . . . . . . . . . .</w:t>
      </w:r>
      <w:r w:rsidRPr="00257915">
        <w:rPr>
          <w:rFonts w:ascii="Arial" w:hAnsi="Arial" w:cs="Arial"/>
          <w:color w:val="000000" w:themeColor="text1"/>
          <w:sz w:val="24"/>
          <w:szCs w:val="24"/>
        </w:rPr>
        <w:tab/>
        <w:t xml:space="preserve">      1</w:t>
      </w:r>
      <w:r w:rsidR="007E0C7F" w:rsidRPr="00257915">
        <w:rPr>
          <w:rFonts w:ascii="Arial" w:hAnsi="Arial" w:cs="Arial"/>
          <w:color w:val="000000" w:themeColor="text1"/>
          <w:sz w:val="24"/>
          <w:szCs w:val="24"/>
        </w:rPr>
        <w:t>4</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w:t>
      </w:r>
    </w:p>
    <w:p w14:paraId="73403875" w14:textId="068E9774" w:rsidR="00CF39D9" w:rsidRPr="00257915" w:rsidRDefault="00CF39D9" w:rsidP="00CF39D9">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     </w:t>
      </w:r>
      <w:proofErr w:type="gramStart"/>
      <w:r w:rsidRPr="00257915">
        <w:rPr>
          <w:rFonts w:ascii="Arial" w:hAnsi="Arial" w:cs="Arial"/>
          <w:color w:val="000000" w:themeColor="text1"/>
          <w:sz w:val="24"/>
          <w:szCs w:val="24"/>
        </w:rPr>
        <w:t xml:space="preserve">2  </w:t>
      </w:r>
      <w:r w:rsidRPr="00257915">
        <w:rPr>
          <w:rFonts w:ascii="Arial" w:hAnsi="Arial" w:cs="Arial"/>
          <w:color w:val="000000" w:themeColor="text1"/>
          <w:sz w:val="24"/>
          <w:szCs w:val="24"/>
        </w:rPr>
        <w:tab/>
      </w:r>
      <w:proofErr w:type="gramEnd"/>
      <w:r w:rsidRPr="00257915">
        <w:rPr>
          <w:rFonts w:ascii="Arial" w:hAnsi="Arial" w:cs="Arial"/>
          <w:color w:val="000000" w:themeColor="text1"/>
          <w:sz w:val="24"/>
          <w:szCs w:val="24"/>
        </w:rPr>
        <w:tab/>
        <w:t>The Map of the Locale of the Study</w:t>
      </w:r>
      <w:r w:rsidRPr="00257915">
        <w:rPr>
          <w:rFonts w:ascii="Arial" w:hAnsi="Arial" w:cs="Arial"/>
          <w:color w:val="000000" w:themeColor="text1"/>
          <w:sz w:val="24"/>
          <w:szCs w:val="24"/>
        </w:rPr>
        <w:tab/>
        <w:t xml:space="preserve"> . . . . . . . . . . . . . . . .</w:t>
      </w:r>
      <w:r w:rsidRPr="00257915">
        <w:rPr>
          <w:rFonts w:ascii="Arial" w:hAnsi="Arial" w:cs="Arial"/>
          <w:color w:val="000000" w:themeColor="text1"/>
          <w:sz w:val="24"/>
          <w:szCs w:val="24"/>
        </w:rPr>
        <w:tab/>
        <w:t xml:space="preserve">      3</w:t>
      </w:r>
      <w:r w:rsidR="00686A69" w:rsidRPr="00257915">
        <w:rPr>
          <w:rFonts w:ascii="Arial" w:hAnsi="Arial" w:cs="Arial"/>
          <w:color w:val="000000" w:themeColor="text1"/>
          <w:sz w:val="24"/>
          <w:szCs w:val="24"/>
        </w:rPr>
        <w:t>7</w:t>
      </w:r>
      <w:r w:rsidRPr="00257915">
        <w:rPr>
          <w:rFonts w:ascii="Arial" w:hAnsi="Arial" w:cs="Arial"/>
          <w:color w:val="000000" w:themeColor="text1"/>
          <w:sz w:val="24"/>
          <w:szCs w:val="24"/>
        </w:rPr>
        <w:tab/>
        <w:t xml:space="preserve">  </w:t>
      </w:r>
    </w:p>
    <w:p w14:paraId="4FB417CC" w14:textId="77777777" w:rsidR="009E1583" w:rsidRPr="00257915" w:rsidRDefault="009E1583" w:rsidP="009E1583">
      <w:pPr>
        <w:spacing w:after="0" w:line="480" w:lineRule="auto"/>
        <w:jc w:val="both"/>
        <w:rPr>
          <w:rFonts w:ascii="Arial" w:hAnsi="Arial" w:cs="Arial"/>
          <w:color w:val="000000" w:themeColor="text1"/>
          <w:sz w:val="24"/>
          <w:szCs w:val="24"/>
        </w:rPr>
      </w:pPr>
    </w:p>
    <w:p w14:paraId="338DA76E" w14:textId="77777777" w:rsidR="009E1583" w:rsidRPr="00257915" w:rsidRDefault="009E1583" w:rsidP="009E1583">
      <w:pPr>
        <w:spacing w:after="0" w:line="480" w:lineRule="auto"/>
        <w:jc w:val="both"/>
        <w:rPr>
          <w:rFonts w:ascii="Arial" w:hAnsi="Arial" w:cs="Arial"/>
          <w:color w:val="000000" w:themeColor="text1"/>
          <w:sz w:val="24"/>
          <w:szCs w:val="24"/>
        </w:rPr>
      </w:pPr>
    </w:p>
    <w:p w14:paraId="43070554" w14:textId="77777777" w:rsidR="009E1583" w:rsidRPr="00257915" w:rsidRDefault="009E1583" w:rsidP="009E1583">
      <w:pPr>
        <w:spacing w:after="0" w:line="480" w:lineRule="auto"/>
        <w:rPr>
          <w:rFonts w:ascii="Arial" w:hAnsi="Arial" w:cs="Arial"/>
          <w:b/>
          <w:color w:val="000000" w:themeColor="text1"/>
          <w:sz w:val="24"/>
          <w:szCs w:val="24"/>
        </w:rPr>
      </w:pPr>
    </w:p>
    <w:p w14:paraId="38056773" w14:textId="425E875C" w:rsidR="0092372D" w:rsidRPr="00257915" w:rsidRDefault="0092372D" w:rsidP="009E1583">
      <w:pPr>
        <w:spacing w:after="0" w:line="480" w:lineRule="auto"/>
        <w:rPr>
          <w:rFonts w:ascii="Arial" w:hAnsi="Arial" w:cs="Arial"/>
          <w:b/>
          <w:color w:val="000000" w:themeColor="text1"/>
          <w:sz w:val="24"/>
          <w:szCs w:val="24"/>
        </w:rPr>
      </w:pPr>
    </w:p>
    <w:p w14:paraId="3F7BB36E" w14:textId="079F6918" w:rsidR="0092372D" w:rsidRPr="00257915" w:rsidRDefault="0092372D" w:rsidP="009E1583">
      <w:pPr>
        <w:spacing w:after="0" w:line="480" w:lineRule="auto"/>
        <w:rPr>
          <w:rFonts w:ascii="Arial" w:hAnsi="Arial" w:cs="Arial"/>
          <w:b/>
          <w:color w:val="000000" w:themeColor="text1"/>
          <w:sz w:val="24"/>
          <w:szCs w:val="24"/>
        </w:rPr>
      </w:pPr>
    </w:p>
    <w:p w14:paraId="098F60F0" w14:textId="5C8698E6" w:rsidR="0092372D" w:rsidRPr="00257915" w:rsidRDefault="0092372D" w:rsidP="00543BF5">
      <w:pPr>
        <w:spacing w:after="0" w:line="240" w:lineRule="auto"/>
        <w:rPr>
          <w:rFonts w:ascii="Arial" w:hAnsi="Arial" w:cs="Arial"/>
          <w:b/>
          <w:color w:val="000000" w:themeColor="text1"/>
          <w:sz w:val="24"/>
          <w:szCs w:val="24"/>
        </w:rPr>
      </w:pPr>
    </w:p>
    <w:p w14:paraId="32A494DC" w14:textId="6EEF8593" w:rsidR="0092372D" w:rsidRPr="00257915" w:rsidRDefault="0092372D" w:rsidP="00543BF5">
      <w:pPr>
        <w:spacing w:after="0" w:line="240" w:lineRule="auto"/>
        <w:rPr>
          <w:rFonts w:ascii="Arial" w:hAnsi="Arial" w:cs="Arial"/>
          <w:b/>
          <w:color w:val="000000" w:themeColor="text1"/>
          <w:sz w:val="24"/>
          <w:szCs w:val="24"/>
        </w:rPr>
      </w:pPr>
    </w:p>
    <w:p w14:paraId="7D2654FE" w14:textId="77777777" w:rsidR="00156D8B" w:rsidRPr="00257915" w:rsidRDefault="00156D8B" w:rsidP="00543BF5">
      <w:pPr>
        <w:spacing w:after="0" w:line="240" w:lineRule="auto"/>
        <w:rPr>
          <w:rFonts w:ascii="Arial" w:hAnsi="Arial" w:cs="Arial"/>
          <w:b/>
          <w:color w:val="000000" w:themeColor="text1"/>
          <w:sz w:val="24"/>
          <w:szCs w:val="24"/>
        </w:rPr>
      </w:pPr>
    </w:p>
    <w:p w14:paraId="489B86EF" w14:textId="77777777" w:rsidR="00156D8B" w:rsidRPr="00257915" w:rsidRDefault="00156D8B" w:rsidP="00543BF5">
      <w:pPr>
        <w:spacing w:after="0" w:line="240" w:lineRule="auto"/>
        <w:rPr>
          <w:rFonts w:ascii="Arial" w:hAnsi="Arial" w:cs="Arial"/>
          <w:b/>
          <w:color w:val="000000" w:themeColor="text1"/>
          <w:sz w:val="24"/>
          <w:szCs w:val="24"/>
        </w:rPr>
      </w:pPr>
    </w:p>
    <w:p w14:paraId="03C3DBCE" w14:textId="77777777" w:rsidR="00156D8B" w:rsidRPr="00257915" w:rsidRDefault="00156D8B" w:rsidP="00543BF5">
      <w:pPr>
        <w:spacing w:after="0" w:line="240" w:lineRule="auto"/>
        <w:rPr>
          <w:rFonts w:ascii="Arial" w:hAnsi="Arial" w:cs="Arial"/>
          <w:b/>
          <w:color w:val="000000" w:themeColor="text1"/>
          <w:sz w:val="24"/>
          <w:szCs w:val="24"/>
        </w:rPr>
      </w:pPr>
    </w:p>
    <w:p w14:paraId="620C42E2" w14:textId="77777777" w:rsidR="00156D8B" w:rsidRPr="00257915" w:rsidRDefault="00156D8B" w:rsidP="00543BF5">
      <w:pPr>
        <w:spacing w:after="0" w:line="240" w:lineRule="auto"/>
        <w:rPr>
          <w:rFonts w:ascii="Arial" w:hAnsi="Arial" w:cs="Arial"/>
          <w:b/>
          <w:color w:val="000000" w:themeColor="text1"/>
          <w:sz w:val="24"/>
          <w:szCs w:val="24"/>
        </w:rPr>
      </w:pPr>
    </w:p>
    <w:p w14:paraId="31EC4DDE" w14:textId="77777777" w:rsidR="00156D8B" w:rsidRPr="00257915" w:rsidRDefault="00156D8B" w:rsidP="00543BF5">
      <w:pPr>
        <w:spacing w:after="0" w:line="240" w:lineRule="auto"/>
        <w:rPr>
          <w:rFonts w:ascii="Arial" w:hAnsi="Arial" w:cs="Arial"/>
          <w:b/>
          <w:color w:val="000000" w:themeColor="text1"/>
          <w:sz w:val="24"/>
          <w:szCs w:val="24"/>
        </w:rPr>
      </w:pPr>
    </w:p>
    <w:p w14:paraId="6E14C3D0" w14:textId="77777777" w:rsidR="00156D8B" w:rsidRPr="00257915" w:rsidRDefault="00156D8B" w:rsidP="00543BF5">
      <w:pPr>
        <w:spacing w:after="0" w:line="240" w:lineRule="auto"/>
        <w:rPr>
          <w:rFonts w:ascii="Arial" w:hAnsi="Arial" w:cs="Arial"/>
          <w:b/>
          <w:color w:val="000000" w:themeColor="text1"/>
          <w:sz w:val="24"/>
          <w:szCs w:val="24"/>
        </w:rPr>
      </w:pPr>
    </w:p>
    <w:p w14:paraId="65DC902E" w14:textId="70431A72" w:rsidR="00AF738E" w:rsidRPr="00257915" w:rsidRDefault="00AF738E">
      <w:pPr>
        <w:rPr>
          <w:rFonts w:ascii="Arial" w:hAnsi="Arial" w:cs="Arial"/>
          <w:b/>
          <w:color w:val="000000" w:themeColor="text1"/>
          <w:sz w:val="24"/>
          <w:szCs w:val="24"/>
        </w:rPr>
        <w:sectPr w:rsidR="00AF738E" w:rsidRPr="00257915" w:rsidSect="00634CF6">
          <w:headerReference w:type="default" r:id="rId8"/>
          <w:headerReference w:type="first" r:id="rId9"/>
          <w:pgSz w:w="12240" w:h="15840" w:code="1"/>
          <w:pgMar w:top="1440" w:right="1440" w:bottom="1077" w:left="2160" w:header="794" w:footer="459" w:gutter="0"/>
          <w:pgNumType w:fmt="lowerRoman" w:start="1"/>
          <w:cols w:space="708"/>
          <w:titlePg/>
          <w:docGrid w:linePitch="360"/>
        </w:sectPr>
      </w:pPr>
    </w:p>
    <w:p w14:paraId="4684CE02" w14:textId="77777777" w:rsidR="00156D8B" w:rsidRPr="00257915" w:rsidRDefault="00156D8B" w:rsidP="009F2B16">
      <w:pPr>
        <w:spacing w:after="0" w:line="240" w:lineRule="auto"/>
        <w:jc w:val="center"/>
        <w:rPr>
          <w:rFonts w:ascii="Arial" w:hAnsi="Arial" w:cs="Arial"/>
          <w:b/>
          <w:bCs/>
          <w:color w:val="000000" w:themeColor="text1"/>
          <w:sz w:val="24"/>
          <w:szCs w:val="24"/>
          <w:lang w:val="en-US"/>
        </w:rPr>
      </w:pPr>
      <w:r w:rsidRPr="00257915">
        <w:rPr>
          <w:rFonts w:ascii="Arial" w:hAnsi="Arial" w:cs="Arial"/>
          <w:b/>
          <w:bCs/>
          <w:color w:val="000000" w:themeColor="text1"/>
          <w:sz w:val="24"/>
          <w:szCs w:val="24"/>
          <w:lang w:val="en-US"/>
        </w:rPr>
        <w:lastRenderedPageBreak/>
        <w:t>Chapter 1</w:t>
      </w:r>
    </w:p>
    <w:p w14:paraId="6FE0088D" w14:textId="77777777" w:rsidR="00156D8B" w:rsidRPr="00257915" w:rsidRDefault="00156D8B" w:rsidP="00156D8B">
      <w:pPr>
        <w:spacing w:after="0" w:line="480" w:lineRule="auto"/>
        <w:jc w:val="center"/>
        <w:rPr>
          <w:rFonts w:ascii="Arial" w:hAnsi="Arial" w:cs="Arial"/>
          <w:b/>
          <w:bCs/>
          <w:color w:val="000000" w:themeColor="text1"/>
          <w:sz w:val="24"/>
          <w:szCs w:val="24"/>
          <w:lang w:val="en-US"/>
        </w:rPr>
      </w:pPr>
    </w:p>
    <w:p w14:paraId="00B503A9" w14:textId="77777777" w:rsidR="00156D8B" w:rsidRPr="00257915" w:rsidRDefault="00156D8B" w:rsidP="00156D8B">
      <w:pPr>
        <w:spacing w:after="0" w:line="480" w:lineRule="auto"/>
        <w:jc w:val="center"/>
        <w:rPr>
          <w:rFonts w:ascii="Arial" w:hAnsi="Arial" w:cs="Arial"/>
          <w:b/>
          <w:bCs/>
          <w:color w:val="000000" w:themeColor="text1"/>
          <w:sz w:val="24"/>
          <w:szCs w:val="24"/>
          <w:lang w:val="en-US"/>
        </w:rPr>
      </w:pPr>
      <w:r w:rsidRPr="00257915">
        <w:rPr>
          <w:rFonts w:ascii="Arial" w:hAnsi="Arial" w:cs="Arial"/>
          <w:b/>
          <w:bCs/>
          <w:color w:val="000000" w:themeColor="text1"/>
          <w:sz w:val="24"/>
          <w:szCs w:val="24"/>
          <w:lang w:val="en-US"/>
        </w:rPr>
        <w:t>THE PROBLEM AND ITS BACKGROUND</w:t>
      </w:r>
    </w:p>
    <w:p w14:paraId="3B5A1661" w14:textId="77777777" w:rsidR="00156D8B" w:rsidRPr="00257915" w:rsidRDefault="00156D8B" w:rsidP="00156D8B">
      <w:pPr>
        <w:spacing w:after="0" w:line="240" w:lineRule="auto"/>
        <w:jc w:val="center"/>
        <w:rPr>
          <w:rFonts w:ascii="Arial" w:hAnsi="Arial" w:cs="Arial"/>
          <w:b/>
          <w:bCs/>
          <w:color w:val="000000" w:themeColor="text1"/>
          <w:sz w:val="24"/>
          <w:szCs w:val="24"/>
          <w:lang w:val="en-US"/>
        </w:rPr>
      </w:pPr>
    </w:p>
    <w:p w14:paraId="0A19529F" w14:textId="77777777" w:rsidR="00156D8B" w:rsidRPr="00257915" w:rsidRDefault="00156D8B" w:rsidP="00156D8B">
      <w:pPr>
        <w:spacing w:after="0" w:line="480" w:lineRule="auto"/>
        <w:jc w:val="both"/>
        <w:rPr>
          <w:rFonts w:ascii="Arial" w:hAnsi="Arial" w:cs="Arial"/>
          <w:color w:val="000000" w:themeColor="text1"/>
          <w:sz w:val="24"/>
          <w:szCs w:val="24"/>
          <w:lang w:val="en-US"/>
        </w:rPr>
      </w:pPr>
      <w:r w:rsidRPr="00257915">
        <w:rPr>
          <w:rFonts w:ascii="Arial" w:hAnsi="Arial" w:cs="Arial"/>
          <w:b/>
          <w:bCs/>
          <w:color w:val="000000" w:themeColor="text1"/>
          <w:sz w:val="24"/>
          <w:szCs w:val="24"/>
          <w:u w:val="single"/>
          <w:lang w:val="en-US"/>
        </w:rPr>
        <w:t>Introduction</w:t>
      </w:r>
    </w:p>
    <w:p w14:paraId="0883525D" w14:textId="77777777" w:rsidR="00156D8B" w:rsidRPr="00257915" w:rsidRDefault="00156D8B" w:rsidP="00156D8B">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Nutrition is the foundation of human life, health, and development across an individual’s lifespan. It starts from the development of fetus to birth through old age. Proper food and good nutrition are essentials for survival, physical and mental growth, performance and productivity, health, and well-being. One of the most widely-explored aspects of human life is the extent to which the nutrition of an individual determines his growth and development, especially during the early years of life. It is a fact that the main characteristic of childhood and a sensitive index of the child’s nutritional status is growth.</w:t>
      </w:r>
    </w:p>
    <w:p w14:paraId="30FB80E5" w14:textId="77777777" w:rsidR="00156D8B" w:rsidRPr="00257915" w:rsidRDefault="00156D8B" w:rsidP="00156D8B">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 xml:space="preserve">Unfortunately, countries around the globe are faced with issues about nutrition. Malnutrition is the largest health problem of children in developing countries, which can damage their physical and cognitive development during the first two years of life. The damage is irreversible and can even lead to poor school performance of children. On the international scene, a report on malnutrition says that except for China, countries have crossed a malnutrition red line, suffering from too much or too little nutrition. In India, for instance, an estimated 60 million children are underweight and therefore, malnutrition is responsible for 22 percent of the country’s data on disease (Chinyoka, 2013:17).   </w:t>
      </w:r>
    </w:p>
    <w:p w14:paraId="3B8C9321"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The United Nations International Children’s Emergency Fund (UNICEF) reported that Filipino children are suffering from poor diet, inadequate nutrition, and food systems. It also revealed that one in three Filipino children under five </w:t>
      </w:r>
      <w:r w:rsidRPr="00257915">
        <w:rPr>
          <w:rFonts w:ascii="Arial" w:hAnsi="Arial" w:cs="Arial"/>
          <w:color w:val="000000" w:themeColor="text1"/>
          <w:sz w:val="24"/>
          <w:szCs w:val="24"/>
        </w:rPr>
        <w:lastRenderedPageBreak/>
        <w:t xml:space="preserve">years old are stunted, which meant that they are too short for their age, while roughly seven percent of children are too thin for their height. Also, a tenth of Filipino youths are now overweight, and there is increased vulnerability to disease due to poor health-seeking behavior, poor hygiene and care practices, incomplete immunization, and inadequate diet. The report also emphasized that stunting is not seen as one of the major impediments to human development and recognized as a well-established marker of poor children's development (UNICEF, 2019:1). </w:t>
      </w:r>
    </w:p>
    <w:p w14:paraId="1AF52CD6"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Also, the Food and Nutrition Research Institute (FNRI) of the Department of Science and Technology (DOST) in 2015 reported that among children aged 5.08 to 10.0 years old, the underweight and under-height prevalence recorded an annual increase at 2.1 and 1.2 percentage points, respectively, while wasting and overnutrition decreased by 0.2 and 0.5 percentage point, respectively, between 2013 and 2015. The undernutrition of children was prevalent with very high severity and magnitude of underweight at 31.2 percent and stunting at 31.1 percent. Wasting or thinness was rated poor at 8.4 percent based on the World Health Organization (WHO) cut-offs for public health significance. Underweight was at 35.6 percent and stunting at 36.6 percent which were more predominant in rural areas. Finally, the Eastern Visayas region was one of the three regions with the highest rates of undernutrition (FNRI, 2015:2016:1-2).    </w:t>
      </w:r>
    </w:p>
    <w:p w14:paraId="4AC5CB08"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Specifically, in </w:t>
      </w:r>
      <w:r w:rsidRPr="00257915">
        <w:rPr>
          <w:rFonts w:ascii="Arial" w:hAnsi="Arial" w:cs="Arial"/>
          <w:color w:val="000000" w:themeColor="text1"/>
          <w:sz w:val="24"/>
          <w:szCs w:val="24"/>
          <w:lang w:val="en-US"/>
        </w:rPr>
        <w:t xml:space="preserve">the Philippines about a third of school-aged children are undernourished based on the data of the Food and Nutrition Research Institute (FNRI). The Save the Children organization found that one in every four Filipino children sometimes skip meals and as many as 1.5 million children live a whole day without even a single meal. Even the data from the Department of Education </w:t>
      </w:r>
      <w:r w:rsidRPr="00257915">
        <w:rPr>
          <w:rFonts w:ascii="Arial" w:hAnsi="Arial" w:cs="Arial"/>
          <w:color w:val="000000" w:themeColor="text1"/>
          <w:sz w:val="24"/>
          <w:szCs w:val="24"/>
          <w:lang w:val="en-US"/>
        </w:rPr>
        <w:lastRenderedPageBreak/>
        <w:t>(DepEd) reveals that as many as 1.8 million children in the country suffer from severe malnourishment (</w:t>
      </w:r>
      <w:hyperlink r:id="rId10" w:history="1">
        <w:r w:rsidRPr="00257915">
          <w:rPr>
            <w:rStyle w:val="Hyperlink"/>
            <w:rFonts w:ascii="Arial" w:hAnsi="Arial" w:cs="Arial"/>
            <w:color w:val="000000" w:themeColor="text1"/>
            <w:sz w:val="24"/>
            <w:szCs w:val="24"/>
          </w:rPr>
          <w:t>Save</w:t>
        </w:r>
      </w:hyperlink>
      <w:r w:rsidRPr="00257915">
        <w:rPr>
          <w:rStyle w:val="Hyperlink"/>
          <w:rFonts w:ascii="Arial" w:hAnsi="Arial" w:cs="Arial"/>
          <w:color w:val="000000" w:themeColor="text1"/>
          <w:sz w:val="24"/>
          <w:szCs w:val="24"/>
        </w:rPr>
        <w:t xml:space="preserve"> the Children</w:t>
      </w:r>
      <w:r w:rsidRPr="00257915">
        <w:rPr>
          <w:rFonts w:ascii="Arial" w:hAnsi="Arial" w:cs="Arial"/>
          <w:color w:val="000000" w:themeColor="text1"/>
          <w:sz w:val="24"/>
          <w:szCs w:val="24"/>
        </w:rPr>
        <w:t>, 2020).</w:t>
      </w:r>
    </w:p>
    <w:p w14:paraId="210AE213"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The unfortunate reality of school-aged children who are malnourished raises concerns on its potential repercussions on their learning outcomes. This is even more alarming since children are the most vulnerable sector for malnutrition and at the same time, it is during childhood that the physical growth and cognitive development are faster. In fact, by four years old, 50 percent of the adult intellectual capacity has been attained, and before 13 years old, 92 percent of adult intellectual capacity is attained (Vernon, 2019:507).  </w:t>
      </w:r>
    </w:p>
    <w:p w14:paraId="398FC985"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Thus, education authorities argued that malnutrition is behind the high drop-out rates in the basic education level, both in elementary and high school. Poor nutrition has also been blamed as one of the major causes of low academic performance and productivity in primary education. On the opposite side of this discussion, well-nourished students perform better in reading and arithmetic than undernourished ones. This precedent raises an assumption that reading may be impacted by the students’ nutritional status, especially at the critical formative years in their development.</w:t>
      </w:r>
    </w:p>
    <w:p w14:paraId="5C32CC41"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Corollary to the above assumption, early identification is crucial when it comes to facilitating learning to read in children who may be experiencing difficulty in that aspect. A general idea posits that children who get off poor start in reading rarely catch up in later years. In simpler terms, the poor first-grade reader almost invariably continues to be a poor reader in later grades. This is supported by </w:t>
      </w:r>
      <w:proofErr w:type="gramStart"/>
      <w:r w:rsidRPr="00257915">
        <w:rPr>
          <w:rFonts w:ascii="Arial" w:hAnsi="Arial" w:cs="Arial"/>
          <w:color w:val="000000" w:themeColor="text1"/>
          <w:sz w:val="24"/>
          <w:szCs w:val="24"/>
        </w:rPr>
        <w:t>the Every</w:t>
      </w:r>
      <w:proofErr w:type="gramEnd"/>
      <w:r w:rsidRPr="00257915">
        <w:rPr>
          <w:rFonts w:ascii="Arial" w:hAnsi="Arial" w:cs="Arial"/>
          <w:color w:val="000000" w:themeColor="text1"/>
          <w:sz w:val="24"/>
          <w:szCs w:val="24"/>
        </w:rPr>
        <w:t xml:space="preserve"> Child a Reader Program (ECARP), in the Department of Education Order Number 50, Series of 2012, which aims to make every child a reader at his grade </w:t>
      </w:r>
      <w:r w:rsidRPr="00257915">
        <w:rPr>
          <w:rFonts w:ascii="Arial" w:hAnsi="Arial" w:cs="Arial"/>
          <w:color w:val="000000" w:themeColor="text1"/>
          <w:sz w:val="24"/>
          <w:szCs w:val="24"/>
        </w:rPr>
        <w:lastRenderedPageBreak/>
        <w:t>level. This is in support of the Education for All Target (EFA) target of universal school participation and elimination of dropouts and repetition in the first three grades in 2015 (</w:t>
      </w:r>
      <w:hyperlink r:id="rId11" w:history="1">
        <w:r w:rsidRPr="00257915">
          <w:rPr>
            <w:rStyle w:val="Hyperlink"/>
            <w:rFonts w:ascii="Arial" w:hAnsi="Arial" w:cs="Arial"/>
            <w:color w:val="000000" w:themeColor="text1"/>
            <w:sz w:val="24"/>
            <w:szCs w:val="24"/>
          </w:rPr>
          <w:t>DepEd</w:t>
        </w:r>
      </w:hyperlink>
      <w:r w:rsidRPr="00257915">
        <w:rPr>
          <w:rStyle w:val="Hyperlink"/>
          <w:rFonts w:ascii="Arial" w:hAnsi="Arial" w:cs="Arial"/>
          <w:color w:val="000000" w:themeColor="text1"/>
          <w:sz w:val="24"/>
          <w:szCs w:val="24"/>
        </w:rPr>
        <w:t xml:space="preserve">, </w:t>
      </w:r>
      <w:r w:rsidRPr="00257915">
        <w:rPr>
          <w:rFonts w:ascii="Arial" w:hAnsi="Arial" w:cs="Arial"/>
          <w:color w:val="000000" w:themeColor="text1"/>
          <w:sz w:val="24"/>
          <w:szCs w:val="24"/>
        </w:rPr>
        <w:t xml:space="preserve">2020). </w:t>
      </w:r>
    </w:p>
    <w:p w14:paraId="23D2CAC2"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Meanwhile, the 2017 nationwide data on the results of the Philippine Informal Reading Inventory (Phil-IRI) showed that 78 percent of the students in the country are poor English readers, with about 54,787 out of 72,751 who took the examination who failed badly in the said assessment in reading (Fernandez, 2018:1).  </w:t>
      </w:r>
    </w:p>
    <w:p w14:paraId="68B93297"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The above result of Phil-IRI is supported by the 2018 results of the </w:t>
      </w:r>
      <w:proofErr w:type="spellStart"/>
      <w:r w:rsidRPr="00257915">
        <w:rPr>
          <w:rFonts w:ascii="Arial" w:hAnsi="Arial" w:cs="Arial"/>
          <w:color w:val="000000" w:themeColor="text1"/>
          <w:sz w:val="24"/>
          <w:szCs w:val="24"/>
        </w:rPr>
        <w:t>Programme</w:t>
      </w:r>
      <w:proofErr w:type="spellEnd"/>
      <w:r w:rsidRPr="00257915">
        <w:rPr>
          <w:rFonts w:ascii="Arial" w:hAnsi="Arial" w:cs="Arial"/>
          <w:color w:val="000000" w:themeColor="text1"/>
          <w:sz w:val="24"/>
          <w:szCs w:val="24"/>
        </w:rPr>
        <w:t xml:space="preserve"> for International Student Assessment (PISA) where the 15-year-old students from the country scored lower in reading than those students in most of the countries and economies which are members of the Organization for Economic Co-Operation and Development (OECD). The country’s average in reading was 340 score points which was on par with the score points of the same age group from the Dominican Republic (OECD, 2020). </w:t>
      </w:r>
    </w:p>
    <w:p w14:paraId="23D6BAF3"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Consequently, the socioeconomic status of the countries tested in the 2018 PISA was one of the major determinants of the poor performance in the domains tested by the students, especially in reading. By implication, the nutritional status of the students may be a specific algorithm in the socio-economic status of the countries with poor performance which includes the Philippines. In this regard, the DepEd has intensified its efforts to mitigate the impact of the nutritional status of school-aged children on their learning outcomes. </w:t>
      </w:r>
    </w:p>
    <w:p w14:paraId="7FCECBEC"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The Department of Education Order Number 43, Series of 2011, known as Strengthening the School Health and Nutrition Programs for the Achievement of </w:t>
      </w:r>
      <w:r w:rsidRPr="00257915">
        <w:rPr>
          <w:rFonts w:ascii="Arial" w:hAnsi="Arial" w:cs="Arial"/>
          <w:color w:val="000000" w:themeColor="text1"/>
          <w:sz w:val="24"/>
          <w:szCs w:val="24"/>
        </w:rPr>
        <w:lastRenderedPageBreak/>
        <w:t xml:space="preserve">the Education for All (EFA) and Millennium Development Goals (MDGs), has strengthened its school health and nutrition programs, aligning it with other existing activities to come up with one seamless whole. As a specific response to strengthen the health and nutrition of school-aged children, the </w:t>
      </w:r>
      <w:proofErr w:type="spellStart"/>
      <w:r w:rsidRPr="00257915">
        <w:rPr>
          <w:rFonts w:ascii="Arial" w:hAnsi="Arial" w:cs="Arial"/>
          <w:color w:val="000000" w:themeColor="text1"/>
          <w:sz w:val="24"/>
          <w:szCs w:val="24"/>
        </w:rPr>
        <w:t>Oplan</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Kalusugan</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sa</w:t>
      </w:r>
      <w:proofErr w:type="spellEnd"/>
      <w:r w:rsidRPr="00257915">
        <w:rPr>
          <w:rFonts w:ascii="Arial" w:hAnsi="Arial" w:cs="Arial"/>
          <w:color w:val="000000" w:themeColor="text1"/>
          <w:sz w:val="24"/>
          <w:szCs w:val="24"/>
        </w:rPr>
        <w:t xml:space="preserve"> DepEd (OK </w:t>
      </w:r>
      <w:proofErr w:type="spellStart"/>
      <w:r w:rsidRPr="00257915">
        <w:rPr>
          <w:rFonts w:ascii="Arial" w:hAnsi="Arial" w:cs="Arial"/>
          <w:color w:val="000000" w:themeColor="text1"/>
          <w:sz w:val="24"/>
          <w:szCs w:val="24"/>
        </w:rPr>
        <w:t>sa</w:t>
      </w:r>
      <w:proofErr w:type="spellEnd"/>
      <w:r w:rsidRPr="00257915">
        <w:rPr>
          <w:rFonts w:ascii="Arial" w:hAnsi="Arial" w:cs="Arial"/>
          <w:color w:val="000000" w:themeColor="text1"/>
          <w:sz w:val="24"/>
          <w:szCs w:val="24"/>
        </w:rPr>
        <w:t xml:space="preserve"> DepEd) has been launched to help promote and provide learners with holistic school health and nutrition programs toward better learning outcomes (</w:t>
      </w:r>
      <w:hyperlink r:id="rId12" w:history="1">
        <w:r w:rsidRPr="00257915">
          <w:rPr>
            <w:rStyle w:val="Hyperlink"/>
            <w:rFonts w:ascii="Arial" w:hAnsi="Arial" w:cs="Arial"/>
            <w:color w:val="000000" w:themeColor="text1"/>
            <w:sz w:val="24"/>
            <w:szCs w:val="24"/>
          </w:rPr>
          <w:t>https://www.deped.gov.ph</w:t>
        </w:r>
      </w:hyperlink>
      <w:r w:rsidRPr="00257915">
        <w:rPr>
          <w:rFonts w:ascii="Arial" w:hAnsi="Arial" w:cs="Arial"/>
          <w:color w:val="000000" w:themeColor="text1"/>
          <w:sz w:val="24"/>
          <w:szCs w:val="24"/>
        </w:rPr>
        <w:t xml:space="preserve">, 12 December 2020). </w:t>
      </w:r>
    </w:p>
    <w:p w14:paraId="3B722029"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With the specific school health and nutrition programs in place in the country’s educational system, the intention of supplementing the nutritional status of school-aged children who may not be able to optimize it at home is present and in place. Locally, the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has quite a portion of its student population who are still non-readers or frustration reading-level readers. In July 2019, there were 161 out of 180 in the frustration reading level in Mother Tongue-Based Multilingual Education (MTB-MLE) in the district; in September 2019, there were 126 out of 180 in the frustration reading level; and in December 2019, there were 105 in the frustration reading level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Consolidated Report in Reading, SY 2019-2020).  </w:t>
      </w:r>
    </w:p>
    <w:p w14:paraId="24488F73"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Furthermore, in January 2020, there were 68 in the frustration reading level. In March 2020, there were 13 frustration-level readers in the said district. Meanwhile, the Mean Percentage Scores in MTB-MLE of Grade 1 pupils in the pretest based on the District Consolidated MPS during the School Year 2019-2020 were posted at 58.19 percent. These results were below the 75 percent national standard MPS set by DepEd. The post-test MPS were posted at 85.25 percent for MTB-MLE, which were above the 75 percent standards.  </w:t>
      </w:r>
    </w:p>
    <w:p w14:paraId="0EB3FE5B"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 xml:space="preserve">Lastly, based on the end-line consolidated report on Nutritional Status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1 for the school year 2019-2020. For their Body Mass Index (BMI), out of 182 grade 1 students, there were 4 students under severely wasted, 5 students under wasted, 162 students under normal category, 7 under the overweight category, and 4 were obese. For their Height-for-Age (HFA), one was severely wasted, 10 students under stunted, and 171 were under the normal category.</w:t>
      </w:r>
    </w:p>
    <w:p w14:paraId="2A3198CA"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With the above-cited trends and issues, the researcher has decided to conduct this study because she believes that malnutrition is worse than the pandemic crisis the world suffers, and that, academic success, particularly, reading success can be achieved when children are healthy, and, with good education they can contribute to the progress and development of our country. </w:t>
      </w:r>
    </w:p>
    <w:p w14:paraId="4BBF4BE8" w14:textId="77777777" w:rsidR="00156D8B" w:rsidRPr="00257915" w:rsidRDefault="00156D8B" w:rsidP="00156D8B">
      <w:pPr>
        <w:spacing w:after="0" w:line="240" w:lineRule="auto"/>
        <w:jc w:val="both"/>
        <w:rPr>
          <w:rFonts w:ascii="Arial" w:hAnsi="Arial" w:cs="Arial"/>
          <w:color w:val="000000" w:themeColor="text1"/>
          <w:sz w:val="24"/>
          <w:szCs w:val="24"/>
        </w:rPr>
      </w:pPr>
    </w:p>
    <w:p w14:paraId="04CFEAE9"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t xml:space="preserve">Statement of the Problem </w:t>
      </w:r>
    </w:p>
    <w:p w14:paraId="3773A823"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study determined the impact of nutritional status and the reading performance of Grade 1 students in the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 Schools Division of Samar, during the School Year 2020-2021.</w:t>
      </w:r>
    </w:p>
    <w:p w14:paraId="6B062918"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Specifically, the study sought answers to the following questions:</w:t>
      </w:r>
    </w:p>
    <w:p w14:paraId="66636A83"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1. What is the profile of the student-respondents in terms of the following variates:</w:t>
      </w:r>
    </w:p>
    <w:p w14:paraId="0EFA19E8"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1.1 age and sex;</w:t>
      </w:r>
    </w:p>
    <w:p w14:paraId="2BC0857E"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1.2 gross monthly family income;</w:t>
      </w:r>
    </w:p>
    <w:p w14:paraId="13CDECB2"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1.3 parents’ highest educational attainment;</w:t>
      </w:r>
    </w:p>
    <w:p w14:paraId="5DFE2BCC"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1.4 parents’ occupation;</w:t>
      </w:r>
    </w:p>
    <w:p w14:paraId="7AE327B8"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1.5 number of available reading materials at home;</w:t>
      </w:r>
    </w:p>
    <w:p w14:paraId="7777AC49"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ab/>
      </w:r>
      <w:r w:rsidRPr="00257915">
        <w:rPr>
          <w:rFonts w:ascii="Arial" w:hAnsi="Arial" w:cs="Arial"/>
          <w:color w:val="000000" w:themeColor="text1"/>
          <w:sz w:val="24"/>
          <w:szCs w:val="24"/>
        </w:rPr>
        <w:tab/>
        <w:t>1.6 frequency of reading;</w:t>
      </w:r>
    </w:p>
    <w:p w14:paraId="451962D5"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1.7 duration of reading; and</w:t>
      </w:r>
    </w:p>
    <w:p w14:paraId="79F15806"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1.8 attitude toward reading?</w:t>
      </w:r>
    </w:p>
    <w:p w14:paraId="3ACAC56E"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2. What is the nutritional status of the student-respondents based on their Body Mass Index (BMI)?</w:t>
      </w:r>
    </w:p>
    <w:p w14:paraId="1004F27E"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3. Is there a significant relationship between the nutritional status of the student-respondents and each of their profile variates?</w:t>
      </w:r>
    </w:p>
    <w:p w14:paraId="28D783F9"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4. What is the level of reading performance of the student-respondents based on a 15-item reading test? </w:t>
      </w:r>
    </w:p>
    <w:p w14:paraId="6EEEA3C6"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5. Is there a significant relationship in the level of reading performance of the student-respondents and some identified variates:</w:t>
      </w:r>
    </w:p>
    <w:p w14:paraId="540DC53C"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5.1 student-related variates; and</w:t>
      </w:r>
    </w:p>
    <w:p w14:paraId="2F5474A0"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5.3 nutritional status of student-respondents?</w:t>
      </w:r>
    </w:p>
    <w:p w14:paraId="560AF232"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6. What intervention may be evolved from the findings of the study?</w:t>
      </w:r>
    </w:p>
    <w:p w14:paraId="7CFA3A5B" w14:textId="77777777" w:rsidR="00156D8B" w:rsidRPr="00257915" w:rsidRDefault="00156D8B" w:rsidP="00156D8B">
      <w:pPr>
        <w:spacing w:after="0" w:line="240" w:lineRule="auto"/>
        <w:jc w:val="both"/>
        <w:rPr>
          <w:rFonts w:ascii="Arial" w:hAnsi="Arial" w:cs="Arial"/>
          <w:color w:val="000000" w:themeColor="text1"/>
          <w:sz w:val="24"/>
          <w:szCs w:val="24"/>
        </w:rPr>
      </w:pPr>
    </w:p>
    <w:p w14:paraId="269DBF3A"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t>Hypotheses</w:t>
      </w:r>
    </w:p>
    <w:p w14:paraId="0CBDEBD1"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The following hypotheses were tested in this study:</w:t>
      </w:r>
    </w:p>
    <w:p w14:paraId="6D0C58EF"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1. There is no significant relationship between the nutritional status of the student-respondents and each of their profile variates.</w:t>
      </w:r>
    </w:p>
    <w:p w14:paraId="0DBCC8E1"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2. There is no significant relationship in the level of reading performance of the student-respondents and some identified variates:</w:t>
      </w:r>
    </w:p>
    <w:p w14:paraId="1E73238D"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2.1 student-related variates; and</w:t>
      </w:r>
    </w:p>
    <w:p w14:paraId="42279A76"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2.3 nutritional status of student-respondents.</w:t>
      </w:r>
    </w:p>
    <w:p w14:paraId="045D6A3A" w14:textId="77777777" w:rsidR="00156D8B" w:rsidRPr="00257915" w:rsidRDefault="00156D8B" w:rsidP="00156D8B">
      <w:pPr>
        <w:spacing w:after="0" w:line="240" w:lineRule="auto"/>
        <w:jc w:val="both"/>
        <w:rPr>
          <w:rFonts w:ascii="Arial" w:hAnsi="Arial" w:cs="Arial"/>
          <w:b/>
          <w:bCs/>
          <w:color w:val="000000" w:themeColor="text1"/>
          <w:sz w:val="24"/>
          <w:szCs w:val="24"/>
          <w:u w:val="single"/>
        </w:rPr>
      </w:pPr>
    </w:p>
    <w:p w14:paraId="0EC0DFE1" w14:textId="77777777" w:rsidR="00156D8B" w:rsidRPr="00257915" w:rsidRDefault="00156D8B" w:rsidP="00156D8B">
      <w:pPr>
        <w:spacing w:after="0" w:line="480" w:lineRule="auto"/>
        <w:jc w:val="both"/>
        <w:rPr>
          <w:rFonts w:ascii="Arial" w:hAnsi="Arial" w:cs="Arial"/>
          <w:b/>
          <w:bCs/>
          <w:color w:val="000000" w:themeColor="text1"/>
          <w:sz w:val="24"/>
          <w:szCs w:val="24"/>
          <w:u w:val="single"/>
        </w:rPr>
      </w:pPr>
    </w:p>
    <w:p w14:paraId="1859860B"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lastRenderedPageBreak/>
        <w:t>Theoretical Framework</w:t>
      </w:r>
    </w:p>
    <w:p w14:paraId="3D781C87"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study was anchored on three theories that explained the impact of nutritional status on the learners’ learning outcomes, including their reading performance. These three theories included the Theory of Holistic Education by Miller, Theory of Reading Component by Chun and Plass, and Theory of Cognitive Development by Piaget. </w:t>
      </w:r>
    </w:p>
    <w:p w14:paraId="43EB3A4A"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main theory for this study was the Theory of Holistic Education proposed and formulated by Miller (2005:23-31). Said theory is concerned with the development of every person’s intellectual, emotional, social, physical, artistic, creative, and spiritual potentials. Education from a holistic perspective means cultivating the whole person and helping individuals live more consciously within their communities and natural ecosystems. Holistic education recognizes that to become a full person, a growing child needs to develop all his potentials. The child is not merely a future citizen or employee, but an intricate and delicate web of vital forces and environmental influences.  </w:t>
      </w:r>
    </w:p>
    <w:p w14:paraId="3227FB28"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However, the educational goals and practices have been insufficient to the level of complexity required of the 21</w:t>
      </w:r>
      <w:r w:rsidRPr="00257915">
        <w:rPr>
          <w:rFonts w:ascii="Arial" w:hAnsi="Arial" w:cs="Arial"/>
          <w:color w:val="000000" w:themeColor="text1"/>
          <w:sz w:val="24"/>
          <w:szCs w:val="24"/>
          <w:vertAlign w:val="superscript"/>
        </w:rPr>
        <w:t>st</w:t>
      </w:r>
      <w:r w:rsidRPr="00257915">
        <w:rPr>
          <w:rFonts w:ascii="Arial" w:hAnsi="Arial" w:cs="Arial"/>
          <w:color w:val="000000" w:themeColor="text1"/>
          <w:sz w:val="24"/>
          <w:szCs w:val="24"/>
        </w:rPr>
        <w:t xml:space="preserve"> Century. The educational goals in this day and age call for the cultivation of levels of consciousness and habits of mind that go way beyond the mental capacities of the global world. Education in today’s era must inspire children’s creativity, imagination, compassion, self-knowledge, social skills, and emotional health. The shortcomings of educational goals to look beyond the mere mental capacities of children are further aggravated by poor health and learning opportunities that beset children and, in turn, limit what schools can accomplish on their own. One of these issues was the children’s poor health </w:t>
      </w:r>
      <w:r w:rsidRPr="00257915">
        <w:rPr>
          <w:rFonts w:ascii="Arial" w:hAnsi="Arial" w:cs="Arial"/>
          <w:color w:val="000000" w:themeColor="text1"/>
          <w:sz w:val="24"/>
          <w:szCs w:val="24"/>
        </w:rPr>
        <w:lastRenderedPageBreak/>
        <w:t xml:space="preserve">conditions brought about by inadequate medical, dental and vision care, food insecurity, and genetic influences.  </w:t>
      </w:r>
    </w:p>
    <w:p w14:paraId="42DAF1F1"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Consequently, policymakers have implemented health and nutrition programs for holistic development of children. These programs aim to ensure that all school-age children are afforded with a well-balanced curriculum and a learning environment where students have access to programs in nutrition and health. These programs are simply rooted on the idea that children cannot learn at their best if they are not healthy and well-nourished. This can only be accomplished by providing a holistic education to the children. Hence, the health and nutrition programs in schools are geared toward the accomplishment of holistic children through programs in nutrition on the aspect of the physical development of school-aged children (Nava, 2001:382-393).</w:t>
      </w:r>
    </w:p>
    <w:p w14:paraId="64807E2B" w14:textId="77777777" w:rsidR="00156D8B" w:rsidRPr="00257915" w:rsidRDefault="00156D8B" w:rsidP="00156D8B">
      <w:pPr>
        <w:spacing w:after="0" w:line="480" w:lineRule="auto"/>
        <w:ind w:firstLine="720"/>
        <w:jc w:val="both"/>
        <w:rPr>
          <w:rFonts w:ascii="Arial" w:hAnsi="Arial" w:cs="Arial"/>
          <w:color w:val="000000" w:themeColor="text1"/>
          <w:sz w:val="24"/>
          <w:szCs w:val="24"/>
          <w:lang w:eastAsia="en-PH"/>
        </w:rPr>
      </w:pPr>
      <w:r w:rsidRPr="00257915">
        <w:rPr>
          <w:rFonts w:ascii="Arial" w:hAnsi="Arial" w:cs="Arial"/>
          <w:color w:val="000000" w:themeColor="text1"/>
          <w:sz w:val="24"/>
          <w:szCs w:val="24"/>
        </w:rPr>
        <w:t xml:space="preserve">A secondary theory which provided support for this study was the Theory of Reading Component by </w:t>
      </w:r>
      <w:r w:rsidRPr="00257915">
        <w:rPr>
          <w:rFonts w:ascii="Arial" w:hAnsi="Arial" w:cs="Arial"/>
          <w:color w:val="000000" w:themeColor="text1"/>
          <w:sz w:val="24"/>
          <w:szCs w:val="24"/>
          <w:lang w:eastAsia="en-PH"/>
        </w:rPr>
        <w:t xml:space="preserve">Chun and Plass (Wallace, 1987:45-51). The said theory subdivides reading into six component skills and knowledge areas and pinpoints the cognitive processes involved in reading as having an influence on comprehension. The six suggested skills and areas are automatic recognition skills, vocabulary and structural knowledge, formal discourse structure knowledge, content or world background knowledge, synthesis and evaluation skills and strategies, and metacognitive knowledge and skills monitoring. </w:t>
      </w:r>
    </w:p>
    <w:p w14:paraId="30752CBC" w14:textId="77777777" w:rsidR="00156D8B" w:rsidRPr="00257915" w:rsidRDefault="00156D8B" w:rsidP="00156D8B">
      <w:pPr>
        <w:spacing w:after="0" w:line="480" w:lineRule="auto"/>
        <w:ind w:firstLine="720"/>
        <w:jc w:val="both"/>
        <w:rPr>
          <w:rFonts w:ascii="Arial" w:hAnsi="Arial" w:cs="Arial"/>
          <w:color w:val="000000" w:themeColor="text1"/>
          <w:sz w:val="24"/>
          <w:szCs w:val="24"/>
          <w:lang w:eastAsia="en-PH"/>
        </w:rPr>
      </w:pPr>
      <w:r w:rsidRPr="00257915">
        <w:rPr>
          <w:rFonts w:ascii="Arial" w:hAnsi="Arial" w:cs="Arial"/>
          <w:color w:val="000000" w:themeColor="text1"/>
          <w:sz w:val="24"/>
          <w:szCs w:val="24"/>
          <w:lang w:eastAsia="en-PH"/>
        </w:rPr>
        <w:t xml:space="preserve">Moreover, the automatic recognition skills stand for recognizing letters, characters and words, which involve lower-level processing. The knowledge of vocabulary with whose help the reader tries to match written words with their mental representation and construct the meaning of the whole sentences. </w:t>
      </w:r>
      <w:r w:rsidRPr="00257915">
        <w:rPr>
          <w:rFonts w:ascii="Arial" w:hAnsi="Arial" w:cs="Arial"/>
          <w:color w:val="000000" w:themeColor="text1"/>
          <w:sz w:val="24"/>
          <w:szCs w:val="24"/>
          <w:lang w:eastAsia="en-PH"/>
        </w:rPr>
        <w:lastRenderedPageBreak/>
        <w:t xml:space="preserve">Meantime, formal discourse structure knowledge is readers’ knowledge of the genre, which helps to predict the general organization of the text. As for the notion of content, written texts must be about something, not just perform general functions of informing, persuading or ordering. The content should also be selected adequately to the kind of the reader. </w:t>
      </w:r>
    </w:p>
    <w:p w14:paraId="1A41FE78" w14:textId="77777777" w:rsidR="00156D8B" w:rsidRPr="00257915" w:rsidRDefault="00156D8B" w:rsidP="00156D8B">
      <w:pPr>
        <w:spacing w:after="0" w:line="480" w:lineRule="auto"/>
        <w:ind w:firstLine="720"/>
        <w:jc w:val="both"/>
        <w:rPr>
          <w:rFonts w:ascii="Arial" w:hAnsi="Arial" w:cs="Arial"/>
          <w:color w:val="000000" w:themeColor="text1"/>
          <w:sz w:val="24"/>
          <w:szCs w:val="24"/>
          <w:lang w:eastAsia="en-PH"/>
        </w:rPr>
      </w:pPr>
      <w:r w:rsidRPr="00257915">
        <w:rPr>
          <w:rFonts w:ascii="Arial" w:hAnsi="Arial" w:cs="Arial"/>
          <w:color w:val="000000" w:themeColor="text1"/>
          <w:sz w:val="24"/>
          <w:szCs w:val="24"/>
          <w:lang w:eastAsia="en-PH"/>
        </w:rPr>
        <w:t xml:space="preserve">Thus, young learners should be presented with fairly easy texts. Synthesis and evaluation skills help the reader put the parts of the sentence into a logical and meaningful utterance and evaluate which constituents are redundant for the overall meaning of the sentence. Metacognitive knowledge helps in fluent synthesizing of textual subsystems such as content, context, intent, and language into a larger metasystem of meaning. Skills monitoring, the last component to describe, is inseparably connected with the reading process, because it may be both conscious and subconscious. </w:t>
      </w:r>
    </w:p>
    <w:p w14:paraId="70CBF0B9"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From the </w:t>
      </w:r>
      <w:r w:rsidRPr="00257915">
        <w:rPr>
          <w:rFonts w:ascii="Arial" w:hAnsi="Arial" w:cs="Arial"/>
          <w:color w:val="000000" w:themeColor="text1"/>
          <w:sz w:val="24"/>
          <w:szCs w:val="24"/>
          <w:lang w:eastAsia="en-PH"/>
        </w:rPr>
        <w:t>Reading Component Theory</w:t>
      </w:r>
      <w:r w:rsidRPr="00257915">
        <w:rPr>
          <w:rFonts w:ascii="Arial" w:hAnsi="Arial" w:cs="Arial"/>
          <w:color w:val="000000" w:themeColor="text1"/>
          <w:sz w:val="24"/>
          <w:szCs w:val="24"/>
        </w:rPr>
        <w:t>, reading is a process or set of ordered stages, consisting of a beginning and end state, and intervening transformations. Reading comprehension specifically involves multiple cognitive processes that are hierarchically related to one another. These processes from recognizing letters, characters, and words, to analyzing the syntactic and semantic structure of clauses and sentences, to generating inferences must take place in an orchestrated manner. In this case, students proceed from the most basic reading process until they become independent readers. More specifically, Grade 1 students may only be starting to learn to read (Just &amp; Carpenter, 1980:329-354).</w:t>
      </w:r>
    </w:p>
    <w:p w14:paraId="5ADECCB6"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Lastly, this study was based on the Theory of Cognitive Development formulated by Piaget (1952:1-7). This theory says that </w:t>
      </w:r>
      <w:r w:rsidRPr="00257915">
        <w:rPr>
          <w:rFonts w:ascii="Arial" w:hAnsi="Arial" w:cs="Arial"/>
          <w:color w:val="000000" w:themeColor="text1"/>
          <w:sz w:val="24"/>
          <w:szCs w:val="24"/>
          <w:shd w:val="clear" w:color="auto" w:fill="FFFFFF"/>
        </w:rPr>
        <w:t xml:space="preserve">cognitive development is </w:t>
      </w:r>
      <w:r w:rsidRPr="00257915">
        <w:rPr>
          <w:rFonts w:ascii="Arial" w:hAnsi="Arial" w:cs="Arial"/>
          <w:color w:val="000000" w:themeColor="text1"/>
          <w:sz w:val="24"/>
          <w:szCs w:val="24"/>
          <w:shd w:val="clear" w:color="auto" w:fill="FFFFFF"/>
        </w:rPr>
        <w:lastRenderedPageBreak/>
        <w:t xml:space="preserve">the intellectual processes that help individuals understand and learn about the world around them. It encompasses mental activities related to thinking, knowing, problem solving, remembering and communicating. Furthermore, it is the process of obtaining information from infancy to adulthood and includes the development of mental processes that are used in learning. Similarly, in cognitive development, there is always a continuous progress from spontaneous actions and reflexes toward desirable habits and intelligence. The main problem is not the point where intelligence appeared, but to understand the mechanism of this progress. The mechanism is formed through assimilation – that is, individuals try to explain every new piece of information based on existing schemata. </w:t>
      </w:r>
    </w:p>
    <w:p w14:paraId="30604459" w14:textId="77777777" w:rsidR="00156D8B" w:rsidRPr="00257915" w:rsidRDefault="00156D8B" w:rsidP="00156D8B">
      <w:pPr>
        <w:spacing w:after="0" w:line="480" w:lineRule="auto"/>
        <w:ind w:firstLine="720"/>
        <w:jc w:val="both"/>
        <w:rPr>
          <w:rFonts w:ascii="Arial" w:hAnsi="Arial" w:cs="Arial"/>
          <w:color w:val="000000" w:themeColor="text1"/>
          <w:sz w:val="24"/>
          <w:szCs w:val="24"/>
          <w:shd w:val="clear" w:color="auto" w:fill="FFFFFF"/>
        </w:rPr>
      </w:pPr>
      <w:r w:rsidRPr="00257915">
        <w:rPr>
          <w:rFonts w:ascii="Arial" w:hAnsi="Arial" w:cs="Arial"/>
          <w:color w:val="000000" w:themeColor="text1"/>
          <w:sz w:val="24"/>
          <w:szCs w:val="24"/>
          <w:shd w:val="clear" w:color="auto" w:fill="FFFFFF"/>
        </w:rPr>
        <w:t xml:space="preserve">When applied to this study, the importance of nutrition can be difficult in the pre-operational stage when children are aged between two and seven years old. At this stage, they may not understand what is explained to them about nutrients, the relationship between nutrients and food, and the effects of food on the body. Thus, when adults, most particularly their parents and their teachers, explain nutrition and health to children, they use words like vitamins, minerals, nutritional food, digestion and risk of illness </w:t>
      </w:r>
      <w:r w:rsidRPr="00257915">
        <w:rPr>
          <w:rFonts w:ascii="Arial" w:hAnsi="Arial" w:cs="Arial"/>
          <w:color w:val="000000" w:themeColor="text1"/>
          <w:sz w:val="24"/>
          <w:szCs w:val="24"/>
        </w:rPr>
        <w:t xml:space="preserve">(Srivastava et al., 2011: 49-58). </w:t>
      </w:r>
    </w:p>
    <w:p w14:paraId="782AE930"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shd w:val="clear" w:color="auto" w:fill="FFFFFF"/>
        </w:rPr>
        <w:t xml:space="preserve">As a result, when the importance of nutrition is explained to children in the preoperational stage, concrete statements should be used, and concrete nutritional examples should be given such as colorful photographs of foods can be helpful. </w:t>
      </w:r>
      <w:r w:rsidRPr="00257915">
        <w:rPr>
          <w:rFonts w:ascii="Arial" w:hAnsi="Arial" w:cs="Arial"/>
          <w:color w:val="000000" w:themeColor="text1"/>
          <w:sz w:val="24"/>
          <w:szCs w:val="24"/>
        </w:rPr>
        <w:t xml:space="preserve">Children also learn that there are different types of food, their food schemata are enriched and new food schemata begin to form. Hence, the different health and nutrition programs in school are mechanisms through which students in the early stages of their lives can understand the importance of </w:t>
      </w:r>
      <w:proofErr w:type="gramStart"/>
      <w:r w:rsidRPr="00257915">
        <w:rPr>
          <w:rFonts w:ascii="Arial" w:hAnsi="Arial" w:cs="Arial"/>
          <w:color w:val="000000" w:themeColor="text1"/>
          <w:sz w:val="24"/>
          <w:szCs w:val="24"/>
        </w:rPr>
        <w:t>nutrition  as</w:t>
      </w:r>
      <w:proofErr w:type="gramEnd"/>
      <w:r w:rsidRPr="00257915">
        <w:rPr>
          <w:rFonts w:ascii="Arial" w:hAnsi="Arial" w:cs="Arial"/>
          <w:color w:val="000000" w:themeColor="text1"/>
          <w:sz w:val="24"/>
          <w:szCs w:val="24"/>
        </w:rPr>
        <w:t xml:space="preserve">  one  </w:t>
      </w:r>
    </w:p>
    <w:p w14:paraId="2140D4FE"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 xml:space="preserve">of the basic needs of life. </w:t>
      </w:r>
    </w:p>
    <w:p w14:paraId="4F37E62B"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Furthermore, it is indispensable that they are well-nourished because childhood is a time when children develop many habits like those in reading which are, in turn, needed for them to develop higher level of reading performance later on. It is therefore important that children not only acquire knowledge about appropriate and balanced nutrition but also develop better understanding of how it can contribute to their learning outcomes, especially in the development of better reading performance. </w:t>
      </w:r>
    </w:p>
    <w:p w14:paraId="2E85EDEB"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In support to the contention above, in the concrete operational stage, children are able to represent ideas and events more flexibly and logically. So, when parents and teachers say that nutritious food keep their body healthy, and that these help them to read better, grade 1 pupils understand and believe them. In relation to the theories in reading instruction, the Bottom-Up Model as viewed by Dechant, operate on the principle that the written text is organize in hierarchy and that the reader process first the smallest linguistic unit, gradually compiling the smaller units to decipher and comprehend the higher units. This reading model has a strong bearing on this study considering that the respondents are Grade 1 students. With proper nutrition and with this reading model in mind, children will have a better chance to be excellent readers.</w:t>
      </w:r>
    </w:p>
    <w:p w14:paraId="6305123B"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These three theories placed in proper perspectives the basic assumption of the present research that nutritional status impact on the pupils’ reading performance. Hence, they helped in facilitating the conduct of the present research. Moreover, the theories presented provided strong foundation to the study.  </w:t>
      </w:r>
    </w:p>
    <w:p w14:paraId="549954AC"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lastRenderedPageBreak/>
        <w:t>Conceptual Framework</w:t>
      </w:r>
    </w:p>
    <w:p w14:paraId="19523243"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Figure 1 presents the conceptual framework of the study which schematically illustrates the variates being studied, the relationships between these variates, and the process through which the study was conducted.</w:t>
      </w:r>
    </w:p>
    <w:p w14:paraId="015EFDC6"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At the base of the schema are the respondents of the study, the Grade 1 students in the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 Schools Division of Samar, during the School Year 2020-2021. This is connected to a bigger frame which shows the research variates and the process by a single-directional arrow moving upward. </w:t>
      </w:r>
      <w:r w:rsidRPr="00257915">
        <w:rPr>
          <w:rFonts w:ascii="Arial" w:hAnsi="Arial" w:cs="Arial"/>
          <w:b/>
          <w:bCs/>
          <w:color w:val="000000" w:themeColor="text1"/>
          <w:sz w:val="24"/>
          <w:szCs w:val="24"/>
          <w:u w:val="single"/>
        </w:rPr>
        <w:t xml:space="preserve"> </w:t>
      </w:r>
      <w:r w:rsidRPr="00257915">
        <w:rPr>
          <w:rFonts w:ascii="Arial" w:hAnsi="Arial" w:cs="Arial"/>
          <w:color w:val="000000" w:themeColor="text1"/>
          <w:sz w:val="24"/>
          <w:szCs w:val="24"/>
        </w:rPr>
        <w:t xml:space="preserve"> </w:t>
      </w:r>
    </w:p>
    <w:p w14:paraId="343A48B5"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The smaller box at the left of the bigger box consisted of the profile of the student-respondents which were described in this study in terms of the variates of age and sex, gross monthly family income, parents’ highest educational attainment, parents’ occupation, number of available reading materials at home, frequency of reading, duration of reading, and attitude toward reading. The upper smaller frame consists of the nutritional status of the student-respondents based on their Body Mass Index (BMI).</w:t>
      </w:r>
    </w:p>
    <w:p w14:paraId="3B040EF0"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The lower smaller frame consists of the level of reading performance of the student-respondents based on a 15-item reading test. Meanwhile, correlation analysis, reflected in the double-headed arrows connecting the smaller frames inside the bigger frame, was conducted to determine the relationship between the nutritional status of the student-respondents and each of their profile variates; and between the level of reading performance of the student-respondents and student-related variates and nutritional status of student-respondents.</w:t>
      </w:r>
    </w:p>
    <w:p w14:paraId="25BDE199" w14:textId="77777777" w:rsidR="00156D8B" w:rsidRPr="00257915" w:rsidRDefault="00156D8B" w:rsidP="00156D8B">
      <w:pPr>
        <w:spacing w:after="0" w:line="480" w:lineRule="auto"/>
        <w:ind w:firstLine="720"/>
        <w:jc w:val="both"/>
        <w:rPr>
          <w:rFonts w:ascii="Arial" w:hAnsi="Arial" w:cs="Arial"/>
          <w:color w:val="000000" w:themeColor="text1"/>
          <w:sz w:val="24"/>
          <w:szCs w:val="24"/>
          <w:vertAlign w:val="superscript"/>
        </w:rPr>
      </w:pPr>
      <w:r w:rsidRPr="00257915">
        <w:rPr>
          <w:rFonts w:ascii="Arial" w:hAnsi="Arial" w:cs="Arial"/>
          <w:color w:val="000000" w:themeColor="text1"/>
          <w:sz w:val="24"/>
          <w:szCs w:val="24"/>
        </w:rPr>
        <w:t xml:space="preserve">The findings and implications of the study, seen in the third higher frame, served as the basis for the development of an intervention program, as seen in the </w:t>
      </w:r>
    </w:p>
    <w:p w14:paraId="008462A2" w14:textId="77777777" w:rsidR="00156D8B" w:rsidRPr="00257915" w:rsidRDefault="00156D8B" w:rsidP="00156D8B">
      <w:pPr>
        <w:spacing w:after="0" w:line="240" w:lineRule="auto"/>
        <w:rPr>
          <w:rFonts w:ascii="Arial" w:hAnsi="Arial" w:cs="Arial"/>
          <w:b/>
          <w:color w:val="000000" w:themeColor="text1"/>
          <w:sz w:val="24"/>
          <w:szCs w:val="24"/>
        </w:rPr>
      </w:pPr>
      <w:r w:rsidRPr="00257915">
        <w:rPr>
          <w:rFonts w:ascii="Arial" w:hAnsi="Arial" w:cs="Arial"/>
          <w:b/>
          <w:color w:val="000000" w:themeColor="text1"/>
          <w:sz w:val="24"/>
          <w:szCs w:val="24"/>
        </w:rPr>
        <w:lastRenderedPageBreak/>
        <w:t xml:space="preserve">Figure 1 </w:t>
      </w:r>
    </w:p>
    <w:p w14:paraId="71C88F3B" w14:textId="77777777" w:rsidR="00156D8B" w:rsidRPr="00257915" w:rsidRDefault="00156D8B" w:rsidP="00156D8B">
      <w:pPr>
        <w:spacing w:after="0" w:line="240" w:lineRule="auto"/>
        <w:rPr>
          <w:rFonts w:ascii="Arial" w:hAnsi="Arial" w:cs="Arial"/>
          <w:b/>
          <w:color w:val="000000" w:themeColor="text1"/>
          <w:sz w:val="24"/>
          <w:szCs w:val="24"/>
        </w:rPr>
      </w:pPr>
    </w:p>
    <w:p w14:paraId="362BB4FC" w14:textId="77777777" w:rsidR="00156D8B" w:rsidRPr="00257915" w:rsidRDefault="00156D8B" w:rsidP="00156D8B">
      <w:pPr>
        <w:spacing w:after="0" w:line="240" w:lineRule="auto"/>
        <w:rPr>
          <w:rFonts w:ascii="Arial" w:hAnsi="Arial" w:cs="Arial"/>
          <w:i/>
          <w:iCs/>
          <w:color w:val="000000" w:themeColor="text1"/>
          <w:sz w:val="24"/>
          <w:szCs w:val="24"/>
        </w:rPr>
      </w:pPr>
      <w:r w:rsidRPr="00257915">
        <w:rPr>
          <w:rFonts w:ascii="Arial" w:hAnsi="Arial" w:cs="Arial"/>
          <w:i/>
          <w:iCs/>
          <w:color w:val="000000" w:themeColor="text1"/>
          <w:sz w:val="24"/>
          <w:szCs w:val="24"/>
        </w:rPr>
        <w:t xml:space="preserve">The Conceptual Framework of the Study </w:t>
      </w:r>
    </w:p>
    <w:p w14:paraId="45CAF1CD" w14:textId="77777777" w:rsidR="00156D8B" w:rsidRPr="00257915" w:rsidRDefault="00156D8B" w:rsidP="00156D8B">
      <w:pPr>
        <w:spacing w:after="0" w:line="240" w:lineRule="auto"/>
        <w:rPr>
          <w:rFonts w:ascii="Arial" w:hAnsi="Arial" w:cs="Arial"/>
          <w:color w:val="000000" w:themeColor="text1"/>
          <w:sz w:val="24"/>
          <w:szCs w:val="24"/>
        </w:rPr>
      </w:pPr>
    </w:p>
    <w:p w14:paraId="15AB1F8A" w14:textId="77777777" w:rsidR="00156D8B" w:rsidRPr="00257915" w:rsidRDefault="00156D8B" w:rsidP="00156D8B">
      <w:pPr>
        <w:spacing w:after="0" w:line="240" w:lineRule="auto"/>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59264" behindDoc="0" locked="0" layoutInCell="1" allowOverlap="1" wp14:anchorId="790B8A13" wp14:editId="4ABCEB25">
                <wp:simplePos x="0" y="0"/>
                <wp:positionH relativeFrom="margin">
                  <wp:align>center</wp:align>
                </wp:positionH>
                <wp:positionV relativeFrom="paragraph">
                  <wp:posOffset>62738</wp:posOffset>
                </wp:positionV>
                <wp:extent cx="5081270" cy="726519"/>
                <wp:effectExtent l="0" t="0" r="24130" b="16510"/>
                <wp:wrapNone/>
                <wp:docPr id="1" name="Oval 1"/>
                <wp:cNvGraphicFramePr/>
                <a:graphic xmlns:a="http://schemas.openxmlformats.org/drawingml/2006/main">
                  <a:graphicData uri="http://schemas.microsoft.com/office/word/2010/wordprocessingShape">
                    <wps:wsp>
                      <wps:cNvSpPr/>
                      <wps:spPr>
                        <a:xfrm>
                          <a:off x="0" y="0"/>
                          <a:ext cx="5081270" cy="726519"/>
                        </a:xfrm>
                        <a:prstGeom prst="ellipse">
                          <a:avLst/>
                        </a:prstGeom>
                        <a:solidFill>
                          <a:srgbClr val="00B050"/>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2C0265" id="Oval 1" o:spid="_x0000_s1026" style="position:absolute;margin-left:0;margin-top:4.95pt;width:400.1pt;height:57.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" fillcolor="#00b050" strokecolor="black [3213]" strokeweight="1.5pt">
                <v:stroke dashstyle="dash" joinstyle="miter"/>
                <w10:wrap anchorx="margin"/>
              </v:oval>
            </w:pict>
          </mc:Fallback>
        </mc:AlternateContent>
      </w:r>
    </w:p>
    <w:p w14:paraId="60E5B158" w14:textId="77777777" w:rsidR="00156D8B" w:rsidRPr="00257915" w:rsidRDefault="00156D8B" w:rsidP="00156D8B">
      <w:pPr>
        <w:spacing w:after="0" w:line="480" w:lineRule="auto"/>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60288" behindDoc="0" locked="0" layoutInCell="1" allowOverlap="1" wp14:anchorId="4C95C82D" wp14:editId="292D491B">
                <wp:simplePos x="0" y="0"/>
                <wp:positionH relativeFrom="column">
                  <wp:posOffset>381000</wp:posOffset>
                </wp:positionH>
                <wp:positionV relativeFrom="paragraph">
                  <wp:posOffset>65313</wp:posOffset>
                </wp:positionV>
                <wp:extent cx="4444679" cy="6177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444679" cy="617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F3820" w14:textId="77777777" w:rsidR="00156D8B" w:rsidRPr="00A7016A" w:rsidRDefault="00156D8B" w:rsidP="00156D8B">
                            <w:pPr>
                              <w:spacing w:after="0" w:line="240" w:lineRule="auto"/>
                              <w:jc w:val="center"/>
                              <w:rPr>
                                <w:rFonts w:ascii="Arial" w:hAnsi="Arial" w:cs="Arial"/>
                                <w:b/>
                                <w:caps/>
                                <w:sz w:val="24"/>
                                <w:szCs w:val="24"/>
                                <w:lang w:val="en-US"/>
                              </w:rPr>
                            </w:pPr>
                            <w:r w:rsidRPr="00A7016A">
                              <w:rPr>
                                <w:rFonts w:ascii="Arial" w:hAnsi="Arial" w:cs="Arial"/>
                                <w:b/>
                                <w:caps/>
                                <w:sz w:val="24"/>
                                <w:szCs w:val="24"/>
                                <w:lang w:val="en-US"/>
                              </w:rPr>
                              <w:t xml:space="preserve">IMPROVED READING PERFORMANCE </w:t>
                            </w:r>
                          </w:p>
                          <w:p w14:paraId="00190A0E" w14:textId="77777777" w:rsidR="00156D8B" w:rsidRPr="00A7016A" w:rsidRDefault="00156D8B" w:rsidP="00156D8B">
                            <w:pPr>
                              <w:spacing w:after="0" w:line="240" w:lineRule="auto"/>
                              <w:jc w:val="center"/>
                              <w:rPr>
                                <w:rFonts w:ascii="Arial" w:hAnsi="Arial" w:cs="Arial"/>
                                <w:b/>
                                <w:caps/>
                                <w:sz w:val="24"/>
                                <w:szCs w:val="24"/>
                                <w:lang w:val="en-US"/>
                              </w:rPr>
                            </w:pPr>
                            <w:r w:rsidRPr="00A7016A">
                              <w:rPr>
                                <w:rFonts w:ascii="Arial" w:hAnsi="Arial" w:cs="Arial"/>
                                <w:b/>
                                <w:caps/>
                                <w:sz w:val="24"/>
                                <w:szCs w:val="24"/>
                                <w:lang w:val="en-US"/>
                              </w:rPr>
                              <w:t>OF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5C82D" id="_x0000_t202" coordsize="21600,21600" o:spt="202" path="m,l,21600r21600,l21600,xe">
                <v:stroke joinstyle="miter"/>
                <v:path gradientshapeok="t" o:connecttype="rect"/>
              </v:shapetype>
              <v:shape id="Text Box 2" o:spid="_x0000_s1026" type="#_x0000_t202" style="position:absolute;left:0;text-align:left;margin-left:30pt;margin-top:5.15pt;width:349.95pt;height:4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" filled="f" stroked="f" strokeweight=".5pt">
                <v:textbox>
                  <w:txbxContent>
                    <w:p w14:paraId="5EFF3820" w14:textId="77777777" w:rsidR="00156D8B" w:rsidRPr="00A7016A" w:rsidRDefault="00156D8B" w:rsidP="00156D8B">
                      <w:pPr>
                        <w:spacing w:after="0" w:line="240" w:lineRule="auto"/>
                        <w:jc w:val="center"/>
                        <w:rPr>
                          <w:rFonts w:ascii="Arial" w:hAnsi="Arial" w:cs="Arial"/>
                          <w:b/>
                          <w:caps/>
                          <w:sz w:val="24"/>
                          <w:szCs w:val="24"/>
                          <w:lang w:val="en-US"/>
                        </w:rPr>
                      </w:pPr>
                      <w:r w:rsidRPr="00A7016A">
                        <w:rPr>
                          <w:rFonts w:ascii="Arial" w:hAnsi="Arial" w:cs="Arial"/>
                          <w:b/>
                          <w:caps/>
                          <w:sz w:val="24"/>
                          <w:szCs w:val="24"/>
                          <w:lang w:val="en-US"/>
                        </w:rPr>
                        <w:t xml:space="preserve">IMPROVED READING PERFORMANCE </w:t>
                      </w:r>
                    </w:p>
                    <w:p w14:paraId="00190A0E" w14:textId="77777777" w:rsidR="00156D8B" w:rsidRPr="00A7016A" w:rsidRDefault="00156D8B" w:rsidP="00156D8B">
                      <w:pPr>
                        <w:spacing w:after="0" w:line="240" w:lineRule="auto"/>
                        <w:jc w:val="center"/>
                        <w:rPr>
                          <w:rFonts w:ascii="Arial" w:hAnsi="Arial" w:cs="Arial"/>
                          <w:b/>
                          <w:caps/>
                          <w:sz w:val="24"/>
                          <w:szCs w:val="24"/>
                          <w:lang w:val="en-US"/>
                        </w:rPr>
                      </w:pPr>
                      <w:r w:rsidRPr="00A7016A">
                        <w:rPr>
                          <w:rFonts w:ascii="Arial" w:hAnsi="Arial" w:cs="Arial"/>
                          <w:b/>
                          <w:caps/>
                          <w:sz w:val="24"/>
                          <w:szCs w:val="24"/>
                          <w:lang w:val="en-US"/>
                        </w:rPr>
                        <w:t>OF STUDENTS</w:t>
                      </w:r>
                    </w:p>
                  </w:txbxContent>
                </v:textbox>
              </v:shape>
            </w:pict>
          </mc:Fallback>
        </mc:AlternateContent>
      </w:r>
    </w:p>
    <w:p w14:paraId="66D1705B" w14:textId="77777777" w:rsidR="00156D8B" w:rsidRPr="00257915" w:rsidRDefault="00156D8B" w:rsidP="00156D8B">
      <w:pPr>
        <w:spacing w:after="0" w:line="480" w:lineRule="auto"/>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61312" behindDoc="0" locked="0" layoutInCell="1" allowOverlap="1" wp14:anchorId="495A53B8" wp14:editId="294A9B8D">
                <wp:simplePos x="0" y="0"/>
                <wp:positionH relativeFrom="page">
                  <wp:posOffset>3676650</wp:posOffset>
                </wp:positionH>
                <wp:positionV relativeFrom="paragraph">
                  <wp:posOffset>338945</wp:posOffset>
                </wp:positionV>
                <wp:extent cx="424815" cy="307975"/>
                <wp:effectExtent l="19050" t="19050" r="13335" b="15875"/>
                <wp:wrapNone/>
                <wp:docPr id="3" name="Up Arrow 3"/>
                <wp:cNvGraphicFramePr/>
                <a:graphic xmlns:a="http://schemas.openxmlformats.org/drawingml/2006/main">
                  <a:graphicData uri="http://schemas.microsoft.com/office/word/2010/wordprocessingShape">
                    <wps:wsp>
                      <wps:cNvSpPr/>
                      <wps:spPr>
                        <a:xfrm>
                          <a:off x="0" y="0"/>
                          <a:ext cx="424815" cy="307975"/>
                        </a:xfrm>
                        <a:prstGeom prst="upArrow">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DA244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289.5pt;margin-top:26.7pt;width:33.45pt;height:24.2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" adj="10800" filled="f" strokecolor="black [3213]" strokeweight="1.5pt">
                <v:stroke dashstyle="dash"/>
                <w10:wrap anchorx="page"/>
              </v:shape>
            </w:pict>
          </mc:Fallback>
        </mc:AlternateContent>
      </w:r>
    </w:p>
    <w:p w14:paraId="0BD048C6" w14:textId="77777777" w:rsidR="00156D8B" w:rsidRPr="00257915" w:rsidRDefault="00156D8B" w:rsidP="00156D8B">
      <w:pPr>
        <w:spacing w:after="0" w:line="480" w:lineRule="auto"/>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62336" behindDoc="0" locked="0" layoutInCell="1" allowOverlap="1" wp14:anchorId="2E3E44AB" wp14:editId="25DD22CC">
                <wp:simplePos x="0" y="0"/>
                <wp:positionH relativeFrom="column">
                  <wp:posOffset>696169</wp:posOffset>
                </wp:positionH>
                <wp:positionV relativeFrom="paragraph">
                  <wp:posOffset>300443</wp:posOffset>
                </wp:positionV>
                <wp:extent cx="3921165" cy="466725"/>
                <wp:effectExtent l="19050" t="19050" r="22225" b="28575"/>
                <wp:wrapNone/>
                <wp:docPr id="4" name="Text Box 4"/>
                <wp:cNvGraphicFramePr/>
                <a:graphic xmlns:a="http://schemas.openxmlformats.org/drawingml/2006/main">
                  <a:graphicData uri="http://schemas.microsoft.com/office/word/2010/wordprocessingShape">
                    <wps:wsp>
                      <wps:cNvSpPr txBox="1"/>
                      <wps:spPr>
                        <a:xfrm>
                          <a:off x="0" y="0"/>
                          <a:ext cx="3921165" cy="466725"/>
                        </a:xfrm>
                        <a:prstGeom prst="rect">
                          <a:avLst/>
                        </a:prstGeom>
                        <a:solidFill>
                          <a:srgbClr val="00B05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92E7F1" w14:textId="77777777" w:rsidR="00156D8B" w:rsidRPr="00C07223" w:rsidRDefault="00156D8B" w:rsidP="00156D8B">
                            <w:pPr>
                              <w:spacing w:after="0" w:line="240" w:lineRule="auto"/>
                              <w:jc w:val="center"/>
                              <w:rPr>
                                <w:rFonts w:ascii="Arial" w:hAnsi="Arial" w:cs="Arial"/>
                                <w:b/>
                                <w:sz w:val="10"/>
                                <w:szCs w:val="10"/>
                                <w:lang w:val="en-US"/>
                              </w:rPr>
                            </w:pPr>
                          </w:p>
                          <w:p w14:paraId="03D8D6A1" w14:textId="77777777" w:rsidR="00156D8B" w:rsidRPr="00A7016A" w:rsidRDefault="00156D8B" w:rsidP="00156D8B">
                            <w:pPr>
                              <w:spacing w:after="0" w:line="240" w:lineRule="auto"/>
                              <w:jc w:val="center"/>
                              <w:rPr>
                                <w:rFonts w:ascii="Arial" w:hAnsi="Arial" w:cs="Arial"/>
                                <w:b/>
                                <w:sz w:val="24"/>
                                <w:szCs w:val="24"/>
                                <w:lang w:val="en-US"/>
                              </w:rPr>
                            </w:pPr>
                            <w:r w:rsidRPr="00A7016A">
                              <w:rPr>
                                <w:rFonts w:ascii="Arial" w:hAnsi="Arial" w:cs="Arial"/>
                                <w:b/>
                                <w:sz w:val="24"/>
                                <w:szCs w:val="24"/>
                                <w:lang w:val="en-US"/>
                              </w:rPr>
                              <w:t>INTERVENTION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E44AB" id="Text Box 4" o:spid="_x0000_s1027" type="#_x0000_t202" style="position:absolute;left:0;text-align:left;margin-left:54.8pt;margin-top:23.65pt;width:308.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" fillcolor="#00b050" strokecolor="black [3213]" strokeweight="3pt">
                <v:textbox>
                  <w:txbxContent>
                    <w:p w14:paraId="2992E7F1" w14:textId="77777777" w:rsidR="00156D8B" w:rsidRPr="00C07223" w:rsidRDefault="00156D8B" w:rsidP="00156D8B">
                      <w:pPr>
                        <w:spacing w:after="0" w:line="240" w:lineRule="auto"/>
                        <w:jc w:val="center"/>
                        <w:rPr>
                          <w:rFonts w:ascii="Arial" w:hAnsi="Arial" w:cs="Arial"/>
                          <w:b/>
                          <w:sz w:val="10"/>
                          <w:szCs w:val="10"/>
                          <w:lang w:val="en-US"/>
                        </w:rPr>
                      </w:pPr>
                    </w:p>
                    <w:p w14:paraId="03D8D6A1" w14:textId="77777777" w:rsidR="00156D8B" w:rsidRPr="00A7016A" w:rsidRDefault="00156D8B" w:rsidP="00156D8B">
                      <w:pPr>
                        <w:spacing w:after="0" w:line="240" w:lineRule="auto"/>
                        <w:jc w:val="center"/>
                        <w:rPr>
                          <w:rFonts w:ascii="Arial" w:hAnsi="Arial" w:cs="Arial"/>
                          <w:b/>
                          <w:sz w:val="24"/>
                          <w:szCs w:val="24"/>
                          <w:lang w:val="en-US"/>
                        </w:rPr>
                      </w:pPr>
                      <w:r w:rsidRPr="00A7016A">
                        <w:rPr>
                          <w:rFonts w:ascii="Arial" w:hAnsi="Arial" w:cs="Arial"/>
                          <w:b/>
                          <w:sz w:val="24"/>
                          <w:szCs w:val="24"/>
                          <w:lang w:val="en-US"/>
                        </w:rPr>
                        <w:t>INTERVENTION PROGRAM</w:t>
                      </w:r>
                    </w:p>
                  </w:txbxContent>
                </v:textbox>
              </v:shape>
            </w:pict>
          </mc:Fallback>
        </mc:AlternateContent>
      </w:r>
    </w:p>
    <w:p w14:paraId="5084951E" w14:textId="77777777" w:rsidR="00156D8B" w:rsidRPr="00257915" w:rsidRDefault="00156D8B" w:rsidP="00156D8B">
      <w:pPr>
        <w:spacing w:after="0" w:line="480" w:lineRule="auto"/>
        <w:jc w:val="both"/>
        <w:rPr>
          <w:rFonts w:ascii="Courier New" w:hAnsi="Courier New" w:cs="Courier New"/>
          <w:color w:val="000000" w:themeColor="text1"/>
          <w:sz w:val="24"/>
          <w:szCs w:val="24"/>
        </w:rPr>
      </w:pPr>
    </w:p>
    <w:p w14:paraId="09597ACA" w14:textId="0EE09126" w:rsidR="00156D8B" w:rsidRPr="00257915" w:rsidRDefault="00156D8B" w:rsidP="00156D8B">
      <w:pPr>
        <w:spacing w:after="0" w:line="480" w:lineRule="auto"/>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76672" behindDoc="0" locked="0" layoutInCell="1" allowOverlap="1" wp14:anchorId="2F8CBB4F" wp14:editId="5333B9AE">
                <wp:simplePos x="0" y="0"/>
                <wp:positionH relativeFrom="page">
                  <wp:posOffset>2049780</wp:posOffset>
                </wp:positionH>
                <wp:positionV relativeFrom="paragraph">
                  <wp:posOffset>349250</wp:posOffset>
                </wp:positionV>
                <wp:extent cx="3921125" cy="466725"/>
                <wp:effectExtent l="19050" t="19050" r="22225" b="28575"/>
                <wp:wrapNone/>
                <wp:docPr id="15" name="Text Box 15"/>
                <wp:cNvGraphicFramePr/>
                <a:graphic xmlns:a="http://schemas.openxmlformats.org/drawingml/2006/main">
                  <a:graphicData uri="http://schemas.microsoft.com/office/word/2010/wordprocessingShape">
                    <wps:wsp>
                      <wps:cNvSpPr txBox="1"/>
                      <wps:spPr>
                        <a:xfrm>
                          <a:off x="0" y="0"/>
                          <a:ext cx="3921125" cy="466725"/>
                        </a:xfrm>
                        <a:prstGeom prst="rect">
                          <a:avLst/>
                        </a:prstGeom>
                        <a:solidFill>
                          <a:srgbClr val="00B05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AF308E" w14:textId="77777777" w:rsidR="00156D8B" w:rsidRPr="00C07223" w:rsidRDefault="00156D8B" w:rsidP="00156D8B">
                            <w:pPr>
                              <w:spacing w:after="0" w:line="240" w:lineRule="auto"/>
                              <w:jc w:val="center"/>
                              <w:rPr>
                                <w:rFonts w:ascii="Arial" w:hAnsi="Arial" w:cs="Arial"/>
                                <w:b/>
                                <w:sz w:val="10"/>
                                <w:szCs w:val="10"/>
                                <w:lang w:val="en-US"/>
                              </w:rPr>
                            </w:pPr>
                          </w:p>
                          <w:p w14:paraId="1CE697B9" w14:textId="77777777" w:rsidR="00156D8B" w:rsidRPr="00A7016A" w:rsidRDefault="00156D8B" w:rsidP="00156D8B">
                            <w:pPr>
                              <w:spacing w:after="0" w:line="240" w:lineRule="auto"/>
                              <w:jc w:val="center"/>
                              <w:rPr>
                                <w:rFonts w:ascii="Arial" w:hAnsi="Arial" w:cs="Arial"/>
                                <w:b/>
                                <w:sz w:val="24"/>
                                <w:szCs w:val="24"/>
                                <w:lang w:val="en-US"/>
                              </w:rPr>
                            </w:pPr>
                            <w:r w:rsidRPr="00A7016A">
                              <w:rPr>
                                <w:rFonts w:ascii="Arial" w:hAnsi="Arial" w:cs="Arial"/>
                                <w:b/>
                                <w:sz w:val="24"/>
                                <w:szCs w:val="24"/>
                                <w:lang w:val="en-US"/>
                              </w:rPr>
                              <w:t>FINDINGS AND IMPLICATIONS OF THE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BB4F" id="Text Box 15" o:spid="_x0000_s1028" type="#_x0000_t202" style="position:absolute;left:0;text-align:left;margin-left:161.4pt;margin-top:27.5pt;width:308.75pt;height:36.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" fillcolor="#00b050" strokecolor="black [3213]" strokeweight="3pt">
                <v:textbox>
                  <w:txbxContent>
                    <w:p w14:paraId="35AF308E" w14:textId="77777777" w:rsidR="00156D8B" w:rsidRPr="00C07223" w:rsidRDefault="00156D8B" w:rsidP="00156D8B">
                      <w:pPr>
                        <w:spacing w:after="0" w:line="240" w:lineRule="auto"/>
                        <w:jc w:val="center"/>
                        <w:rPr>
                          <w:rFonts w:ascii="Arial" w:hAnsi="Arial" w:cs="Arial"/>
                          <w:b/>
                          <w:sz w:val="10"/>
                          <w:szCs w:val="10"/>
                          <w:lang w:val="en-US"/>
                        </w:rPr>
                      </w:pPr>
                    </w:p>
                    <w:p w14:paraId="1CE697B9" w14:textId="77777777" w:rsidR="00156D8B" w:rsidRPr="00A7016A" w:rsidRDefault="00156D8B" w:rsidP="00156D8B">
                      <w:pPr>
                        <w:spacing w:after="0" w:line="240" w:lineRule="auto"/>
                        <w:jc w:val="center"/>
                        <w:rPr>
                          <w:rFonts w:ascii="Arial" w:hAnsi="Arial" w:cs="Arial"/>
                          <w:b/>
                          <w:sz w:val="24"/>
                          <w:szCs w:val="24"/>
                          <w:lang w:val="en-US"/>
                        </w:rPr>
                      </w:pPr>
                      <w:r w:rsidRPr="00A7016A">
                        <w:rPr>
                          <w:rFonts w:ascii="Arial" w:hAnsi="Arial" w:cs="Arial"/>
                          <w:b/>
                          <w:sz w:val="24"/>
                          <w:szCs w:val="24"/>
                          <w:lang w:val="en-US"/>
                        </w:rPr>
                        <w:t>FINDINGS AND IMPLICATIONS OF THE STUDY</w:t>
                      </w:r>
                    </w:p>
                  </w:txbxContent>
                </v:textbox>
                <w10:wrap anchorx="page"/>
              </v:shape>
            </w:pict>
          </mc:Fallback>
        </mc:AlternateContent>
      </w: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63360" behindDoc="0" locked="0" layoutInCell="1" allowOverlap="1" wp14:anchorId="5DBEA331" wp14:editId="7587748D">
                <wp:simplePos x="0" y="0"/>
                <wp:positionH relativeFrom="page">
                  <wp:posOffset>3695700</wp:posOffset>
                </wp:positionH>
                <wp:positionV relativeFrom="paragraph">
                  <wp:posOffset>93200</wp:posOffset>
                </wp:positionV>
                <wp:extent cx="424815" cy="260350"/>
                <wp:effectExtent l="38100" t="19050" r="13335" b="25400"/>
                <wp:wrapNone/>
                <wp:docPr id="5" name="Up Arrow 5"/>
                <wp:cNvGraphicFramePr/>
                <a:graphic xmlns:a="http://schemas.openxmlformats.org/drawingml/2006/main">
                  <a:graphicData uri="http://schemas.microsoft.com/office/word/2010/wordprocessingShape">
                    <wps:wsp>
                      <wps:cNvSpPr/>
                      <wps:spPr>
                        <a:xfrm>
                          <a:off x="0" y="0"/>
                          <a:ext cx="424815" cy="260350"/>
                        </a:xfrm>
                        <a:prstGeom prst="upArrow">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3099" id="Up Arrow 5" o:spid="_x0000_s1026" type="#_x0000_t68" style="position:absolute;margin-left:291pt;margin-top:7.35pt;width:33.45pt;height:2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" adj="10800" filled="f" strokecolor="black [3213]" strokeweight="1.5pt">
                <w10:wrap anchorx="page"/>
              </v:shape>
            </w:pict>
          </mc:Fallback>
        </mc:AlternateContent>
      </w:r>
    </w:p>
    <w:p w14:paraId="48C85785" w14:textId="582D1D12" w:rsidR="00156D8B" w:rsidRPr="00257915" w:rsidRDefault="00FB55BE" w:rsidP="00156D8B">
      <w:pPr>
        <w:spacing w:after="0" w:line="480" w:lineRule="auto"/>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89984" behindDoc="0" locked="0" layoutInCell="1" allowOverlap="1" wp14:anchorId="5662B88F" wp14:editId="0FA1F833">
                <wp:simplePos x="0" y="0"/>
                <wp:positionH relativeFrom="column">
                  <wp:posOffset>81395</wp:posOffset>
                </wp:positionH>
                <wp:positionV relativeFrom="paragraph">
                  <wp:posOffset>221615</wp:posOffset>
                </wp:positionV>
                <wp:extent cx="0" cy="1565564"/>
                <wp:effectExtent l="0" t="0" r="38100" b="34925"/>
                <wp:wrapNone/>
                <wp:docPr id="927361397" name="Straight Connector 927361397"/>
                <wp:cNvGraphicFramePr/>
                <a:graphic xmlns:a="http://schemas.openxmlformats.org/drawingml/2006/main">
                  <a:graphicData uri="http://schemas.microsoft.com/office/word/2010/wordprocessingShape">
                    <wps:wsp>
                      <wps:cNvCnPr/>
                      <wps:spPr>
                        <a:xfrm>
                          <a:off x="0" y="0"/>
                          <a:ext cx="0" cy="1565564"/>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DBFDE" id="Straight Connector 92736139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17.45pt" to="6.4pt,1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" strokecolor="black [3200]" strokeweight="1.5pt">
                <v:stroke dashstyle="dash" joinstyle="miter"/>
              </v:line>
            </w:pict>
          </mc:Fallback>
        </mc:AlternateContent>
      </w: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87936" behindDoc="0" locked="0" layoutInCell="1" allowOverlap="1" wp14:anchorId="0343119F" wp14:editId="764B2CFE">
                <wp:simplePos x="0" y="0"/>
                <wp:positionH relativeFrom="column">
                  <wp:posOffset>82723</wp:posOffset>
                </wp:positionH>
                <wp:positionV relativeFrom="paragraph">
                  <wp:posOffset>225887</wp:posOffset>
                </wp:positionV>
                <wp:extent cx="581891" cy="0"/>
                <wp:effectExtent l="0" t="0" r="0" b="0"/>
                <wp:wrapNone/>
                <wp:docPr id="1537947973" name="Straight Connector 1537947973"/>
                <wp:cNvGraphicFramePr/>
                <a:graphic xmlns:a="http://schemas.openxmlformats.org/drawingml/2006/main">
                  <a:graphicData uri="http://schemas.microsoft.com/office/word/2010/wordprocessingShape">
                    <wps:wsp>
                      <wps:cNvCnPr/>
                      <wps:spPr>
                        <a:xfrm>
                          <a:off x="0" y="0"/>
                          <a:ext cx="581891"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2EA746" id="Straight Connector 1537947973"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7.8pt" to="52.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" strokecolor="black [3200]" strokeweight="1.5pt">
                <v:stroke dashstyle="dash" joinstyle="miter"/>
              </v:line>
            </w:pict>
          </mc:Fallback>
        </mc:AlternateContent>
      </w: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78720" behindDoc="0" locked="0" layoutInCell="1" allowOverlap="1" wp14:anchorId="4479088A" wp14:editId="24C98770">
                <wp:simplePos x="0" y="0"/>
                <wp:positionH relativeFrom="column">
                  <wp:posOffset>4599305</wp:posOffset>
                </wp:positionH>
                <wp:positionV relativeFrom="paragraph">
                  <wp:posOffset>280900</wp:posOffset>
                </wp:positionV>
                <wp:extent cx="581891"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81891"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FEE4A5" id="Straight Connector 18"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2.15pt,22.1pt" to="407.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" strokecolor="black [3200]" strokeweight="1.5pt">
                <v:stroke dashstyle="dash" joinstyle="miter"/>
              </v:line>
            </w:pict>
          </mc:Fallback>
        </mc:AlternateContent>
      </w: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79744" behindDoc="0" locked="0" layoutInCell="1" allowOverlap="1" wp14:anchorId="5AD82329" wp14:editId="6FAA5FEA">
                <wp:simplePos x="0" y="0"/>
                <wp:positionH relativeFrom="column">
                  <wp:posOffset>5195456</wp:posOffset>
                </wp:positionH>
                <wp:positionV relativeFrom="paragraph">
                  <wp:posOffset>281420</wp:posOffset>
                </wp:positionV>
                <wp:extent cx="0" cy="1565564"/>
                <wp:effectExtent l="0" t="0" r="38100" b="34925"/>
                <wp:wrapNone/>
                <wp:docPr id="20" name="Straight Connector 20"/>
                <wp:cNvGraphicFramePr/>
                <a:graphic xmlns:a="http://schemas.openxmlformats.org/drawingml/2006/main">
                  <a:graphicData uri="http://schemas.microsoft.com/office/word/2010/wordprocessingShape">
                    <wps:wsp>
                      <wps:cNvCnPr/>
                      <wps:spPr>
                        <a:xfrm>
                          <a:off x="0" y="0"/>
                          <a:ext cx="0" cy="1565564"/>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4CDF4" id="Straight Connector 2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1pt,22.15pt" to="409.1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" strokecolor="black [3200]" strokeweight="1.5pt">
                <v:stroke dashstyle="dash" joinstyle="miter"/>
              </v:line>
            </w:pict>
          </mc:Fallback>
        </mc:AlternateContent>
      </w:r>
    </w:p>
    <w:p w14:paraId="48D275BD" w14:textId="784654F5" w:rsidR="00156D8B" w:rsidRPr="00257915" w:rsidRDefault="00156D8B" w:rsidP="00156D8B">
      <w:pPr>
        <w:spacing w:after="0" w:line="480" w:lineRule="auto"/>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77696" behindDoc="0" locked="0" layoutInCell="1" allowOverlap="1" wp14:anchorId="05FD7945" wp14:editId="68221006">
                <wp:simplePos x="0" y="0"/>
                <wp:positionH relativeFrom="page">
                  <wp:posOffset>3709815</wp:posOffset>
                </wp:positionH>
                <wp:positionV relativeFrom="paragraph">
                  <wp:posOffset>135890</wp:posOffset>
                </wp:positionV>
                <wp:extent cx="424815" cy="260350"/>
                <wp:effectExtent l="38100" t="19050" r="13335" b="25400"/>
                <wp:wrapNone/>
                <wp:docPr id="16" name="Up Arrow 5"/>
                <wp:cNvGraphicFramePr/>
                <a:graphic xmlns:a="http://schemas.openxmlformats.org/drawingml/2006/main">
                  <a:graphicData uri="http://schemas.microsoft.com/office/word/2010/wordprocessingShape">
                    <wps:wsp>
                      <wps:cNvSpPr/>
                      <wps:spPr>
                        <a:xfrm>
                          <a:off x="0" y="0"/>
                          <a:ext cx="424815" cy="260350"/>
                        </a:xfrm>
                        <a:prstGeom prst="upArrow">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75972" id="Up Arrow 5" o:spid="_x0000_s1026" type="#_x0000_t68" style="position:absolute;margin-left:292.1pt;margin-top:10.7pt;width:33.45pt;height:2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" adj="10800" filled="f" strokecolor="black [3213]" strokeweight="1.5pt">
                <w10:wrap anchorx="page"/>
              </v:shape>
            </w:pict>
          </mc:Fallback>
        </mc:AlternateContent>
      </w:r>
    </w:p>
    <w:p w14:paraId="4CFBA721" w14:textId="74B5CAB9" w:rsidR="00156D8B" w:rsidRPr="00257915" w:rsidRDefault="00FB55BE" w:rsidP="00156D8B">
      <w:pPr>
        <w:spacing w:after="0" w:line="480" w:lineRule="auto"/>
        <w:ind w:firstLine="720"/>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64384" behindDoc="1" locked="0" layoutInCell="1" allowOverlap="1" wp14:anchorId="732F7B42" wp14:editId="25DB5576">
                <wp:simplePos x="0" y="0"/>
                <wp:positionH relativeFrom="margin">
                  <wp:posOffset>434686</wp:posOffset>
                </wp:positionH>
                <wp:positionV relativeFrom="paragraph">
                  <wp:posOffset>53571</wp:posOffset>
                </wp:positionV>
                <wp:extent cx="4483678" cy="3618865"/>
                <wp:effectExtent l="19050" t="19050" r="12700" b="19685"/>
                <wp:wrapNone/>
                <wp:docPr id="6" name="Text Box 6"/>
                <wp:cNvGraphicFramePr/>
                <a:graphic xmlns:a="http://schemas.openxmlformats.org/drawingml/2006/main">
                  <a:graphicData uri="http://schemas.microsoft.com/office/word/2010/wordprocessingShape">
                    <wps:wsp>
                      <wps:cNvSpPr txBox="1"/>
                      <wps:spPr>
                        <a:xfrm>
                          <a:off x="0" y="0"/>
                          <a:ext cx="4483678" cy="3618865"/>
                        </a:xfrm>
                        <a:prstGeom prst="rect">
                          <a:avLst/>
                        </a:prstGeom>
                        <a:solidFill>
                          <a:srgbClr val="00B05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B886CA" w14:textId="77777777" w:rsidR="00156D8B" w:rsidRPr="00B42B7E" w:rsidRDefault="00156D8B" w:rsidP="00156D8B">
                            <w:pPr>
                              <w:spacing w:after="0" w:line="240" w:lineRule="auto"/>
                              <w:jc w:val="center"/>
                              <w:rPr>
                                <w:rFonts w:ascii="Courier New" w:hAnsi="Courier New" w:cs="Courier New"/>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7B42" id="Text Box 6" o:spid="_x0000_s1029" type="#_x0000_t202" style="position:absolute;left:0;text-align:left;margin-left:34.25pt;margin-top:4.2pt;width:353.05pt;height:284.9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" fillcolor="#00b050" strokecolor="black [3213]" strokeweight="3pt">
                <v:textbox>
                  <w:txbxContent>
                    <w:p w14:paraId="31B886CA" w14:textId="77777777" w:rsidR="00156D8B" w:rsidRPr="00B42B7E" w:rsidRDefault="00156D8B" w:rsidP="00156D8B">
                      <w:pPr>
                        <w:spacing w:after="0" w:line="240" w:lineRule="auto"/>
                        <w:jc w:val="center"/>
                        <w:rPr>
                          <w:rFonts w:ascii="Courier New" w:hAnsi="Courier New" w:cs="Courier New"/>
                          <w:b/>
                          <w:sz w:val="24"/>
                          <w:szCs w:val="24"/>
                        </w:rPr>
                      </w:pPr>
                    </w:p>
                  </w:txbxContent>
                </v:textbox>
                <w10:wrap anchorx="margin"/>
              </v:shape>
            </w:pict>
          </mc:Fallback>
        </mc:AlternateContent>
      </w: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65408" behindDoc="0" locked="0" layoutInCell="1" allowOverlap="1" wp14:anchorId="5E2185FF" wp14:editId="471CC6D4">
                <wp:simplePos x="0" y="0"/>
                <wp:positionH relativeFrom="column">
                  <wp:posOffset>484678</wp:posOffset>
                </wp:positionH>
                <wp:positionV relativeFrom="paragraph">
                  <wp:posOffset>117475</wp:posOffset>
                </wp:positionV>
                <wp:extent cx="1955684" cy="3505200"/>
                <wp:effectExtent l="0" t="0" r="26035" b="19050"/>
                <wp:wrapNone/>
                <wp:docPr id="7" name="Text Box 7"/>
                <wp:cNvGraphicFramePr/>
                <a:graphic xmlns:a="http://schemas.openxmlformats.org/drawingml/2006/main">
                  <a:graphicData uri="http://schemas.microsoft.com/office/word/2010/wordprocessingShape">
                    <wps:wsp>
                      <wps:cNvSpPr txBox="1"/>
                      <wps:spPr>
                        <a:xfrm>
                          <a:off x="0" y="0"/>
                          <a:ext cx="1955684" cy="35052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2098FE" w14:textId="77777777" w:rsidR="00156D8B" w:rsidRPr="00A7016A" w:rsidRDefault="00156D8B" w:rsidP="00156D8B">
                            <w:pPr>
                              <w:spacing w:after="0" w:line="240" w:lineRule="auto"/>
                              <w:jc w:val="center"/>
                              <w:rPr>
                                <w:rFonts w:ascii="Arial" w:hAnsi="Arial" w:cs="Arial"/>
                                <w:b/>
                                <w:sz w:val="24"/>
                                <w:szCs w:val="24"/>
                              </w:rPr>
                            </w:pPr>
                            <w:r w:rsidRPr="00C07223">
                              <w:rPr>
                                <w:rFonts w:ascii="Arial" w:hAnsi="Arial" w:cs="Arial"/>
                                <w:b/>
                                <w:sz w:val="24"/>
                                <w:szCs w:val="24"/>
                              </w:rPr>
                              <w:t>STUDENTS-</w:t>
                            </w:r>
                            <w:r w:rsidRPr="00A7016A">
                              <w:rPr>
                                <w:rFonts w:ascii="Arial" w:hAnsi="Arial" w:cs="Arial"/>
                                <w:b/>
                                <w:sz w:val="24"/>
                                <w:szCs w:val="24"/>
                              </w:rPr>
                              <w:t>RESPONDENTS’ PROFILE VARIATES</w:t>
                            </w:r>
                          </w:p>
                          <w:p w14:paraId="0B9A26D6"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age and sex</w:t>
                            </w:r>
                          </w:p>
                          <w:p w14:paraId="33D09C0F"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gross monthly family income</w:t>
                            </w:r>
                          </w:p>
                          <w:p w14:paraId="64FFCDC1"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parents’ educational attainment</w:t>
                            </w:r>
                          </w:p>
                          <w:p w14:paraId="44854AF1"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 xml:space="preserve">parents’ occupation  </w:t>
                            </w:r>
                          </w:p>
                          <w:p w14:paraId="4898D39F"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number of available reading materials at home</w:t>
                            </w:r>
                          </w:p>
                          <w:p w14:paraId="29FB4CF6"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frequency of reading</w:t>
                            </w:r>
                          </w:p>
                          <w:p w14:paraId="28C436CF"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duration of reading</w:t>
                            </w:r>
                          </w:p>
                          <w:p w14:paraId="0A777AF2"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attitude toward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185FF" id="Text Box 7" o:spid="_x0000_s1030" type="#_x0000_t202" style="position:absolute;left:0;text-align:left;margin-left:38.15pt;margin-top:9.25pt;width:154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" fillcolor="yellow" strokeweight=".5pt">
                <v:textbox>
                  <w:txbxContent>
                    <w:p w14:paraId="662098FE" w14:textId="77777777" w:rsidR="00156D8B" w:rsidRPr="00A7016A" w:rsidRDefault="00156D8B" w:rsidP="00156D8B">
                      <w:pPr>
                        <w:spacing w:after="0" w:line="240" w:lineRule="auto"/>
                        <w:jc w:val="center"/>
                        <w:rPr>
                          <w:rFonts w:ascii="Arial" w:hAnsi="Arial" w:cs="Arial"/>
                          <w:b/>
                          <w:sz w:val="24"/>
                          <w:szCs w:val="24"/>
                        </w:rPr>
                      </w:pPr>
                      <w:r w:rsidRPr="00C07223">
                        <w:rPr>
                          <w:rFonts w:ascii="Arial" w:hAnsi="Arial" w:cs="Arial"/>
                          <w:b/>
                          <w:sz w:val="24"/>
                          <w:szCs w:val="24"/>
                        </w:rPr>
                        <w:t>STUDENTS-</w:t>
                      </w:r>
                      <w:r w:rsidRPr="00A7016A">
                        <w:rPr>
                          <w:rFonts w:ascii="Arial" w:hAnsi="Arial" w:cs="Arial"/>
                          <w:b/>
                          <w:sz w:val="24"/>
                          <w:szCs w:val="24"/>
                        </w:rPr>
                        <w:t>RESPONDENTS’ PROFILE VARIATES</w:t>
                      </w:r>
                    </w:p>
                    <w:p w14:paraId="0B9A26D6"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age and sex</w:t>
                      </w:r>
                    </w:p>
                    <w:p w14:paraId="33D09C0F"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gross monthly family income</w:t>
                      </w:r>
                    </w:p>
                    <w:p w14:paraId="64FFCDC1"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parents’ educational attainment</w:t>
                      </w:r>
                    </w:p>
                    <w:p w14:paraId="44854AF1"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 xml:space="preserve">parents’ occupation  </w:t>
                      </w:r>
                    </w:p>
                    <w:p w14:paraId="4898D39F"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number of available reading materials at home</w:t>
                      </w:r>
                    </w:p>
                    <w:p w14:paraId="29FB4CF6"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frequency of reading</w:t>
                      </w:r>
                    </w:p>
                    <w:p w14:paraId="28C436CF"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duration of reading</w:t>
                      </w:r>
                    </w:p>
                    <w:p w14:paraId="0A777AF2" w14:textId="77777777" w:rsidR="00156D8B" w:rsidRPr="00A7016A" w:rsidRDefault="00156D8B" w:rsidP="00156D8B">
                      <w:pPr>
                        <w:pStyle w:val="ListParagraph"/>
                        <w:numPr>
                          <w:ilvl w:val="0"/>
                          <w:numId w:val="2"/>
                        </w:numPr>
                        <w:spacing w:after="0" w:line="240" w:lineRule="auto"/>
                        <w:jc w:val="both"/>
                        <w:rPr>
                          <w:rFonts w:ascii="Arial" w:hAnsi="Arial" w:cs="Arial"/>
                          <w:sz w:val="24"/>
                          <w:szCs w:val="24"/>
                        </w:rPr>
                      </w:pPr>
                      <w:r w:rsidRPr="00A7016A">
                        <w:rPr>
                          <w:rFonts w:ascii="Arial" w:hAnsi="Arial" w:cs="Arial"/>
                          <w:sz w:val="24"/>
                          <w:szCs w:val="24"/>
                        </w:rPr>
                        <w:t>attitude toward reading</w:t>
                      </w:r>
                    </w:p>
                  </w:txbxContent>
                </v:textbox>
              </v:shape>
            </w:pict>
          </mc:Fallback>
        </mc:AlternateContent>
      </w: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67456" behindDoc="0" locked="0" layoutInCell="1" allowOverlap="1" wp14:anchorId="7DCDACB6" wp14:editId="34422493">
                <wp:simplePos x="0" y="0"/>
                <wp:positionH relativeFrom="margin">
                  <wp:posOffset>2895138</wp:posOffset>
                </wp:positionH>
                <wp:positionV relativeFrom="paragraph">
                  <wp:posOffset>158750</wp:posOffset>
                </wp:positionV>
                <wp:extent cx="1940906" cy="1438275"/>
                <wp:effectExtent l="0" t="0" r="21590" b="28575"/>
                <wp:wrapNone/>
                <wp:docPr id="9" name="Text Box 9"/>
                <wp:cNvGraphicFramePr/>
                <a:graphic xmlns:a="http://schemas.openxmlformats.org/drawingml/2006/main">
                  <a:graphicData uri="http://schemas.microsoft.com/office/word/2010/wordprocessingShape">
                    <wps:wsp>
                      <wps:cNvSpPr txBox="1"/>
                      <wps:spPr>
                        <a:xfrm>
                          <a:off x="0" y="0"/>
                          <a:ext cx="1940906" cy="14382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A7F346" w14:textId="77777777" w:rsidR="00156D8B" w:rsidRPr="00C07223" w:rsidRDefault="00156D8B" w:rsidP="00156D8B">
                            <w:pPr>
                              <w:spacing w:after="0" w:line="240" w:lineRule="auto"/>
                              <w:jc w:val="center"/>
                              <w:rPr>
                                <w:rFonts w:ascii="Arial" w:hAnsi="Arial" w:cs="Arial"/>
                                <w:b/>
                                <w:sz w:val="24"/>
                                <w:szCs w:val="24"/>
                              </w:rPr>
                            </w:pPr>
                            <w:r w:rsidRPr="00A7016A">
                              <w:rPr>
                                <w:rFonts w:ascii="Arial" w:hAnsi="Arial" w:cs="Arial"/>
                                <w:b/>
                                <w:sz w:val="24"/>
                                <w:szCs w:val="24"/>
                              </w:rPr>
                              <w:t xml:space="preserve">NUTRITIONAL STATUS OF </w:t>
                            </w:r>
                            <w:r w:rsidRPr="00C07223">
                              <w:rPr>
                                <w:rFonts w:ascii="Arial" w:hAnsi="Arial" w:cs="Arial"/>
                                <w:b/>
                                <w:sz w:val="24"/>
                                <w:szCs w:val="24"/>
                              </w:rPr>
                              <w:t>STUDENT-RESPONDENTS</w:t>
                            </w:r>
                          </w:p>
                          <w:p w14:paraId="45FA8EAF" w14:textId="5A5E782E" w:rsidR="00156D8B" w:rsidRPr="00156D8B" w:rsidRDefault="00156D8B" w:rsidP="00156D8B">
                            <w:pPr>
                              <w:pStyle w:val="ListParagraph"/>
                              <w:numPr>
                                <w:ilvl w:val="0"/>
                                <w:numId w:val="3"/>
                              </w:numPr>
                              <w:spacing w:after="0" w:line="240" w:lineRule="auto"/>
                              <w:jc w:val="both"/>
                              <w:rPr>
                                <w:rFonts w:ascii="Courier New" w:hAnsi="Courier New" w:cs="Courier New"/>
                                <w:b/>
                                <w:sz w:val="24"/>
                                <w:szCs w:val="24"/>
                              </w:rPr>
                            </w:pPr>
                            <w:r w:rsidRPr="00C07223">
                              <w:rPr>
                                <w:rFonts w:ascii="Arial" w:hAnsi="Arial" w:cs="Arial"/>
                                <w:bCs/>
                                <w:sz w:val="24"/>
                                <w:szCs w:val="24"/>
                              </w:rPr>
                              <w:t>Body Mass Index (BMI)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ACB6" id="Text Box 9" o:spid="_x0000_s1031" type="#_x0000_t202" style="position:absolute;left:0;text-align:left;margin-left:227.95pt;margin-top:12.5pt;width:152.85pt;height:11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" fillcolor="yellow" strokeweight=".5pt">
                <v:textbox>
                  <w:txbxContent>
                    <w:p w14:paraId="10A7F346" w14:textId="77777777" w:rsidR="00156D8B" w:rsidRPr="00C07223" w:rsidRDefault="00156D8B" w:rsidP="00156D8B">
                      <w:pPr>
                        <w:spacing w:after="0" w:line="240" w:lineRule="auto"/>
                        <w:jc w:val="center"/>
                        <w:rPr>
                          <w:rFonts w:ascii="Arial" w:hAnsi="Arial" w:cs="Arial"/>
                          <w:b/>
                          <w:sz w:val="24"/>
                          <w:szCs w:val="24"/>
                        </w:rPr>
                      </w:pPr>
                      <w:r w:rsidRPr="00A7016A">
                        <w:rPr>
                          <w:rFonts w:ascii="Arial" w:hAnsi="Arial" w:cs="Arial"/>
                          <w:b/>
                          <w:sz w:val="24"/>
                          <w:szCs w:val="24"/>
                        </w:rPr>
                        <w:t xml:space="preserve">NUTRITIONAL STATUS OF </w:t>
                      </w:r>
                      <w:r w:rsidRPr="00C07223">
                        <w:rPr>
                          <w:rFonts w:ascii="Arial" w:hAnsi="Arial" w:cs="Arial"/>
                          <w:b/>
                          <w:sz w:val="24"/>
                          <w:szCs w:val="24"/>
                        </w:rPr>
                        <w:t>STUDENT-RESPONDENTS</w:t>
                      </w:r>
                    </w:p>
                    <w:p w14:paraId="45FA8EAF" w14:textId="5A5E782E" w:rsidR="00156D8B" w:rsidRPr="00156D8B" w:rsidRDefault="00156D8B" w:rsidP="00156D8B">
                      <w:pPr>
                        <w:pStyle w:val="ListParagraph"/>
                        <w:numPr>
                          <w:ilvl w:val="0"/>
                          <w:numId w:val="3"/>
                        </w:numPr>
                        <w:spacing w:after="0" w:line="240" w:lineRule="auto"/>
                        <w:jc w:val="both"/>
                        <w:rPr>
                          <w:rFonts w:ascii="Courier New" w:hAnsi="Courier New" w:cs="Courier New"/>
                          <w:b/>
                          <w:sz w:val="24"/>
                          <w:szCs w:val="24"/>
                        </w:rPr>
                      </w:pPr>
                      <w:r w:rsidRPr="00C07223">
                        <w:rPr>
                          <w:rFonts w:ascii="Arial" w:hAnsi="Arial" w:cs="Arial"/>
                          <w:bCs/>
                          <w:sz w:val="24"/>
                          <w:szCs w:val="24"/>
                        </w:rPr>
                        <w:t>Body Mass Index (BMI)</w:t>
                      </w:r>
                    </w:p>
                  </w:txbxContent>
                </v:textbox>
                <w10:wrap anchorx="margin"/>
              </v:shape>
            </w:pict>
          </mc:Fallback>
        </mc:AlternateContent>
      </w: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74624" behindDoc="1" locked="0" layoutInCell="1" allowOverlap="1" wp14:anchorId="67A1BDFF" wp14:editId="36295E6E">
                <wp:simplePos x="0" y="0"/>
                <wp:positionH relativeFrom="column">
                  <wp:posOffset>2820496</wp:posOffset>
                </wp:positionH>
                <wp:positionV relativeFrom="paragraph">
                  <wp:posOffset>113665</wp:posOffset>
                </wp:positionV>
                <wp:extent cx="2037080" cy="3336587"/>
                <wp:effectExtent l="0" t="0" r="20320" b="16510"/>
                <wp:wrapNone/>
                <wp:docPr id="11" name="Text Box 11"/>
                <wp:cNvGraphicFramePr/>
                <a:graphic xmlns:a="http://schemas.openxmlformats.org/drawingml/2006/main">
                  <a:graphicData uri="http://schemas.microsoft.com/office/word/2010/wordprocessingShape">
                    <wps:wsp>
                      <wps:cNvSpPr txBox="1"/>
                      <wps:spPr>
                        <a:xfrm>
                          <a:off x="0" y="0"/>
                          <a:ext cx="2037080" cy="3336587"/>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EFD8DE" w14:textId="77777777" w:rsidR="00156D8B" w:rsidRDefault="00156D8B" w:rsidP="00156D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1BDFF" id="Text Box 11" o:spid="_x0000_s1032" type="#_x0000_t202" style="position:absolute;left:0;text-align:left;margin-left:222.1pt;margin-top:8.95pt;width:160.4pt;height:26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" filled="f" strokeweight="1.5pt">
                <v:textbox>
                  <w:txbxContent>
                    <w:p w14:paraId="20EFD8DE" w14:textId="77777777" w:rsidR="00156D8B" w:rsidRDefault="00156D8B" w:rsidP="00156D8B"/>
                  </w:txbxContent>
                </v:textbox>
              </v:shape>
            </w:pict>
          </mc:Fallback>
        </mc:AlternateContent>
      </w:r>
    </w:p>
    <w:p w14:paraId="6D478429" w14:textId="77777777" w:rsidR="00156D8B" w:rsidRPr="00257915" w:rsidRDefault="00156D8B" w:rsidP="00156D8B">
      <w:pPr>
        <w:spacing w:after="0" w:line="480" w:lineRule="auto"/>
        <w:ind w:firstLine="720"/>
        <w:jc w:val="both"/>
        <w:rPr>
          <w:rFonts w:ascii="Courier New" w:hAnsi="Courier New" w:cs="Courier New"/>
          <w:color w:val="000000" w:themeColor="text1"/>
          <w:sz w:val="24"/>
          <w:szCs w:val="24"/>
        </w:rPr>
      </w:pPr>
    </w:p>
    <w:p w14:paraId="6BA61DAA" w14:textId="77777777" w:rsidR="00156D8B" w:rsidRPr="00257915" w:rsidRDefault="00156D8B" w:rsidP="00156D8B">
      <w:pPr>
        <w:spacing w:after="0" w:line="480" w:lineRule="auto"/>
        <w:ind w:firstLine="720"/>
        <w:jc w:val="both"/>
        <w:rPr>
          <w:rFonts w:ascii="Courier New" w:hAnsi="Courier New" w:cs="Courier New"/>
          <w:color w:val="000000" w:themeColor="text1"/>
          <w:sz w:val="24"/>
          <w:szCs w:val="24"/>
        </w:rPr>
      </w:pPr>
    </w:p>
    <w:p w14:paraId="5ECCFDDD" w14:textId="6DB09051" w:rsidR="00156D8B" w:rsidRPr="00257915" w:rsidRDefault="00FB55BE" w:rsidP="00156D8B">
      <w:pPr>
        <w:spacing w:after="0" w:line="480" w:lineRule="auto"/>
        <w:ind w:firstLine="720"/>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71552" behindDoc="0" locked="0" layoutInCell="1" allowOverlap="1" wp14:anchorId="69D20AE8" wp14:editId="0F91A92F">
                <wp:simplePos x="0" y="0"/>
                <wp:positionH relativeFrom="column">
                  <wp:posOffset>5001895</wp:posOffset>
                </wp:positionH>
                <wp:positionV relativeFrom="paragraph">
                  <wp:posOffset>154016</wp:posOffset>
                </wp:positionV>
                <wp:extent cx="421005" cy="1499870"/>
                <wp:effectExtent l="0" t="0" r="17145" b="24130"/>
                <wp:wrapNone/>
                <wp:docPr id="17" name="Text Box 17"/>
                <wp:cNvGraphicFramePr/>
                <a:graphic xmlns:a="http://schemas.openxmlformats.org/drawingml/2006/main">
                  <a:graphicData uri="http://schemas.microsoft.com/office/word/2010/wordprocessingShape">
                    <wps:wsp>
                      <wps:cNvSpPr txBox="1"/>
                      <wps:spPr>
                        <a:xfrm>
                          <a:off x="0" y="0"/>
                          <a:ext cx="421005" cy="149987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08F5E7"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F</w:t>
                            </w:r>
                          </w:p>
                          <w:p w14:paraId="4CCE6DD1"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E</w:t>
                            </w:r>
                          </w:p>
                          <w:p w14:paraId="2657CF08"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E</w:t>
                            </w:r>
                          </w:p>
                          <w:p w14:paraId="11AE3329"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D</w:t>
                            </w:r>
                          </w:p>
                          <w:p w14:paraId="62ED69C9"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B</w:t>
                            </w:r>
                          </w:p>
                          <w:p w14:paraId="49001F35"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A</w:t>
                            </w:r>
                          </w:p>
                          <w:p w14:paraId="24BA1045"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C</w:t>
                            </w:r>
                          </w:p>
                          <w:p w14:paraId="110EDCA5" w14:textId="77777777" w:rsidR="00156D8B" w:rsidRPr="00A7016A" w:rsidRDefault="00156D8B" w:rsidP="00156D8B">
                            <w:pPr>
                              <w:spacing w:after="0" w:line="240" w:lineRule="auto"/>
                              <w:jc w:val="center"/>
                              <w:rPr>
                                <w:rFonts w:ascii="Arial" w:hAnsi="Arial" w:cs="Arial"/>
                                <w:sz w:val="24"/>
                                <w:szCs w:val="24"/>
                              </w:rPr>
                            </w:pPr>
                            <w:r w:rsidRPr="00A7016A">
                              <w:rPr>
                                <w:rFonts w:ascii="Arial" w:hAnsi="Arial" w:cs="Arial"/>
                                <w:b/>
                                <w:bCs/>
                                <w:sz w:val="24"/>
                                <w:szCs w:val="24"/>
                              </w:rPr>
                              <w:t>K</w:t>
                            </w:r>
                          </w:p>
                          <w:p w14:paraId="0233548D" w14:textId="77777777" w:rsidR="00156D8B" w:rsidRPr="00A7016A" w:rsidRDefault="00156D8B" w:rsidP="00156D8B">
                            <w:pPr>
                              <w:spacing w:after="0" w:line="240" w:lineRule="auto"/>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D20AE8" id="Text Box 17" o:spid="_x0000_s1033" type="#_x0000_t202" style="position:absolute;left:0;text-align:left;margin-left:393.85pt;margin-top:12.15pt;width:33.15pt;height:118.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" fillcolor="yellow" strokeweight=".5pt">
                <v:textbox>
                  <w:txbxContent>
                    <w:p w14:paraId="2208F5E7"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F</w:t>
                      </w:r>
                    </w:p>
                    <w:p w14:paraId="4CCE6DD1"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E</w:t>
                      </w:r>
                    </w:p>
                    <w:p w14:paraId="2657CF08"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E</w:t>
                      </w:r>
                    </w:p>
                    <w:p w14:paraId="11AE3329"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D</w:t>
                      </w:r>
                    </w:p>
                    <w:p w14:paraId="62ED69C9"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B</w:t>
                      </w:r>
                    </w:p>
                    <w:p w14:paraId="49001F35"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A</w:t>
                      </w:r>
                    </w:p>
                    <w:p w14:paraId="24BA1045"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C</w:t>
                      </w:r>
                    </w:p>
                    <w:p w14:paraId="110EDCA5" w14:textId="77777777" w:rsidR="00156D8B" w:rsidRPr="00A7016A" w:rsidRDefault="00156D8B" w:rsidP="00156D8B">
                      <w:pPr>
                        <w:spacing w:after="0" w:line="240" w:lineRule="auto"/>
                        <w:jc w:val="center"/>
                        <w:rPr>
                          <w:rFonts w:ascii="Arial" w:hAnsi="Arial" w:cs="Arial"/>
                          <w:sz w:val="24"/>
                          <w:szCs w:val="24"/>
                        </w:rPr>
                      </w:pPr>
                      <w:r w:rsidRPr="00A7016A">
                        <w:rPr>
                          <w:rFonts w:ascii="Arial" w:hAnsi="Arial" w:cs="Arial"/>
                          <w:b/>
                          <w:bCs/>
                          <w:sz w:val="24"/>
                          <w:szCs w:val="24"/>
                        </w:rPr>
                        <w:t>K</w:t>
                      </w:r>
                    </w:p>
                    <w:p w14:paraId="0233548D" w14:textId="77777777" w:rsidR="00156D8B" w:rsidRPr="00A7016A" w:rsidRDefault="00156D8B" w:rsidP="00156D8B">
                      <w:pPr>
                        <w:spacing w:after="0" w:line="240" w:lineRule="auto"/>
                        <w:jc w:val="center"/>
                        <w:rPr>
                          <w:rFonts w:ascii="Arial" w:hAnsi="Arial" w:cs="Arial"/>
                          <w:sz w:val="24"/>
                          <w:szCs w:val="24"/>
                        </w:rPr>
                      </w:pPr>
                    </w:p>
                  </w:txbxContent>
                </v:textbox>
              </v:shape>
            </w:pict>
          </mc:Fallback>
        </mc:AlternateContent>
      </w: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72576" behindDoc="0" locked="0" layoutInCell="1" allowOverlap="1" wp14:anchorId="18A41C4B" wp14:editId="4ED26903">
                <wp:simplePos x="0" y="0"/>
                <wp:positionH relativeFrom="column">
                  <wp:posOffset>-72390</wp:posOffset>
                </wp:positionH>
                <wp:positionV relativeFrom="paragraph">
                  <wp:posOffset>158000</wp:posOffset>
                </wp:positionV>
                <wp:extent cx="421005" cy="1499870"/>
                <wp:effectExtent l="0" t="0" r="17145" b="24130"/>
                <wp:wrapNone/>
                <wp:docPr id="22" name="Text Box 22"/>
                <wp:cNvGraphicFramePr/>
                <a:graphic xmlns:a="http://schemas.openxmlformats.org/drawingml/2006/main">
                  <a:graphicData uri="http://schemas.microsoft.com/office/word/2010/wordprocessingShape">
                    <wps:wsp>
                      <wps:cNvSpPr txBox="1"/>
                      <wps:spPr>
                        <a:xfrm>
                          <a:off x="0" y="0"/>
                          <a:ext cx="421005" cy="149987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D8DB88"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F</w:t>
                            </w:r>
                          </w:p>
                          <w:p w14:paraId="696ABDE1"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E</w:t>
                            </w:r>
                          </w:p>
                          <w:p w14:paraId="3F0359E6"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E</w:t>
                            </w:r>
                          </w:p>
                          <w:p w14:paraId="7E9C9B60"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D</w:t>
                            </w:r>
                          </w:p>
                          <w:p w14:paraId="5901B55F"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B</w:t>
                            </w:r>
                          </w:p>
                          <w:p w14:paraId="3197F553"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A</w:t>
                            </w:r>
                          </w:p>
                          <w:p w14:paraId="2DAB35A3"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C</w:t>
                            </w:r>
                          </w:p>
                          <w:p w14:paraId="1C3588CE" w14:textId="77777777" w:rsidR="00156D8B" w:rsidRPr="00A7016A" w:rsidRDefault="00156D8B" w:rsidP="00156D8B">
                            <w:pPr>
                              <w:spacing w:after="0" w:line="240" w:lineRule="auto"/>
                              <w:jc w:val="center"/>
                              <w:rPr>
                                <w:rFonts w:ascii="Arial" w:hAnsi="Arial" w:cs="Arial"/>
                                <w:sz w:val="24"/>
                                <w:szCs w:val="24"/>
                              </w:rPr>
                            </w:pPr>
                            <w:r w:rsidRPr="00A7016A">
                              <w:rPr>
                                <w:rFonts w:ascii="Arial" w:hAnsi="Arial" w:cs="Arial"/>
                                <w:b/>
                                <w:bCs/>
                                <w:sz w:val="24"/>
                                <w:szCs w:val="24"/>
                              </w:rPr>
                              <w:t>K</w:t>
                            </w:r>
                          </w:p>
                          <w:p w14:paraId="4CCE1177" w14:textId="77777777" w:rsidR="00156D8B" w:rsidRPr="00BC0C98" w:rsidRDefault="00156D8B" w:rsidP="00156D8B">
                            <w:pPr>
                              <w:spacing w:after="0" w:line="240" w:lineRule="auto"/>
                              <w:jc w:val="center"/>
                              <w:rPr>
                                <w:rFonts w:ascii="Courier New" w:hAnsi="Courier New" w:cs="Courier Ne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41C4B" id="Text Box 22" o:spid="_x0000_s1034" type="#_x0000_t202" style="position:absolute;left:0;text-align:left;margin-left:-5.7pt;margin-top:12.45pt;width:33.15pt;height:118.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" fillcolor="yellow" strokeweight=".5pt">
                <v:textbox>
                  <w:txbxContent>
                    <w:p w14:paraId="1BD8DB88"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F</w:t>
                      </w:r>
                    </w:p>
                    <w:p w14:paraId="696ABDE1"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E</w:t>
                      </w:r>
                    </w:p>
                    <w:p w14:paraId="3F0359E6"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E</w:t>
                      </w:r>
                    </w:p>
                    <w:p w14:paraId="7E9C9B60"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D</w:t>
                      </w:r>
                    </w:p>
                    <w:p w14:paraId="5901B55F"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B</w:t>
                      </w:r>
                    </w:p>
                    <w:p w14:paraId="3197F553"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A</w:t>
                      </w:r>
                    </w:p>
                    <w:p w14:paraId="2DAB35A3" w14:textId="77777777" w:rsidR="00156D8B" w:rsidRPr="00A7016A" w:rsidRDefault="00156D8B" w:rsidP="00156D8B">
                      <w:pPr>
                        <w:spacing w:after="0" w:line="240" w:lineRule="auto"/>
                        <w:jc w:val="center"/>
                        <w:rPr>
                          <w:rFonts w:ascii="Arial" w:hAnsi="Arial" w:cs="Arial"/>
                          <w:b/>
                          <w:bCs/>
                          <w:sz w:val="24"/>
                          <w:szCs w:val="24"/>
                        </w:rPr>
                      </w:pPr>
                      <w:r w:rsidRPr="00A7016A">
                        <w:rPr>
                          <w:rFonts w:ascii="Arial" w:hAnsi="Arial" w:cs="Arial"/>
                          <w:b/>
                          <w:bCs/>
                          <w:sz w:val="24"/>
                          <w:szCs w:val="24"/>
                        </w:rPr>
                        <w:t>C</w:t>
                      </w:r>
                    </w:p>
                    <w:p w14:paraId="1C3588CE" w14:textId="77777777" w:rsidR="00156D8B" w:rsidRPr="00A7016A" w:rsidRDefault="00156D8B" w:rsidP="00156D8B">
                      <w:pPr>
                        <w:spacing w:after="0" w:line="240" w:lineRule="auto"/>
                        <w:jc w:val="center"/>
                        <w:rPr>
                          <w:rFonts w:ascii="Arial" w:hAnsi="Arial" w:cs="Arial"/>
                          <w:sz w:val="24"/>
                          <w:szCs w:val="24"/>
                        </w:rPr>
                      </w:pPr>
                      <w:r w:rsidRPr="00A7016A">
                        <w:rPr>
                          <w:rFonts w:ascii="Arial" w:hAnsi="Arial" w:cs="Arial"/>
                          <w:b/>
                          <w:bCs/>
                          <w:sz w:val="24"/>
                          <w:szCs w:val="24"/>
                        </w:rPr>
                        <w:t>K</w:t>
                      </w:r>
                    </w:p>
                    <w:p w14:paraId="4CCE1177" w14:textId="77777777" w:rsidR="00156D8B" w:rsidRPr="00BC0C98" w:rsidRDefault="00156D8B" w:rsidP="00156D8B">
                      <w:pPr>
                        <w:spacing w:after="0" w:line="240" w:lineRule="auto"/>
                        <w:jc w:val="center"/>
                        <w:rPr>
                          <w:rFonts w:ascii="Courier New" w:hAnsi="Courier New" w:cs="Courier New"/>
                          <w:sz w:val="24"/>
                          <w:szCs w:val="24"/>
                        </w:rPr>
                      </w:pPr>
                    </w:p>
                  </w:txbxContent>
                </v:textbox>
              </v:shape>
            </w:pict>
          </mc:Fallback>
        </mc:AlternateContent>
      </w:r>
    </w:p>
    <w:p w14:paraId="7933F1E8" w14:textId="7ABCBFF8" w:rsidR="00156D8B" w:rsidRPr="00257915" w:rsidRDefault="00FB55BE" w:rsidP="00156D8B">
      <w:pPr>
        <w:spacing w:after="0" w:line="480" w:lineRule="auto"/>
        <w:ind w:firstLine="720"/>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68480" behindDoc="0" locked="0" layoutInCell="1" allowOverlap="1" wp14:anchorId="173BE4DF" wp14:editId="03A9B1BD">
                <wp:simplePos x="0" y="0"/>
                <wp:positionH relativeFrom="page">
                  <wp:posOffset>3828703</wp:posOffset>
                </wp:positionH>
                <wp:positionV relativeFrom="paragraph">
                  <wp:posOffset>304743</wp:posOffset>
                </wp:positionV>
                <wp:extent cx="381000" cy="256540"/>
                <wp:effectExtent l="38100" t="57150" r="19050" b="48260"/>
                <wp:wrapNone/>
                <wp:docPr id="10" name="Left-Right Arrow 10"/>
                <wp:cNvGraphicFramePr/>
                <a:graphic xmlns:a="http://schemas.openxmlformats.org/drawingml/2006/main">
                  <a:graphicData uri="http://schemas.microsoft.com/office/word/2010/wordprocessingShape">
                    <wps:wsp>
                      <wps:cNvSpPr/>
                      <wps:spPr>
                        <a:xfrm flipV="1">
                          <a:off x="0" y="0"/>
                          <a:ext cx="381000" cy="256540"/>
                        </a:xfrm>
                        <a:prstGeom prst="leftRigh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BC95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0" o:spid="_x0000_s1026" type="#_x0000_t69" style="position:absolute;margin-left:301.45pt;margin-top:24pt;width:30pt;height:20.2pt;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" adj="7272" filled="f" strokecolor="black [3213]" strokeweight="2.25pt">
                <w10:wrap anchorx="page"/>
              </v:shape>
            </w:pict>
          </mc:Fallback>
        </mc:AlternateContent>
      </w:r>
      <w:r w:rsidR="00156D8B"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73600" behindDoc="0" locked="0" layoutInCell="1" allowOverlap="1" wp14:anchorId="2CCF97E6" wp14:editId="23D83C4D">
                <wp:simplePos x="0" y="0"/>
                <wp:positionH relativeFrom="column">
                  <wp:posOffset>3740150</wp:posOffset>
                </wp:positionH>
                <wp:positionV relativeFrom="paragraph">
                  <wp:posOffset>223694</wp:posOffset>
                </wp:positionV>
                <wp:extent cx="324815" cy="603925"/>
                <wp:effectExtent l="57150" t="38100" r="18415" b="43815"/>
                <wp:wrapNone/>
                <wp:docPr id="33" name="Up-Down Arrow 33"/>
                <wp:cNvGraphicFramePr/>
                <a:graphic xmlns:a="http://schemas.openxmlformats.org/drawingml/2006/main">
                  <a:graphicData uri="http://schemas.microsoft.com/office/word/2010/wordprocessingShape">
                    <wps:wsp>
                      <wps:cNvSpPr/>
                      <wps:spPr>
                        <a:xfrm>
                          <a:off x="0" y="0"/>
                          <a:ext cx="324815" cy="603925"/>
                        </a:xfrm>
                        <a:prstGeom prst="upDown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2DAD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3" o:spid="_x0000_s1026" type="#_x0000_t70" style="position:absolute;margin-left:294.5pt;margin-top:17.6pt;width:25.6pt;height:4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" adj=",5809" filled="f" strokecolor="black [3213]" strokeweight="2.25pt"/>
            </w:pict>
          </mc:Fallback>
        </mc:AlternateContent>
      </w:r>
    </w:p>
    <w:p w14:paraId="58D43D54" w14:textId="0063CF59" w:rsidR="00156D8B" w:rsidRPr="00257915" w:rsidRDefault="00156D8B" w:rsidP="00156D8B">
      <w:pPr>
        <w:spacing w:after="0" w:line="480" w:lineRule="auto"/>
        <w:ind w:firstLine="720"/>
        <w:jc w:val="both"/>
        <w:rPr>
          <w:rFonts w:ascii="Courier New" w:hAnsi="Courier New" w:cs="Courier New"/>
          <w:color w:val="000000" w:themeColor="text1"/>
          <w:sz w:val="24"/>
          <w:szCs w:val="24"/>
        </w:rPr>
      </w:pPr>
    </w:p>
    <w:p w14:paraId="614196A8" w14:textId="04C1D73B" w:rsidR="00156D8B" w:rsidRPr="00257915" w:rsidRDefault="00156D8B" w:rsidP="00156D8B">
      <w:pPr>
        <w:spacing w:after="0" w:line="480" w:lineRule="auto"/>
        <w:ind w:firstLine="720"/>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66432" behindDoc="0" locked="0" layoutInCell="1" allowOverlap="1" wp14:anchorId="6823CF3F" wp14:editId="68348D3E">
                <wp:simplePos x="0" y="0"/>
                <wp:positionH relativeFrom="margin">
                  <wp:posOffset>2876030</wp:posOffset>
                </wp:positionH>
                <wp:positionV relativeFrom="paragraph">
                  <wp:posOffset>142875</wp:posOffset>
                </wp:positionV>
                <wp:extent cx="1956121" cy="1128409"/>
                <wp:effectExtent l="0" t="0" r="25400" b="14605"/>
                <wp:wrapNone/>
                <wp:docPr id="8" name="Text Box 8"/>
                <wp:cNvGraphicFramePr/>
                <a:graphic xmlns:a="http://schemas.openxmlformats.org/drawingml/2006/main">
                  <a:graphicData uri="http://schemas.microsoft.com/office/word/2010/wordprocessingShape">
                    <wps:wsp>
                      <wps:cNvSpPr txBox="1"/>
                      <wps:spPr>
                        <a:xfrm>
                          <a:off x="0" y="0"/>
                          <a:ext cx="1956121" cy="1128409"/>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1DDDFF" w14:textId="77777777" w:rsidR="00156D8B" w:rsidRDefault="00156D8B" w:rsidP="00156D8B">
                            <w:pPr>
                              <w:spacing w:after="0" w:line="240" w:lineRule="auto"/>
                              <w:jc w:val="both"/>
                              <w:rPr>
                                <w:rFonts w:ascii="Courier New" w:hAnsi="Courier New" w:cs="Courier New"/>
                                <w:b/>
                                <w:sz w:val="24"/>
                                <w:szCs w:val="24"/>
                              </w:rPr>
                            </w:pPr>
                          </w:p>
                          <w:p w14:paraId="0E90262C" w14:textId="77777777" w:rsidR="00156D8B" w:rsidRPr="00A7016A" w:rsidRDefault="00156D8B" w:rsidP="00156D8B">
                            <w:pPr>
                              <w:spacing w:after="0" w:line="240" w:lineRule="auto"/>
                              <w:jc w:val="center"/>
                              <w:rPr>
                                <w:rFonts w:ascii="Arial" w:hAnsi="Arial" w:cs="Arial"/>
                                <w:b/>
                                <w:sz w:val="24"/>
                                <w:szCs w:val="24"/>
                              </w:rPr>
                            </w:pPr>
                            <w:r w:rsidRPr="00C07223">
                              <w:rPr>
                                <w:rFonts w:ascii="Arial" w:hAnsi="Arial" w:cs="Arial"/>
                                <w:b/>
                                <w:sz w:val="24"/>
                                <w:szCs w:val="24"/>
                              </w:rPr>
                              <w:t>STUDENTS-</w:t>
                            </w:r>
                            <w:r w:rsidRPr="00A7016A">
                              <w:rPr>
                                <w:rFonts w:ascii="Arial" w:hAnsi="Arial" w:cs="Arial"/>
                                <w:b/>
                                <w:sz w:val="24"/>
                                <w:szCs w:val="24"/>
                              </w:rPr>
                              <w:t>RESPONDENTS’ READING PERFORMANCE</w:t>
                            </w:r>
                          </w:p>
                          <w:p w14:paraId="4B152D77" w14:textId="77777777" w:rsidR="00156D8B" w:rsidRPr="00322E87" w:rsidRDefault="00156D8B" w:rsidP="00156D8B">
                            <w:pPr>
                              <w:spacing w:after="0" w:line="240" w:lineRule="auto"/>
                              <w:jc w:val="center"/>
                              <w:rPr>
                                <w:rFonts w:ascii="Courier New" w:hAnsi="Courier New" w:cs="Courier Ne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3CF3F" id="Text Box 8" o:spid="_x0000_s1035" type="#_x0000_t202" style="position:absolute;left:0;text-align:left;margin-left:226.45pt;margin-top:11.25pt;width:154.05pt;height:88.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" fillcolor="yellow" strokeweight=".5pt">
                <v:textbox>
                  <w:txbxContent>
                    <w:p w14:paraId="471DDDFF" w14:textId="77777777" w:rsidR="00156D8B" w:rsidRDefault="00156D8B" w:rsidP="00156D8B">
                      <w:pPr>
                        <w:spacing w:after="0" w:line="240" w:lineRule="auto"/>
                        <w:jc w:val="both"/>
                        <w:rPr>
                          <w:rFonts w:ascii="Courier New" w:hAnsi="Courier New" w:cs="Courier New"/>
                          <w:b/>
                          <w:sz w:val="24"/>
                          <w:szCs w:val="24"/>
                        </w:rPr>
                      </w:pPr>
                    </w:p>
                    <w:p w14:paraId="0E90262C" w14:textId="77777777" w:rsidR="00156D8B" w:rsidRPr="00A7016A" w:rsidRDefault="00156D8B" w:rsidP="00156D8B">
                      <w:pPr>
                        <w:spacing w:after="0" w:line="240" w:lineRule="auto"/>
                        <w:jc w:val="center"/>
                        <w:rPr>
                          <w:rFonts w:ascii="Arial" w:hAnsi="Arial" w:cs="Arial"/>
                          <w:b/>
                          <w:sz w:val="24"/>
                          <w:szCs w:val="24"/>
                        </w:rPr>
                      </w:pPr>
                      <w:r w:rsidRPr="00C07223">
                        <w:rPr>
                          <w:rFonts w:ascii="Arial" w:hAnsi="Arial" w:cs="Arial"/>
                          <w:b/>
                          <w:sz w:val="24"/>
                          <w:szCs w:val="24"/>
                        </w:rPr>
                        <w:t>STUDENTS-</w:t>
                      </w:r>
                      <w:r w:rsidRPr="00A7016A">
                        <w:rPr>
                          <w:rFonts w:ascii="Arial" w:hAnsi="Arial" w:cs="Arial"/>
                          <w:b/>
                          <w:sz w:val="24"/>
                          <w:szCs w:val="24"/>
                        </w:rPr>
                        <w:t>RESPONDENTS’ READING PERFORMANCE</w:t>
                      </w:r>
                    </w:p>
                    <w:p w14:paraId="4B152D77" w14:textId="77777777" w:rsidR="00156D8B" w:rsidRPr="00322E87" w:rsidRDefault="00156D8B" w:rsidP="00156D8B">
                      <w:pPr>
                        <w:spacing w:after="0" w:line="240" w:lineRule="auto"/>
                        <w:jc w:val="center"/>
                        <w:rPr>
                          <w:rFonts w:ascii="Courier New" w:hAnsi="Courier New" w:cs="Courier New"/>
                          <w:sz w:val="24"/>
                          <w:szCs w:val="24"/>
                        </w:rPr>
                      </w:pPr>
                    </w:p>
                  </w:txbxContent>
                </v:textbox>
                <w10:wrap anchorx="margin"/>
              </v:shape>
            </w:pict>
          </mc:Fallback>
        </mc:AlternateContent>
      </w:r>
    </w:p>
    <w:p w14:paraId="2C3D8E63" w14:textId="74A98A36" w:rsidR="00156D8B" w:rsidRPr="00257915" w:rsidRDefault="00FB55BE" w:rsidP="00156D8B">
      <w:pPr>
        <w:spacing w:after="0" w:line="480" w:lineRule="auto"/>
        <w:ind w:firstLine="720"/>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80768" behindDoc="0" locked="0" layoutInCell="1" allowOverlap="1" wp14:anchorId="5F225E64" wp14:editId="27EE7798">
                <wp:simplePos x="0" y="0"/>
                <wp:positionH relativeFrom="column">
                  <wp:posOffset>5222875</wp:posOffset>
                </wp:positionH>
                <wp:positionV relativeFrom="paragraph">
                  <wp:posOffset>277034</wp:posOffset>
                </wp:positionV>
                <wp:extent cx="0" cy="1731818"/>
                <wp:effectExtent l="0" t="0" r="38100" b="1905"/>
                <wp:wrapNone/>
                <wp:docPr id="21" name="Straight Connector 21"/>
                <wp:cNvGraphicFramePr/>
                <a:graphic xmlns:a="http://schemas.openxmlformats.org/drawingml/2006/main">
                  <a:graphicData uri="http://schemas.microsoft.com/office/word/2010/wordprocessingShape">
                    <wps:wsp>
                      <wps:cNvCnPr/>
                      <wps:spPr>
                        <a:xfrm flipH="1">
                          <a:off x="0" y="0"/>
                          <a:ext cx="0" cy="1731818"/>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B4A35" id="Straight Connector 2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25pt,21.8pt" to="411.2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" strokecolor="black [3200]" strokeweight="1.5pt">
                <v:stroke dashstyle="dash" joinstyle="miter"/>
              </v:line>
            </w:pict>
          </mc:Fallback>
        </mc:AlternateContent>
      </w: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92032" behindDoc="0" locked="0" layoutInCell="1" allowOverlap="1" wp14:anchorId="7D3DF34F" wp14:editId="7EF916B1">
                <wp:simplePos x="0" y="0"/>
                <wp:positionH relativeFrom="column">
                  <wp:posOffset>138257</wp:posOffset>
                </wp:positionH>
                <wp:positionV relativeFrom="paragraph">
                  <wp:posOffset>281248</wp:posOffset>
                </wp:positionV>
                <wp:extent cx="0" cy="1731818"/>
                <wp:effectExtent l="0" t="0" r="38100" b="1905"/>
                <wp:wrapNone/>
                <wp:docPr id="94013955" name="Straight Connector 94013955"/>
                <wp:cNvGraphicFramePr/>
                <a:graphic xmlns:a="http://schemas.openxmlformats.org/drawingml/2006/main">
                  <a:graphicData uri="http://schemas.microsoft.com/office/word/2010/wordprocessingShape">
                    <wps:wsp>
                      <wps:cNvCnPr/>
                      <wps:spPr>
                        <a:xfrm flipH="1">
                          <a:off x="0" y="0"/>
                          <a:ext cx="0" cy="1731818"/>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51B61" id="Straight Connector 94013955"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22.15pt" to="10.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" strokecolor="black [3200]" strokeweight="1.5pt">
                <v:stroke dashstyle="dash" joinstyle="miter"/>
              </v:line>
            </w:pict>
          </mc:Fallback>
        </mc:AlternateContent>
      </w:r>
    </w:p>
    <w:p w14:paraId="508C4042" w14:textId="533007D6" w:rsidR="00156D8B" w:rsidRPr="00257915" w:rsidRDefault="00156D8B" w:rsidP="00156D8B">
      <w:pPr>
        <w:spacing w:after="0" w:line="480" w:lineRule="auto"/>
        <w:ind w:firstLine="720"/>
        <w:jc w:val="both"/>
        <w:rPr>
          <w:rFonts w:ascii="Courier New" w:hAnsi="Courier New" w:cs="Courier New"/>
          <w:color w:val="000000" w:themeColor="text1"/>
          <w:sz w:val="24"/>
          <w:szCs w:val="24"/>
        </w:rPr>
      </w:pPr>
    </w:p>
    <w:p w14:paraId="2F8A0B14" w14:textId="77777777" w:rsidR="00156D8B" w:rsidRPr="00257915" w:rsidRDefault="00156D8B" w:rsidP="00156D8B">
      <w:pPr>
        <w:spacing w:after="0" w:line="480" w:lineRule="auto"/>
        <w:ind w:firstLine="720"/>
        <w:jc w:val="both"/>
        <w:rPr>
          <w:rFonts w:ascii="Courier New" w:hAnsi="Courier New" w:cs="Courier New"/>
          <w:color w:val="000000" w:themeColor="text1"/>
          <w:sz w:val="24"/>
          <w:szCs w:val="24"/>
        </w:rPr>
      </w:pPr>
    </w:p>
    <w:p w14:paraId="5DD7D5B5" w14:textId="7AB0C6CD" w:rsidR="00156D8B" w:rsidRPr="00257915" w:rsidRDefault="00156D8B" w:rsidP="00156D8B">
      <w:pPr>
        <w:spacing w:after="0" w:line="480" w:lineRule="auto"/>
        <w:ind w:firstLine="720"/>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69504" behindDoc="0" locked="0" layoutInCell="1" allowOverlap="1" wp14:anchorId="4A9D808D" wp14:editId="7CFA68DF">
                <wp:simplePos x="0" y="0"/>
                <wp:positionH relativeFrom="page">
                  <wp:posOffset>3864665</wp:posOffset>
                </wp:positionH>
                <wp:positionV relativeFrom="paragraph">
                  <wp:posOffset>238843</wp:posOffset>
                </wp:positionV>
                <wp:extent cx="239367" cy="128960"/>
                <wp:effectExtent l="38100" t="19050" r="27940" b="23495"/>
                <wp:wrapNone/>
                <wp:docPr id="12" name="Up Arrow 12"/>
                <wp:cNvGraphicFramePr/>
                <a:graphic xmlns:a="http://schemas.openxmlformats.org/drawingml/2006/main">
                  <a:graphicData uri="http://schemas.microsoft.com/office/word/2010/wordprocessingShape">
                    <wps:wsp>
                      <wps:cNvSpPr/>
                      <wps:spPr>
                        <a:xfrm>
                          <a:off x="0" y="0"/>
                          <a:ext cx="239367" cy="128960"/>
                        </a:xfrm>
                        <a:prstGeom prst="upArrow">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87EE7" id="Up Arrow 12" o:spid="_x0000_s1026" type="#_x0000_t68" style="position:absolute;margin-left:304.3pt;margin-top:18.8pt;width:18.85pt;height:10.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" adj="10800" filled="f" strokecolor="black [3213]" strokeweight="1.5pt">
                <w10:wrap anchorx="page"/>
              </v:shape>
            </w:pict>
          </mc:Fallback>
        </mc:AlternateContent>
      </w:r>
    </w:p>
    <w:p w14:paraId="3C2E599F" w14:textId="7914E3CA" w:rsidR="00156D8B" w:rsidRPr="00257915" w:rsidRDefault="00FB55BE" w:rsidP="00156D8B">
      <w:pPr>
        <w:spacing w:after="0" w:line="480" w:lineRule="auto"/>
        <w:ind w:firstLine="720"/>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70528" behindDoc="0" locked="0" layoutInCell="1" allowOverlap="1" wp14:anchorId="452C0BDE" wp14:editId="726F4B11">
                <wp:simplePos x="0" y="0"/>
                <wp:positionH relativeFrom="page">
                  <wp:posOffset>2293841</wp:posOffset>
                </wp:positionH>
                <wp:positionV relativeFrom="paragraph">
                  <wp:posOffset>57978</wp:posOffset>
                </wp:positionV>
                <wp:extent cx="3488079" cy="699407"/>
                <wp:effectExtent l="19050" t="19050" r="17145" b="24765"/>
                <wp:wrapNone/>
                <wp:docPr id="13" name="Text Box 13"/>
                <wp:cNvGraphicFramePr/>
                <a:graphic xmlns:a="http://schemas.openxmlformats.org/drawingml/2006/main">
                  <a:graphicData uri="http://schemas.microsoft.com/office/word/2010/wordprocessingShape">
                    <wps:wsp>
                      <wps:cNvSpPr txBox="1"/>
                      <wps:spPr>
                        <a:xfrm>
                          <a:off x="0" y="0"/>
                          <a:ext cx="3488079" cy="699407"/>
                        </a:xfrm>
                        <a:prstGeom prst="rect">
                          <a:avLst/>
                        </a:prstGeom>
                        <a:solidFill>
                          <a:srgbClr val="00B05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DAC1955" w14:textId="77777777" w:rsidR="00156D8B" w:rsidRPr="00A7016A" w:rsidRDefault="00156D8B" w:rsidP="00156D8B">
                            <w:pPr>
                              <w:spacing w:after="0" w:line="240" w:lineRule="auto"/>
                              <w:jc w:val="center"/>
                              <w:rPr>
                                <w:rFonts w:ascii="Arial" w:hAnsi="Arial" w:cs="Arial"/>
                                <w:b/>
                                <w:color w:val="FF0000"/>
                                <w:sz w:val="24"/>
                                <w:szCs w:val="24"/>
                              </w:rPr>
                            </w:pPr>
                            <w:r w:rsidRPr="00A7016A">
                              <w:rPr>
                                <w:rFonts w:ascii="Arial" w:hAnsi="Arial" w:cs="Arial"/>
                                <w:b/>
                                <w:sz w:val="24"/>
                                <w:szCs w:val="24"/>
                              </w:rPr>
                              <w:t xml:space="preserve">GRADE </w:t>
                            </w:r>
                            <w:r w:rsidRPr="00C07223">
                              <w:rPr>
                                <w:rFonts w:ascii="Arial" w:hAnsi="Arial" w:cs="Arial"/>
                                <w:b/>
                                <w:sz w:val="24"/>
                                <w:szCs w:val="24"/>
                              </w:rPr>
                              <w:t>1 STUDENTS</w:t>
                            </w:r>
                          </w:p>
                          <w:p w14:paraId="3E54910B" w14:textId="77777777" w:rsidR="00156D8B" w:rsidRPr="00A7016A" w:rsidRDefault="00156D8B" w:rsidP="00156D8B">
                            <w:pPr>
                              <w:spacing w:after="0" w:line="240" w:lineRule="auto"/>
                              <w:jc w:val="center"/>
                              <w:rPr>
                                <w:rFonts w:ascii="Arial" w:hAnsi="Arial" w:cs="Arial"/>
                                <w:b/>
                                <w:sz w:val="24"/>
                                <w:szCs w:val="24"/>
                              </w:rPr>
                            </w:pPr>
                          </w:p>
                          <w:p w14:paraId="4D4D318E" w14:textId="77777777" w:rsidR="00156D8B" w:rsidRPr="00A7016A" w:rsidRDefault="00156D8B" w:rsidP="00156D8B">
                            <w:pPr>
                              <w:spacing w:after="0" w:line="240" w:lineRule="auto"/>
                              <w:ind w:firstLine="720"/>
                              <w:jc w:val="center"/>
                              <w:rPr>
                                <w:rFonts w:ascii="Arial" w:hAnsi="Arial" w:cs="Arial"/>
                                <w:b/>
                                <w:sz w:val="24"/>
                                <w:szCs w:val="24"/>
                              </w:rPr>
                            </w:pPr>
                            <w:r w:rsidRPr="00A7016A">
                              <w:rPr>
                                <w:rFonts w:ascii="Arial" w:hAnsi="Arial" w:cs="Arial"/>
                                <w:b/>
                                <w:sz w:val="24"/>
                                <w:szCs w:val="24"/>
                              </w:rPr>
                              <w:t>DISTRICT OF HINABANGAN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C0BDE" id="Text Box 13" o:spid="_x0000_s1036" type="#_x0000_t202" style="position:absolute;left:0;text-align:left;margin-left:180.6pt;margin-top:4.55pt;width:274.65pt;height:55.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" fillcolor="#00b050" strokecolor="black [3213]" strokeweight="3pt">
                <v:textbox>
                  <w:txbxContent>
                    <w:p w14:paraId="2DAC1955" w14:textId="77777777" w:rsidR="00156D8B" w:rsidRPr="00A7016A" w:rsidRDefault="00156D8B" w:rsidP="00156D8B">
                      <w:pPr>
                        <w:spacing w:after="0" w:line="240" w:lineRule="auto"/>
                        <w:jc w:val="center"/>
                        <w:rPr>
                          <w:rFonts w:ascii="Arial" w:hAnsi="Arial" w:cs="Arial"/>
                          <w:b/>
                          <w:color w:val="FF0000"/>
                          <w:sz w:val="24"/>
                          <w:szCs w:val="24"/>
                        </w:rPr>
                      </w:pPr>
                      <w:r w:rsidRPr="00A7016A">
                        <w:rPr>
                          <w:rFonts w:ascii="Arial" w:hAnsi="Arial" w:cs="Arial"/>
                          <w:b/>
                          <w:sz w:val="24"/>
                          <w:szCs w:val="24"/>
                        </w:rPr>
                        <w:t xml:space="preserve">GRADE </w:t>
                      </w:r>
                      <w:r w:rsidRPr="00C07223">
                        <w:rPr>
                          <w:rFonts w:ascii="Arial" w:hAnsi="Arial" w:cs="Arial"/>
                          <w:b/>
                          <w:sz w:val="24"/>
                          <w:szCs w:val="24"/>
                        </w:rPr>
                        <w:t>1 STUDENTS</w:t>
                      </w:r>
                    </w:p>
                    <w:p w14:paraId="3E54910B" w14:textId="77777777" w:rsidR="00156D8B" w:rsidRPr="00A7016A" w:rsidRDefault="00156D8B" w:rsidP="00156D8B">
                      <w:pPr>
                        <w:spacing w:after="0" w:line="240" w:lineRule="auto"/>
                        <w:jc w:val="center"/>
                        <w:rPr>
                          <w:rFonts w:ascii="Arial" w:hAnsi="Arial" w:cs="Arial"/>
                          <w:b/>
                          <w:sz w:val="24"/>
                          <w:szCs w:val="24"/>
                        </w:rPr>
                      </w:pPr>
                    </w:p>
                    <w:p w14:paraId="4D4D318E" w14:textId="77777777" w:rsidR="00156D8B" w:rsidRPr="00A7016A" w:rsidRDefault="00156D8B" w:rsidP="00156D8B">
                      <w:pPr>
                        <w:spacing w:after="0" w:line="240" w:lineRule="auto"/>
                        <w:ind w:firstLine="720"/>
                        <w:jc w:val="center"/>
                        <w:rPr>
                          <w:rFonts w:ascii="Arial" w:hAnsi="Arial" w:cs="Arial"/>
                          <w:b/>
                          <w:sz w:val="24"/>
                          <w:szCs w:val="24"/>
                        </w:rPr>
                      </w:pPr>
                      <w:r w:rsidRPr="00A7016A">
                        <w:rPr>
                          <w:rFonts w:ascii="Arial" w:hAnsi="Arial" w:cs="Arial"/>
                          <w:b/>
                          <w:sz w:val="24"/>
                          <w:szCs w:val="24"/>
                        </w:rPr>
                        <w:t>DISTRICT OF HINABANGAN I</w:t>
                      </w:r>
                    </w:p>
                  </w:txbxContent>
                </v:textbox>
                <w10:wrap anchorx="page"/>
              </v:shape>
            </w:pict>
          </mc:Fallback>
        </mc:AlternateContent>
      </w:r>
    </w:p>
    <w:p w14:paraId="5930EC92" w14:textId="2C9353EC" w:rsidR="00156D8B" w:rsidRPr="00257915" w:rsidRDefault="00F2365F" w:rsidP="00156D8B">
      <w:pPr>
        <w:spacing w:after="0" w:line="480" w:lineRule="auto"/>
        <w:ind w:firstLine="720"/>
        <w:jc w:val="both"/>
        <w:rPr>
          <w:rFonts w:ascii="Courier New" w:hAnsi="Courier New" w:cs="Courier New"/>
          <w:color w:val="000000" w:themeColor="text1"/>
          <w:sz w:val="24"/>
          <w:szCs w:val="24"/>
        </w:rPr>
      </w:pP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94080" behindDoc="0" locked="0" layoutInCell="1" allowOverlap="1" wp14:anchorId="2B07482C" wp14:editId="4F96385F">
                <wp:simplePos x="0" y="0"/>
                <wp:positionH relativeFrom="column">
                  <wp:posOffset>162910</wp:posOffset>
                </wp:positionH>
                <wp:positionV relativeFrom="paragraph">
                  <wp:posOffset>249117</wp:posOffset>
                </wp:positionV>
                <wp:extent cx="683173" cy="0"/>
                <wp:effectExtent l="0" t="76200" r="22225" b="95250"/>
                <wp:wrapNone/>
                <wp:docPr id="705328543" name="Straight Arrow Connector 3"/>
                <wp:cNvGraphicFramePr/>
                <a:graphic xmlns:a="http://schemas.openxmlformats.org/drawingml/2006/main">
                  <a:graphicData uri="http://schemas.microsoft.com/office/word/2010/wordprocessingShape">
                    <wps:wsp>
                      <wps:cNvCnPr/>
                      <wps:spPr>
                        <a:xfrm>
                          <a:off x="0" y="0"/>
                          <a:ext cx="683173" cy="0"/>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42F2FC" id="_x0000_t32" coordsize="21600,21600" o:spt="32" o:oned="t" path="m,l21600,21600e" filled="f">
                <v:path arrowok="t" fillok="f" o:connecttype="none"/>
                <o:lock v:ext="edit" shapetype="t"/>
              </v:shapetype>
              <v:shape id="Straight Arrow Connector 3" o:spid="_x0000_s1026" type="#_x0000_t32" style="position:absolute;margin-left:12.85pt;margin-top:19.6pt;width:53.8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" strokecolor="black [3213]" strokeweight="1.5pt">
                <v:stroke dashstyle="dash" endarrow="block" joinstyle="miter"/>
              </v:shape>
            </w:pict>
          </mc:Fallback>
        </mc:AlternateContent>
      </w:r>
      <w:r w:rsidRPr="00257915">
        <w:rPr>
          <w:rFonts w:ascii="Courier New" w:hAnsi="Courier New" w:cs="Courier New"/>
          <w:noProof/>
          <w:color w:val="000000" w:themeColor="text1"/>
          <w:sz w:val="24"/>
          <w:szCs w:val="24"/>
          <w:lang w:val="en-US"/>
        </w:rPr>
        <mc:AlternateContent>
          <mc:Choice Requires="wps">
            <w:drawing>
              <wp:anchor distT="0" distB="0" distL="114300" distR="114300" simplePos="0" relativeHeight="251693056" behindDoc="0" locked="0" layoutInCell="1" allowOverlap="1" wp14:anchorId="2A2C3414" wp14:editId="32E3922A">
                <wp:simplePos x="0" y="0"/>
                <wp:positionH relativeFrom="column">
                  <wp:posOffset>4472152</wp:posOffset>
                </wp:positionH>
                <wp:positionV relativeFrom="paragraph">
                  <wp:posOffset>259627</wp:posOffset>
                </wp:positionV>
                <wp:extent cx="746234" cy="0"/>
                <wp:effectExtent l="38100" t="76200" r="0" b="95250"/>
                <wp:wrapNone/>
                <wp:docPr id="582809759" name="Straight Arrow Connector 1"/>
                <wp:cNvGraphicFramePr/>
                <a:graphic xmlns:a="http://schemas.openxmlformats.org/drawingml/2006/main">
                  <a:graphicData uri="http://schemas.microsoft.com/office/word/2010/wordprocessingShape">
                    <wps:wsp>
                      <wps:cNvCnPr/>
                      <wps:spPr>
                        <a:xfrm flipH="1">
                          <a:off x="0" y="0"/>
                          <a:ext cx="746234" cy="0"/>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1DB0B" id="Straight Arrow Connector 1" o:spid="_x0000_s1026" type="#_x0000_t32" style="position:absolute;margin-left:352.15pt;margin-top:20.45pt;width:58.7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" strokecolor="black [3213]" strokeweight="1.5pt">
                <v:stroke dashstyle="dash" endarrow="block" joinstyle="miter"/>
              </v:shape>
            </w:pict>
          </mc:Fallback>
        </mc:AlternateContent>
      </w:r>
    </w:p>
    <w:p w14:paraId="44F085A4" w14:textId="6C98DA98" w:rsidR="00156D8B" w:rsidRPr="00257915" w:rsidRDefault="00156D8B" w:rsidP="00156D8B">
      <w:pPr>
        <w:spacing w:after="0" w:line="480" w:lineRule="auto"/>
        <w:ind w:firstLine="720"/>
        <w:jc w:val="both"/>
        <w:rPr>
          <w:rFonts w:ascii="Courier New" w:hAnsi="Courier New" w:cs="Courier New"/>
          <w:color w:val="000000" w:themeColor="text1"/>
          <w:sz w:val="24"/>
          <w:szCs w:val="24"/>
        </w:rPr>
      </w:pPr>
    </w:p>
    <w:p w14:paraId="5A43ADEF" w14:textId="6322FA98" w:rsidR="00156D8B" w:rsidRPr="00257915" w:rsidRDefault="00156D8B" w:rsidP="00156D8B">
      <w:pPr>
        <w:spacing w:after="0" w:line="480" w:lineRule="auto"/>
        <w:ind w:firstLine="720"/>
        <w:jc w:val="center"/>
        <w:rPr>
          <w:rFonts w:ascii="Courier New" w:hAnsi="Courier New" w:cs="Courier New"/>
          <w:b/>
          <w:color w:val="000000" w:themeColor="text1"/>
          <w:sz w:val="24"/>
          <w:szCs w:val="24"/>
        </w:rPr>
      </w:pPr>
    </w:p>
    <w:p w14:paraId="71747CFE"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 xml:space="preserve">fourth higher frame. This intervention program is hoped to improve the reading performance of the Grade 1 students as seen in the topmost perforated shape. The attainment of the objective was ensured through the broken loops on either side of the bigger frame which serves as the feedback mechanism. </w:t>
      </w:r>
    </w:p>
    <w:p w14:paraId="1CEC0DF1" w14:textId="77777777" w:rsidR="00156D8B" w:rsidRPr="00257915" w:rsidRDefault="00156D8B" w:rsidP="00156D8B">
      <w:pPr>
        <w:spacing w:after="0" w:line="240" w:lineRule="auto"/>
        <w:jc w:val="both"/>
        <w:rPr>
          <w:rFonts w:ascii="Arial" w:hAnsi="Arial" w:cs="Arial"/>
          <w:color w:val="000000" w:themeColor="text1"/>
          <w:sz w:val="24"/>
          <w:szCs w:val="24"/>
        </w:rPr>
      </w:pPr>
    </w:p>
    <w:p w14:paraId="26DF9F28"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t xml:space="preserve">Significance of the Study </w:t>
      </w:r>
    </w:p>
    <w:p w14:paraId="6BE99BBE"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findings of the study would be significant to the students, teachers, school administrators, parents, health and nutrition coordinators, reading specialists, DepEd key officials, and future researchers. </w:t>
      </w:r>
    </w:p>
    <w:p w14:paraId="7C08BC89"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bCs/>
          <w:color w:val="000000" w:themeColor="text1"/>
          <w:sz w:val="24"/>
          <w:szCs w:val="24"/>
          <w:u w:val="single"/>
        </w:rPr>
        <w:t>To the Students</w:t>
      </w:r>
      <w:r w:rsidRPr="00257915">
        <w:rPr>
          <w:rFonts w:ascii="Arial" w:hAnsi="Arial" w:cs="Arial"/>
          <w:color w:val="000000" w:themeColor="text1"/>
          <w:sz w:val="24"/>
          <w:szCs w:val="24"/>
        </w:rPr>
        <w:t xml:space="preserve">. The findings of the study would serve as valuable insights for students to realize the importance of eating healthy and making it better in reading. This study would make the students realize that having nutritious food can have impact on their learning, especially on their reading. This would, in the end, enable them to improve their reading performance by using the intervention material in reading. </w:t>
      </w:r>
    </w:p>
    <w:p w14:paraId="7635BEFD"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bCs/>
          <w:color w:val="000000" w:themeColor="text1"/>
          <w:sz w:val="24"/>
          <w:szCs w:val="24"/>
          <w:u w:val="single"/>
        </w:rPr>
        <w:t>To the Teachers</w:t>
      </w:r>
      <w:r w:rsidRPr="00257915">
        <w:rPr>
          <w:rFonts w:ascii="Arial" w:hAnsi="Arial" w:cs="Arial"/>
          <w:color w:val="000000" w:themeColor="text1"/>
          <w:sz w:val="24"/>
          <w:szCs w:val="24"/>
        </w:rPr>
        <w:t xml:space="preserve">. The findings of the study would enable teachers to devise teaching strategies that are attuned to the needs of the students in reading. This would enable them to facilitate the strict implement of various school health and nutrition programs so that students would be able to improve their nutritional status. In the end, the teachers would be able to enjoy students who are instructional and independent readers. </w:t>
      </w:r>
    </w:p>
    <w:p w14:paraId="06ECED6B"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bCs/>
          <w:color w:val="000000" w:themeColor="text1"/>
          <w:sz w:val="24"/>
          <w:szCs w:val="24"/>
          <w:u w:val="single"/>
        </w:rPr>
        <w:t>To the School Administrators</w:t>
      </w:r>
      <w:r w:rsidRPr="00257915">
        <w:rPr>
          <w:rFonts w:ascii="Arial" w:hAnsi="Arial" w:cs="Arial"/>
          <w:color w:val="000000" w:themeColor="text1"/>
          <w:sz w:val="24"/>
          <w:szCs w:val="24"/>
        </w:rPr>
        <w:t xml:space="preserve">. The findings of the study would give school administrators to lobby for the adoption of the proposed intervention program in reading for Grade 1. This would also give them leverage to strictly implement the various school health and nutrition programs in their respective schools. Ultimately, </w:t>
      </w:r>
      <w:r w:rsidRPr="00257915">
        <w:rPr>
          <w:rFonts w:ascii="Arial" w:hAnsi="Arial" w:cs="Arial"/>
          <w:color w:val="000000" w:themeColor="text1"/>
          <w:sz w:val="24"/>
          <w:szCs w:val="24"/>
        </w:rPr>
        <w:lastRenderedPageBreak/>
        <w:t xml:space="preserve">the school administrators would be able to establish a learning environment where students can optimize their growth and development. </w:t>
      </w:r>
    </w:p>
    <w:p w14:paraId="4A5CDEF0"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bCs/>
          <w:color w:val="000000" w:themeColor="text1"/>
          <w:sz w:val="24"/>
          <w:szCs w:val="24"/>
          <w:u w:val="single"/>
        </w:rPr>
        <w:t>To the Parents</w:t>
      </w:r>
      <w:r w:rsidRPr="00257915">
        <w:rPr>
          <w:rFonts w:ascii="Arial" w:hAnsi="Arial" w:cs="Arial"/>
          <w:color w:val="000000" w:themeColor="text1"/>
          <w:sz w:val="24"/>
          <w:szCs w:val="24"/>
        </w:rPr>
        <w:t>. The findings of the study would give the parents opportunities to assess their involvement in their children’s nutrition. This would enable them to find ways to look for cost-effective, but nutritious foods so that their children get the best nutrition for better reading outcomes.</w:t>
      </w:r>
    </w:p>
    <w:p w14:paraId="67E17873"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t>To the Health and Nutrition Coordinators</w:t>
      </w:r>
      <w:r w:rsidRPr="00257915">
        <w:rPr>
          <w:rFonts w:ascii="Arial" w:hAnsi="Arial" w:cs="Arial"/>
          <w:color w:val="000000" w:themeColor="text1"/>
          <w:sz w:val="24"/>
          <w:szCs w:val="24"/>
        </w:rPr>
        <w:t>. The findings of this study would provide baseline information to the health and nutrition coordinators of schools about the nutritional status of the students. From this baseline information, these coordinators would be able to propose a localized diet plan for the school based on the budgetary allocation of the school feeding plan.</w:t>
      </w:r>
    </w:p>
    <w:p w14:paraId="4FD6B6C2"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t>To the Reading Specialists</w:t>
      </w:r>
      <w:r w:rsidRPr="00257915">
        <w:rPr>
          <w:rFonts w:ascii="Arial" w:hAnsi="Arial" w:cs="Arial"/>
          <w:color w:val="000000" w:themeColor="text1"/>
          <w:sz w:val="24"/>
          <w:szCs w:val="24"/>
        </w:rPr>
        <w:t xml:space="preserve">. The findings of this study would enable reading specialists to add to their list of factors predictive of the student’s reading performance and their nutritional status. They would be able to formulate reading tasks that are based on the health and physical well-being of the students.    </w:t>
      </w:r>
    </w:p>
    <w:p w14:paraId="7B2E084A"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bCs/>
          <w:color w:val="000000" w:themeColor="text1"/>
          <w:sz w:val="24"/>
          <w:szCs w:val="24"/>
          <w:u w:val="single"/>
        </w:rPr>
        <w:t>To the DepEd Key Officials</w:t>
      </w:r>
      <w:r w:rsidRPr="00257915">
        <w:rPr>
          <w:rFonts w:ascii="Arial" w:hAnsi="Arial" w:cs="Arial"/>
          <w:color w:val="000000" w:themeColor="text1"/>
          <w:sz w:val="24"/>
          <w:szCs w:val="24"/>
        </w:rPr>
        <w:t xml:space="preserve">. The findings of the study would have a baseline reference for a review of the existing school health and nutrition programs of DepEd such as those that are encompassed in the OK </w:t>
      </w:r>
      <w:proofErr w:type="spellStart"/>
      <w:r w:rsidRPr="00257915">
        <w:rPr>
          <w:rFonts w:ascii="Arial" w:hAnsi="Arial" w:cs="Arial"/>
          <w:color w:val="000000" w:themeColor="text1"/>
          <w:sz w:val="24"/>
          <w:szCs w:val="24"/>
        </w:rPr>
        <w:t>sa</w:t>
      </w:r>
      <w:proofErr w:type="spellEnd"/>
      <w:r w:rsidRPr="00257915">
        <w:rPr>
          <w:rFonts w:ascii="Arial" w:hAnsi="Arial" w:cs="Arial"/>
          <w:color w:val="000000" w:themeColor="text1"/>
          <w:sz w:val="24"/>
          <w:szCs w:val="24"/>
        </w:rPr>
        <w:t xml:space="preserve"> DepEd. By having such a review, they would be able to determine the factors that may influence the effective implementation of these programs for the improvement of the nutritional status of the students. Likewise, the DepEd key officials would be able to identify the point of convergence between the nutritional status of the students and their reading performance so that they would have a more sustainable implementing guidelines for the proposed intervention material in reading for Grade 1. </w:t>
      </w:r>
    </w:p>
    <w:p w14:paraId="3000FA97"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ab/>
      </w:r>
      <w:r w:rsidRPr="00257915">
        <w:rPr>
          <w:rFonts w:ascii="Arial" w:hAnsi="Arial" w:cs="Arial"/>
          <w:b/>
          <w:bCs/>
          <w:color w:val="000000" w:themeColor="text1"/>
          <w:sz w:val="24"/>
          <w:szCs w:val="24"/>
          <w:u w:val="single"/>
        </w:rPr>
        <w:t>To the Future Researchers</w:t>
      </w:r>
      <w:r w:rsidRPr="00257915">
        <w:rPr>
          <w:rFonts w:ascii="Arial" w:hAnsi="Arial" w:cs="Arial"/>
          <w:color w:val="000000" w:themeColor="text1"/>
          <w:sz w:val="24"/>
          <w:szCs w:val="24"/>
        </w:rPr>
        <w:t xml:space="preserve">. The findings of this study would enable future researchers to conduct follow-up research to evaluate the effectiveness of the proposed intervention material in reading for Grade 1. </w:t>
      </w:r>
    </w:p>
    <w:p w14:paraId="309A4880" w14:textId="77777777" w:rsidR="00156D8B" w:rsidRPr="00257915" w:rsidRDefault="00156D8B" w:rsidP="00156D8B">
      <w:pPr>
        <w:spacing w:after="0" w:line="240" w:lineRule="auto"/>
        <w:jc w:val="both"/>
        <w:rPr>
          <w:rFonts w:ascii="Arial" w:hAnsi="Arial" w:cs="Arial"/>
          <w:color w:val="000000" w:themeColor="text1"/>
          <w:sz w:val="24"/>
          <w:szCs w:val="24"/>
        </w:rPr>
      </w:pPr>
    </w:p>
    <w:p w14:paraId="29DC2194"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t>Scope and Delimitation</w:t>
      </w:r>
    </w:p>
    <w:p w14:paraId="7D0104C0"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study determined the impact of nutritional status and the reading performance of Grade 1 students in the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 Schools Division of Samar, during the School Year 2020-2021.</w:t>
      </w:r>
    </w:p>
    <w:p w14:paraId="2B203FB9"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The profile variates of the student-respondents were described in this study in terms of their age and sex, gross monthly family income, parents’ highest educational attainment, parents’ occupation, number of available reading materials at home, frequency of reading, duration of reading; and attitude toward reading. The nutritional status of the student-respondents was assessed in this study in terms of their Body Mass Index (BMI). </w:t>
      </w:r>
    </w:p>
    <w:p w14:paraId="0F396D5C"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Lastly, the study assessed the level of reading performance of the pupil-respondents based on a 15-item reading test.</w:t>
      </w:r>
    </w:p>
    <w:p w14:paraId="29250B09"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The study was conducted during the School Year 2020-2021. </w:t>
      </w:r>
    </w:p>
    <w:p w14:paraId="0D251CFB" w14:textId="77777777" w:rsidR="00156D8B" w:rsidRPr="00257915" w:rsidRDefault="00156D8B" w:rsidP="00156D8B">
      <w:pPr>
        <w:spacing w:after="0" w:line="240" w:lineRule="auto"/>
        <w:ind w:firstLine="720"/>
        <w:jc w:val="both"/>
        <w:rPr>
          <w:rFonts w:ascii="Arial" w:hAnsi="Arial" w:cs="Arial"/>
          <w:color w:val="000000" w:themeColor="text1"/>
          <w:sz w:val="24"/>
          <w:szCs w:val="24"/>
        </w:rPr>
      </w:pPr>
    </w:p>
    <w:p w14:paraId="63D59250"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t>Definition of Terms</w:t>
      </w:r>
    </w:p>
    <w:p w14:paraId="135AEBB2"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The following terms are given their conceptual as well as operational definitions to have a better frame of reference as regards how they will be used in this study.</w:t>
      </w:r>
    </w:p>
    <w:p w14:paraId="2210BCF8" w14:textId="77777777" w:rsidR="00156D8B" w:rsidRPr="00257915" w:rsidRDefault="00156D8B" w:rsidP="00156D8B">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rPr>
        <w:tab/>
      </w:r>
      <w:r w:rsidRPr="00257915">
        <w:rPr>
          <w:rFonts w:ascii="Arial" w:hAnsi="Arial" w:cs="Arial"/>
          <w:b/>
          <w:bCs/>
          <w:color w:val="000000" w:themeColor="text1"/>
          <w:sz w:val="24"/>
          <w:szCs w:val="24"/>
          <w:u w:val="single"/>
          <w:lang w:val="en-US"/>
        </w:rPr>
        <w:t>Attitude toward Reading</w:t>
      </w:r>
      <w:r w:rsidRPr="00257915">
        <w:rPr>
          <w:rFonts w:ascii="Arial" w:hAnsi="Arial" w:cs="Arial"/>
          <w:color w:val="000000" w:themeColor="text1"/>
          <w:sz w:val="24"/>
          <w:szCs w:val="24"/>
          <w:lang w:val="en-US"/>
        </w:rPr>
        <w:t xml:space="preserve">. Conceptually, the term refers to the feeling about reading that results in the adoption or avoidance of positive reading habits (Martinez, 2008:1010). Operationally, the term referred to the feeling toward </w:t>
      </w:r>
      <w:r w:rsidRPr="00257915">
        <w:rPr>
          <w:rFonts w:ascii="Arial" w:hAnsi="Arial" w:cs="Arial"/>
          <w:color w:val="000000" w:themeColor="text1"/>
          <w:sz w:val="24"/>
          <w:szCs w:val="24"/>
          <w:lang w:val="en-US"/>
        </w:rPr>
        <w:lastRenderedPageBreak/>
        <w:t xml:space="preserve">reading of the pupil-respondents based on their responses in the Elementary Reading Attitude Survey (ERAS) developed by McKenna and Kear (1990:626-639). </w:t>
      </w:r>
    </w:p>
    <w:p w14:paraId="772E3D7F"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color w:val="000000" w:themeColor="text1"/>
          <w:sz w:val="24"/>
          <w:szCs w:val="24"/>
          <w:u w:val="single"/>
        </w:rPr>
        <w:t>Body Mass Index (BMI)</w:t>
      </w:r>
      <w:r w:rsidRPr="00257915">
        <w:rPr>
          <w:rFonts w:ascii="Arial" w:hAnsi="Arial" w:cs="Arial"/>
          <w:color w:val="000000" w:themeColor="text1"/>
          <w:sz w:val="24"/>
          <w:szCs w:val="24"/>
        </w:rPr>
        <w:t>. Conceptually, the term refers to a measure of body mass, ranging from thinness to obesity; expressed as body weight in kilograms divided by the square of the height in meters (</w:t>
      </w:r>
      <w:bookmarkStart w:id="0" w:name="_Hlk62139470"/>
      <w:r w:rsidRPr="00257915">
        <w:rPr>
          <w:rFonts w:ascii="Arial" w:hAnsi="Arial" w:cs="Arial"/>
          <w:color w:val="000000" w:themeColor="text1"/>
          <w:sz w:val="24"/>
          <w:szCs w:val="24"/>
        </w:rPr>
        <w:t>DepEd Order No. 51, Series of 2016</w:t>
      </w:r>
      <w:bookmarkEnd w:id="0"/>
      <w:r w:rsidRPr="00257915">
        <w:rPr>
          <w:rFonts w:ascii="Arial" w:hAnsi="Arial" w:cs="Arial"/>
          <w:color w:val="000000" w:themeColor="text1"/>
          <w:sz w:val="24"/>
          <w:szCs w:val="24"/>
        </w:rPr>
        <w:t xml:space="preserve">:5). Operationally, the term was used in this study as the indicator of the nutritional status of the student-respondents of this study.  </w:t>
      </w:r>
    </w:p>
    <w:p w14:paraId="43FA354F"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bCs/>
          <w:color w:val="000000" w:themeColor="text1"/>
          <w:sz w:val="24"/>
          <w:szCs w:val="24"/>
          <w:u w:val="single"/>
        </w:rPr>
        <w:t>CVC</w:t>
      </w:r>
      <w:r w:rsidRPr="00257915">
        <w:rPr>
          <w:rFonts w:ascii="Arial" w:hAnsi="Arial" w:cs="Arial"/>
          <w:color w:val="000000" w:themeColor="text1"/>
          <w:sz w:val="24"/>
          <w:szCs w:val="24"/>
        </w:rPr>
        <w:t>. Conceptually, the term refers to the words that are single syllable three-phoneme words that follow the pattern of consonant sound, vowel sound, and consonant sound (</w:t>
      </w:r>
      <w:hyperlink r:id="rId13" w:history="1">
        <w:r w:rsidRPr="00257915">
          <w:rPr>
            <w:rStyle w:val="Hyperlink"/>
            <w:rFonts w:ascii="Arial" w:hAnsi="Arial" w:cs="Arial"/>
            <w:color w:val="000000" w:themeColor="text1"/>
            <w:sz w:val="24"/>
            <w:szCs w:val="24"/>
          </w:rPr>
          <w:t>https://www.twinkl.com.ph</w:t>
        </w:r>
      </w:hyperlink>
      <w:r w:rsidRPr="00257915">
        <w:rPr>
          <w:rFonts w:ascii="Arial" w:hAnsi="Arial" w:cs="Arial"/>
          <w:color w:val="000000" w:themeColor="text1"/>
          <w:sz w:val="24"/>
          <w:szCs w:val="24"/>
        </w:rPr>
        <w:t xml:space="preserve">, 24 August 2021). Operationally, the term was used in this study in the same manner as it was defined conceptually. </w:t>
      </w:r>
    </w:p>
    <w:p w14:paraId="70DC016C"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color w:val="000000" w:themeColor="text1"/>
          <w:sz w:val="24"/>
          <w:szCs w:val="24"/>
          <w:u w:val="single"/>
        </w:rPr>
        <w:t>Effect</w:t>
      </w:r>
      <w:r w:rsidRPr="00257915">
        <w:rPr>
          <w:rFonts w:ascii="Arial" w:hAnsi="Arial" w:cs="Arial"/>
          <w:color w:val="000000" w:themeColor="text1"/>
          <w:sz w:val="24"/>
          <w:szCs w:val="24"/>
        </w:rPr>
        <w:t xml:space="preserve">. Conceptually, the term refers to the quality or state of being operative (Dictionary, 2020). Operationally, this term refers to the influence of the nutritional status of the students to their academic performance. </w:t>
      </w:r>
    </w:p>
    <w:p w14:paraId="432F7163"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color w:val="000000" w:themeColor="text1"/>
          <w:sz w:val="24"/>
          <w:szCs w:val="24"/>
          <w:u w:val="single"/>
        </w:rPr>
        <w:t>Frustration Level</w:t>
      </w:r>
      <w:r w:rsidRPr="00257915">
        <w:rPr>
          <w:rFonts w:ascii="Arial" w:hAnsi="Arial" w:cs="Arial"/>
          <w:b/>
          <w:color w:val="000000" w:themeColor="text1"/>
          <w:sz w:val="24"/>
          <w:szCs w:val="24"/>
        </w:rPr>
        <w:t xml:space="preserve">. </w:t>
      </w:r>
      <w:r w:rsidRPr="00257915">
        <w:rPr>
          <w:rFonts w:ascii="Arial" w:hAnsi="Arial" w:cs="Arial"/>
          <w:color w:val="000000" w:themeColor="text1"/>
          <w:sz w:val="24"/>
          <w:szCs w:val="24"/>
        </w:rPr>
        <w:t>Conceptually, the term refers to a deep chronic or state of insecurity and dissatisfaction</w:t>
      </w:r>
      <w:r w:rsidRPr="00257915">
        <w:rPr>
          <w:rFonts w:ascii="Arial" w:hAnsi="Arial" w:cs="Arial"/>
          <w:b/>
          <w:color w:val="000000" w:themeColor="text1"/>
          <w:sz w:val="24"/>
          <w:szCs w:val="24"/>
        </w:rPr>
        <w:t xml:space="preserve">. </w:t>
      </w:r>
      <w:r w:rsidRPr="00257915">
        <w:rPr>
          <w:rFonts w:ascii="Arial" w:hAnsi="Arial" w:cs="Arial"/>
          <w:color w:val="000000" w:themeColor="text1"/>
          <w:sz w:val="24"/>
          <w:szCs w:val="24"/>
        </w:rPr>
        <w:t xml:space="preserve">Operationally, this term was used to refer to a point at which a child becomes completely unable to handle a reading material. </w:t>
      </w:r>
    </w:p>
    <w:p w14:paraId="0E1DC533" w14:textId="77777777" w:rsidR="00156D8B" w:rsidRPr="00257915" w:rsidRDefault="00156D8B" w:rsidP="00156D8B">
      <w:pPr>
        <w:spacing w:after="0" w:line="480" w:lineRule="auto"/>
        <w:ind w:firstLine="720"/>
        <w:jc w:val="both"/>
        <w:rPr>
          <w:rFonts w:ascii="Arial" w:hAnsi="Arial" w:cs="Arial"/>
          <w:color w:val="000000" w:themeColor="text1"/>
          <w:sz w:val="24"/>
          <w:szCs w:val="24"/>
        </w:rPr>
      </w:pPr>
      <w:r w:rsidRPr="00257915">
        <w:rPr>
          <w:rFonts w:ascii="Arial" w:hAnsi="Arial" w:cs="Arial"/>
          <w:b/>
          <w:color w:val="000000" w:themeColor="text1"/>
          <w:sz w:val="24"/>
          <w:szCs w:val="24"/>
          <w:u w:val="single"/>
        </w:rPr>
        <w:t>Growth</w:t>
      </w:r>
      <w:r w:rsidRPr="00257915">
        <w:rPr>
          <w:rFonts w:ascii="Arial" w:hAnsi="Arial" w:cs="Arial"/>
          <w:color w:val="000000" w:themeColor="text1"/>
          <w:sz w:val="24"/>
          <w:szCs w:val="24"/>
        </w:rPr>
        <w:t>. Conceptually, the term refers to the process of increasing in physical size. Operationally, this term was used to track the growth pattern of the student-respondents.</w:t>
      </w:r>
    </w:p>
    <w:p w14:paraId="2722EE06" w14:textId="77777777" w:rsidR="00156D8B" w:rsidRPr="00257915" w:rsidRDefault="00156D8B" w:rsidP="00156D8B">
      <w:pPr>
        <w:spacing w:after="0" w:line="480" w:lineRule="auto"/>
        <w:ind w:firstLine="720"/>
        <w:contextualSpacing/>
        <w:jc w:val="both"/>
        <w:rPr>
          <w:rFonts w:ascii="Arial" w:hAnsi="Arial" w:cs="Arial"/>
          <w:color w:val="000000" w:themeColor="text1"/>
          <w:sz w:val="24"/>
          <w:szCs w:val="24"/>
        </w:rPr>
      </w:pPr>
      <w:r w:rsidRPr="00257915">
        <w:rPr>
          <w:rFonts w:ascii="Arial" w:hAnsi="Arial" w:cs="Arial"/>
          <w:b/>
          <w:color w:val="000000" w:themeColor="text1"/>
          <w:sz w:val="24"/>
          <w:szCs w:val="24"/>
          <w:u w:val="single"/>
        </w:rPr>
        <w:t>Impact</w:t>
      </w:r>
      <w:r w:rsidRPr="00257915">
        <w:rPr>
          <w:rFonts w:ascii="Arial" w:hAnsi="Arial" w:cs="Arial"/>
          <w:color w:val="000000" w:themeColor="text1"/>
          <w:sz w:val="24"/>
          <w:szCs w:val="24"/>
        </w:rPr>
        <w:t>. This term refers to have a strong and bad effect (</w:t>
      </w:r>
      <w:hyperlink r:id="rId14" w:history="1">
        <w:r w:rsidRPr="00257915">
          <w:rPr>
            <w:rStyle w:val="Hyperlink"/>
            <w:rFonts w:ascii="Arial" w:hAnsi="Arial" w:cs="Arial"/>
            <w:color w:val="000000" w:themeColor="text1"/>
            <w:sz w:val="24"/>
            <w:szCs w:val="24"/>
          </w:rPr>
          <w:t>http://searchcrm.techtarget.com</w:t>
        </w:r>
      </w:hyperlink>
      <w:r w:rsidRPr="00257915">
        <w:rPr>
          <w:rFonts w:ascii="Arial" w:hAnsi="Arial" w:cs="Arial"/>
          <w:color w:val="000000" w:themeColor="text1"/>
          <w:sz w:val="24"/>
          <w:szCs w:val="24"/>
        </w:rPr>
        <w:t>, 22 December 2020). Operationally, this term was used in this study to refer to the effect of the nutritional status of the student-</w:t>
      </w:r>
      <w:r w:rsidRPr="00257915">
        <w:rPr>
          <w:rFonts w:ascii="Arial" w:hAnsi="Arial" w:cs="Arial"/>
          <w:color w:val="000000" w:themeColor="text1"/>
          <w:sz w:val="24"/>
          <w:szCs w:val="24"/>
        </w:rPr>
        <w:lastRenderedPageBreak/>
        <w:t>respondents on their reading performance as determined through their scores in a 20-item reading test.</w:t>
      </w:r>
    </w:p>
    <w:p w14:paraId="02123460" w14:textId="77777777" w:rsidR="00156D8B" w:rsidRPr="00257915" w:rsidRDefault="00156D8B" w:rsidP="00156D8B">
      <w:pPr>
        <w:spacing w:after="0" w:line="480" w:lineRule="auto"/>
        <w:ind w:firstLine="720"/>
        <w:contextualSpacing/>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t>Intervention Program</w:t>
      </w:r>
      <w:r w:rsidRPr="00257915">
        <w:rPr>
          <w:rFonts w:ascii="Arial" w:hAnsi="Arial" w:cs="Arial"/>
          <w:color w:val="000000" w:themeColor="text1"/>
          <w:sz w:val="24"/>
          <w:szCs w:val="24"/>
        </w:rPr>
        <w:t>. Conceptually, the term refers to the program designed to promote the social-emotional skills, cognitive and mental health, and other aspects of a person’s personality by utilizing whole-school approach and focusing on classroom curriculum, work environment of school personnel (</w:t>
      </w:r>
      <w:hyperlink r:id="rId15" w:history="1">
        <w:r w:rsidRPr="00257915">
          <w:rPr>
            <w:rStyle w:val="Hyperlink"/>
            <w:rFonts w:ascii="Arial" w:hAnsi="Arial" w:cs="Arial"/>
            <w:color w:val="000000" w:themeColor="text1"/>
            <w:sz w:val="24"/>
            <w:szCs w:val="24"/>
            <w:shd w:val="clear" w:color="auto" w:fill="FFFFFF"/>
          </w:rPr>
          <w:t>https://bmcpublichealth.biomedcentral.com</w:t>
        </w:r>
      </w:hyperlink>
      <w:r w:rsidRPr="00257915">
        <w:rPr>
          <w:rFonts w:ascii="Arial" w:hAnsi="Arial" w:cs="Arial"/>
          <w:color w:val="000000" w:themeColor="text1"/>
          <w:sz w:val="24"/>
          <w:szCs w:val="24"/>
          <w:shd w:val="clear" w:color="auto" w:fill="FFFFFF"/>
        </w:rPr>
        <w:t xml:space="preserve">, 22 August 2021). Operationally, the term referred to the output of this study which was based on the findings, specifically the need to fill the gap between the nutritional status of the student-respondents and their reading performance. </w:t>
      </w:r>
    </w:p>
    <w:p w14:paraId="0F6FF256" w14:textId="77777777" w:rsidR="00156D8B" w:rsidRPr="00257915" w:rsidRDefault="00156D8B" w:rsidP="00156D8B">
      <w:pPr>
        <w:spacing w:after="0" w:line="480" w:lineRule="auto"/>
        <w:ind w:firstLine="720"/>
        <w:contextualSpacing/>
        <w:jc w:val="both"/>
        <w:rPr>
          <w:rFonts w:ascii="Arial" w:hAnsi="Arial" w:cs="Arial"/>
          <w:color w:val="000000" w:themeColor="text1"/>
          <w:sz w:val="24"/>
          <w:szCs w:val="24"/>
        </w:rPr>
      </w:pPr>
      <w:proofErr w:type="spellStart"/>
      <w:r w:rsidRPr="00257915">
        <w:rPr>
          <w:rFonts w:ascii="Arial" w:hAnsi="Arial" w:cs="Arial"/>
          <w:b/>
          <w:bCs/>
          <w:color w:val="000000" w:themeColor="text1"/>
          <w:sz w:val="24"/>
          <w:szCs w:val="24"/>
          <w:u w:val="single"/>
        </w:rPr>
        <w:t>Marungko</w:t>
      </w:r>
      <w:proofErr w:type="spellEnd"/>
      <w:r w:rsidRPr="00257915">
        <w:rPr>
          <w:rFonts w:ascii="Arial" w:hAnsi="Arial" w:cs="Arial"/>
          <w:b/>
          <w:bCs/>
          <w:color w:val="000000" w:themeColor="text1"/>
          <w:sz w:val="24"/>
          <w:szCs w:val="24"/>
          <w:u w:val="single"/>
        </w:rPr>
        <w:t xml:space="preserve"> Approach</w:t>
      </w:r>
      <w:r w:rsidRPr="00257915">
        <w:rPr>
          <w:rFonts w:ascii="Arial" w:hAnsi="Arial" w:cs="Arial"/>
          <w:color w:val="000000" w:themeColor="text1"/>
          <w:sz w:val="24"/>
          <w:szCs w:val="24"/>
        </w:rPr>
        <w:t>. Conceptually, the term refers to the approach in assessing reading designed to improve the students’ reading skills through the use of the modern Filipino alphabet wherein letters are not arranged traditionally, but arranged based on the sound of the letters (</w:t>
      </w:r>
      <w:hyperlink r:id="rId16" w:history="1">
        <w:r w:rsidRPr="00257915">
          <w:rPr>
            <w:rStyle w:val="Hyperlink"/>
            <w:rFonts w:ascii="Arial" w:hAnsi="Arial" w:cs="Arial"/>
            <w:color w:val="000000" w:themeColor="text1"/>
            <w:sz w:val="24"/>
            <w:szCs w:val="24"/>
          </w:rPr>
          <w:t>https://www.savethechildren.org</w:t>
        </w:r>
      </w:hyperlink>
      <w:r w:rsidRPr="00257915">
        <w:rPr>
          <w:rFonts w:ascii="Arial" w:hAnsi="Arial" w:cs="Arial"/>
          <w:color w:val="000000" w:themeColor="text1"/>
          <w:sz w:val="24"/>
          <w:szCs w:val="24"/>
        </w:rPr>
        <w:t xml:space="preserve">, 12 December 2020). Operationally, the term was used in this study in the same context as it was defined conceptually. </w:t>
      </w:r>
    </w:p>
    <w:p w14:paraId="54B08E35" w14:textId="77777777" w:rsidR="00156D8B" w:rsidRPr="00257915" w:rsidRDefault="00156D8B" w:rsidP="00156D8B">
      <w:pPr>
        <w:spacing w:after="0" w:line="480" w:lineRule="auto"/>
        <w:ind w:firstLine="720"/>
        <w:contextualSpacing/>
        <w:jc w:val="both"/>
        <w:rPr>
          <w:rFonts w:ascii="Arial" w:hAnsi="Arial" w:cs="Arial"/>
          <w:bCs/>
          <w:color w:val="000000" w:themeColor="text1"/>
          <w:sz w:val="24"/>
          <w:szCs w:val="24"/>
        </w:rPr>
      </w:pPr>
      <w:bookmarkStart w:id="1" w:name="_Hlk117267862"/>
      <w:r w:rsidRPr="00257915">
        <w:rPr>
          <w:rFonts w:ascii="Arial" w:hAnsi="Arial" w:cs="Arial"/>
          <w:b/>
          <w:color w:val="000000" w:themeColor="text1"/>
          <w:sz w:val="24"/>
          <w:szCs w:val="24"/>
          <w:u w:val="single"/>
        </w:rPr>
        <w:t>Nutrition</w:t>
      </w:r>
      <w:r w:rsidRPr="00257915">
        <w:rPr>
          <w:rFonts w:ascii="Arial" w:hAnsi="Arial" w:cs="Arial"/>
          <w:b/>
          <w:color w:val="000000" w:themeColor="text1"/>
          <w:sz w:val="24"/>
          <w:szCs w:val="24"/>
        </w:rPr>
        <w:t xml:space="preserve">. </w:t>
      </w:r>
      <w:r w:rsidRPr="00257915">
        <w:rPr>
          <w:rFonts w:ascii="Arial" w:hAnsi="Arial" w:cs="Arial"/>
          <w:bCs/>
          <w:color w:val="000000" w:themeColor="text1"/>
          <w:sz w:val="24"/>
          <w:szCs w:val="24"/>
        </w:rPr>
        <w:t>Conceptually, the term refers to the act or process of nourishing or being nourished (Merriam-Webster, 2020). In this study, this term refers to how the students were nourished based on healthy foods particularly based on the food pyramid.</w:t>
      </w:r>
    </w:p>
    <w:bookmarkEnd w:id="1"/>
    <w:p w14:paraId="144C643E"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bookmarkStart w:id="2" w:name="_Hlk117267773"/>
      <w:r w:rsidRPr="00257915">
        <w:rPr>
          <w:rFonts w:ascii="Arial" w:hAnsi="Arial" w:cs="Arial"/>
          <w:b/>
          <w:color w:val="000000" w:themeColor="text1"/>
          <w:sz w:val="24"/>
          <w:szCs w:val="24"/>
          <w:u w:val="single"/>
        </w:rPr>
        <w:t>Nutritional Status</w:t>
      </w:r>
      <w:r w:rsidRPr="00257915">
        <w:rPr>
          <w:rFonts w:ascii="Arial" w:hAnsi="Arial" w:cs="Arial"/>
          <w:color w:val="000000" w:themeColor="text1"/>
          <w:sz w:val="24"/>
          <w:szCs w:val="24"/>
        </w:rPr>
        <w:t xml:space="preserve">. Conceptually, the term is defined as the condition of the body resulting from the intake, absorption and utilization of food </w:t>
      </w:r>
      <w:bookmarkEnd w:id="2"/>
      <w:r w:rsidRPr="00257915">
        <w:rPr>
          <w:rFonts w:ascii="Arial" w:hAnsi="Arial" w:cs="Arial"/>
          <w:color w:val="000000" w:themeColor="text1"/>
          <w:sz w:val="24"/>
          <w:szCs w:val="24"/>
        </w:rPr>
        <w:t xml:space="preserve">(DepEd Order No. 51, Series of 2016:5). Operationally, this study referred to the body mass index-for-age of the student-respondents. </w:t>
      </w:r>
    </w:p>
    <w:p w14:paraId="51AE61F5"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ab/>
      </w:r>
      <w:r w:rsidRPr="00257915">
        <w:rPr>
          <w:rFonts w:ascii="Arial" w:hAnsi="Arial" w:cs="Arial"/>
          <w:b/>
          <w:bCs/>
          <w:color w:val="000000" w:themeColor="text1"/>
          <w:sz w:val="24"/>
          <w:szCs w:val="24"/>
          <w:u w:val="single"/>
        </w:rPr>
        <w:t>Reading Performance</w:t>
      </w:r>
      <w:r w:rsidRPr="00257915">
        <w:rPr>
          <w:rFonts w:ascii="Arial" w:hAnsi="Arial" w:cs="Arial"/>
          <w:color w:val="000000" w:themeColor="text1"/>
          <w:sz w:val="24"/>
          <w:szCs w:val="24"/>
        </w:rPr>
        <w:t>. Conceptually, the term refers to the capacity to understand, use, and reflect on written texts in order to achieve goals, develop knowledge and potential, and participate in society using the mean scores in reading tests of the learners (</w:t>
      </w:r>
      <w:hyperlink r:id="rId17" w:history="1">
        <w:r w:rsidRPr="00257915">
          <w:rPr>
            <w:rStyle w:val="Hyperlink"/>
            <w:rFonts w:ascii="Arial" w:hAnsi="Arial" w:cs="Arial"/>
            <w:color w:val="000000" w:themeColor="text1"/>
            <w:sz w:val="24"/>
            <w:szCs w:val="24"/>
          </w:rPr>
          <w:t>https://www.oecd-library.org</w:t>
        </w:r>
      </w:hyperlink>
      <w:r w:rsidRPr="00257915">
        <w:rPr>
          <w:rFonts w:ascii="Arial" w:hAnsi="Arial" w:cs="Arial"/>
          <w:color w:val="000000" w:themeColor="text1"/>
          <w:sz w:val="24"/>
          <w:szCs w:val="24"/>
        </w:rPr>
        <w:t xml:space="preserve">, 20 November 2020). Operationally, the term was used in this study to refer to the scores in the 15-item reading test.  </w:t>
      </w:r>
    </w:p>
    <w:p w14:paraId="29F0E021"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color w:val="000000" w:themeColor="text1"/>
          <w:sz w:val="24"/>
          <w:szCs w:val="24"/>
          <w:u w:val="single"/>
        </w:rPr>
        <w:t>Stunted</w:t>
      </w:r>
      <w:r w:rsidRPr="00257915">
        <w:rPr>
          <w:rFonts w:ascii="Arial" w:hAnsi="Arial" w:cs="Arial"/>
          <w:color w:val="000000" w:themeColor="text1"/>
          <w:sz w:val="24"/>
          <w:szCs w:val="24"/>
        </w:rPr>
        <w:t>. Conceptually, the term refers to slowed or stopped abnormally in growth or development (https://</w:t>
      </w:r>
      <w:hyperlink r:id="rId18" w:history="1">
        <w:r w:rsidRPr="00257915">
          <w:rPr>
            <w:rStyle w:val="Hyperlink"/>
            <w:rFonts w:ascii="Arial" w:hAnsi="Arial" w:cs="Arial"/>
            <w:color w:val="000000" w:themeColor="text1"/>
            <w:sz w:val="24"/>
            <w:szCs w:val="24"/>
          </w:rPr>
          <w:t>www.indepth-network.org</w:t>
        </w:r>
      </w:hyperlink>
      <w:r w:rsidRPr="00257915">
        <w:rPr>
          <w:rFonts w:ascii="Arial" w:hAnsi="Arial" w:cs="Arial"/>
          <w:color w:val="000000" w:themeColor="text1"/>
          <w:sz w:val="24"/>
          <w:szCs w:val="24"/>
        </w:rPr>
        <w:t xml:space="preserve">, 20 December 2020). Operationally, the term was used in this study to describe a condition in which the student-respondents’ fail to gain height, given their age. </w:t>
      </w:r>
    </w:p>
    <w:p w14:paraId="18D30996"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color w:val="000000" w:themeColor="text1"/>
          <w:sz w:val="24"/>
          <w:szCs w:val="24"/>
          <w:u w:val="single"/>
        </w:rPr>
        <w:t>Wasted</w:t>
      </w:r>
      <w:r w:rsidRPr="00257915">
        <w:rPr>
          <w:rFonts w:ascii="Arial" w:hAnsi="Arial" w:cs="Arial"/>
          <w:color w:val="000000" w:themeColor="text1"/>
          <w:sz w:val="24"/>
          <w:szCs w:val="24"/>
        </w:rPr>
        <w:t xml:space="preserve">. Conceptually, the term refers to a situation where a child failed to achieve sufficient weight for height. Operationally, the term was used in this study as an indicator of current nutritional status of the student-respondents.  </w:t>
      </w:r>
    </w:p>
    <w:p w14:paraId="732390C9" w14:textId="77777777" w:rsidR="00156D8B" w:rsidRPr="00257915" w:rsidRDefault="00156D8B" w:rsidP="00156D8B">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p>
    <w:p w14:paraId="3676724B" w14:textId="77777777" w:rsidR="00156D8B" w:rsidRPr="00257915" w:rsidRDefault="00156D8B" w:rsidP="00156D8B">
      <w:pPr>
        <w:spacing w:after="0" w:line="480" w:lineRule="auto"/>
        <w:jc w:val="both"/>
        <w:rPr>
          <w:rFonts w:ascii="Arial" w:hAnsi="Arial" w:cs="Arial"/>
          <w:b/>
          <w:color w:val="000000" w:themeColor="text1"/>
          <w:sz w:val="24"/>
          <w:szCs w:val="24"/>
        </w:rPr>
      </w:pPr>
      <w:r w:rsidRPr="00257915">
        <w:rPr>
          <w:rFonts w:ascii="Arial" w:hAnsi="Arial" w:cs="Arial"/>
          <w:color w:val="000000" w:themeColor="text1"/>
          <w:sz w:val="24"/>
          <w:szCs w:val="24"/>
        </w:rPr>
        <w:t xml:space="preserve">     </w:t>
      </w:r>
    </w:p>
    <w:p w14:paraId="597CA6DC" w14:textId="77777777" w:rsidR="00156D8B" w:rsidRPr="00257915" w:rsidRDefault="00156D8B" w:rsidP="00543BF5">
      <w:pPr>
        <w:spacing w:after="0" w:line="240" w:lineRule="auto"/>
        <w:rPr>
          <w:rFonts w:ascii="Arial" w:hAnsi="Arial" w:cs="Arial"/>
          <w:b/>
          <w:color w:val="000000" w:themeColor="text1"/>
          <w:sz w:val="24"/>
          <w:szCs w:val="24"/>
        </w:rPr>
      </w:pPr>
    </w:p>
    <w:p w14:paraId="75E44771" w14:textId="5195C1BF" w:rsidR="0092372D" w:rsidRPr="00257915" w:rsidRDefault="0092372D" w:rsidP="00543BF5">
      <w:pPr>
        <w:spacing w:after="0" w:line="240" w:lineRule="auto"/>
        <w:rPr>
          <w:rFonts w:ascii="Arial" w:hAnsi="Arial" w:cs="Arial"/>
          <w:b/>
          <w:color w:val="000000" w:themeColor="text1"/>
          <w:sz w:val="24"/>
          <w:szCs w:val="24"/>
        </w:rPr>
      </w:pPr>
    </w:p>
    <w:p w14:paraId="7936946D" w14:textId="3DE903D9" w:rsidR="0092372D" w:rsidRPr="00257915" w:rsidRDefault="0092372D" w:rsidP="00543BF5">
      <w:pPr>
        <w:spacing w:after="0" w:line="240" w:lineRule="auto"/>
        <w:rPr>
          <w:rFonts w:ascii="Arial" w:hAnsi="Arial" w:cs="Arial"/>
          <w:b/>
          <w:color w:val="000000" w:themeColor="text1"/>
          <w:sz w:val="24"/>
          <w:szCs w:val="24"/>
        </w:rPr>
      </w:pPr>
    </w:p>
    <w:p w14:paraId="2F456530" w14:textId="77777777" w:rsidR="0092372D" w:rsidRPr="00257915" w:rsidRDefault="0092372D" w:rsidP="00543BF5">
      <w:pPr>
        <w:spacing w:after="0" w:line="240" w:lineRule="auto"/>
        <w:rPr>
          <w:rFonts w:ascii="Arial" w:hAnsi="Arial" w:cs="Arial"/>
          <w:b/>
          <w:color w:val="000000" w:themeColor="text1"/>
          <w:sz w:val="24"/>
          <w:szCs w:val="24"/>
        </w:rPr>
      </w:pPr>
    </w:p>
    <w:p w14:paraId="06B8F0A4" w14:textId="77777777" w:rsidR="00950C70" w:rsidRPr="00257915" w:rsidRDefault="00950C70" w:rsidP="00833173">
      <w:pPr>
        <w:spacing w:after="0" w:line="240" w:lineRule="auto"/>
        <w:jc w:val="center"/>
        <w:rPr>
          <w:rFonts w:ascii="Arial" w:hAnsi="Arial" w:cs="Arial"/>
          <w:b/>
          <w:color w:val="000000" w:themeColor="text1"/>
          <w:sz w:val="24"/>
          <w:szCs w:val="24"/>
        </w:rPr>
      </w:pPr>
    </w:p>
    <w:p w14:paraId="631D4803" w14:textId="77777777" w:rsidR="00950C70" w:rsidRPr="00257915" w:rsidRDefault="00950C70" w:rsidP="00833173">
      <w:pPr>
        <w:spacing w:after="0" w:line="240" w:lineRule="auto"/>
        <w:jc w:val="center"/>
        <w:rPr>
          <w:rFonts w:ascii="Arial" w:hAnsi="Arial" w:cs="Arial"/>
          <w:b/>
          <w:color w:val="000000" w:themeColor="text1"/>
          <w:sz w:val="24"/>
          <w:szCs w:val="24"/>
        </w:rPr>
      </w:pPr>
    </w:p>
    <w:p w14:paraId="1B1BC745" w14:textId="77777777" w:rsidR="008F24E0" w:rsidRPr="00257915" w:rsidRDefault="008F24E0" w:rsidP="00833173">
      <w:pPr>
        <w:spacing w:after="0" w:line="240" w:lineRule="auto"/>
        <w:jc w:val="center"/>
        <w:rPr>
          <w:rFonts w:ascii="Arial" w:hAnsi="Arial" w:cs="Arial"/>
          <w:b/>
          <w:color w:val="000000" w:themeColor="text1"/>
          <w:sz w:val="24"/>
          <w:szCs w:val="24"/>
        </w:rPr>
      </w:pPr>
    </w:p>
    <w:p w14:paraId="2531B615" w14:textId="77777777" w:rsidR="008F24E0" w:rsidRPr="00257915" w:rsidRDefault="008F24E0" w:rsidP="00833173">
      <w:pPr>
        <w:spacing w:after="0" w:line="240" w:lineRule="auto"/>
        <w:jc w:val="center"/>
        <w:rPr>
          <w:rFonts w:ascii="Arial" w:hAnsi="Arial" w:cs="Arial"/>
          <w:b/>
          <w:color w:val="000000" w:themeColor="text1"/>
          <w:sz w:val="24"/>
          <w:szCs w:val="24"/>
        </w:rPr>
      </w:pPr>
    </w:p>
    <w:p w14:paraId="7E069A9A" w14:textId="77777777" w:rsidR="008F24E0" w:rsidRPr="00257915" w:rsidRDefault="008F24E0" w:rsidP="00833173">
      <w:pPr>
        <w:spacing w:after="0" w:line="240" w:lineRule="auto"/>
        <w:jc w:val="center"/>
        <w:rPr>
          <w:rFonts w:ascii="Arial" w:hAnsi="Arial" w:cs="Arial"/>
          <w:b/>
          <w:color w:val="000000" w:themeColor="text1"/>
          <w:sz w:val="24"/>
          <w:szCs w:val="24"/>
        </w:rPr>
      </w:pPr>
    </w:p>
    <w:p w14:paraId="0C0965EA" w14:textId="77777777" w:rsidR="008F24E0" w:rsidRPr="00257915" w:rsidRDefault="008F24E0" w:rsidP="00833173">
      <w:pPr>
        <w:spacing w:after="0" w:line="240" w:lineRule="auto"/>
        <w:jc w:val="center"/>
        <w:rPr>
          <w:rFonts w:ascii="Arial" w:hAnsi="Arial" w:cs="Arial"/>
          <w:b/>
          <w:color w:val="000000" w:themeColor="text1"/>
          <w:sz w:val="24"/>
          <w:szCs w:val="24"/>
        </w:rPr>
      </w:pPr>
    </w:p>
    <w:p w14:paraId="6192B0F4" w14:textId="77777777" w:rsidR="008F24E0" w:rsidRPr="00257915" w:rsidRDefault="008F24E0" w:rsidP="008F24E0">
      <w:pPr>
        <w:spacing w:after="0" w:line="240" w:lineRule="auto"/>
        <w:jc w:val="center"/>
        <w:rPr>
          <w:rFonts w:ascii="Arial" w:hAnsi="Arial" w:cs="Arial"/>
          <w:b/>
          <w:bCs/>
          <w:color w:val="000000" w:themeColor="text1"/>
          <w:sz w:val="24"/>
          <w:szCs w:val="24"/>
          <w:lang w:val="en-US"/>
        </w:rPr>
        <w:sectPr w:rsidR="008F24E0" w:rsidRPr="00257915" w:rsidSect="008F24E0">
          <w:pgSz w:w="12240" w:h="15840" w:code="1"/>
          <w:pgMar w:top="1440" w:right="1440" w:bottom="1077" w:left="2160" w:header="794" w:footer="459" w:gutter="0"/>
          <w:pgNumType w:start="1"/>
          <w:cols w:space="708"/>
          <w:titlePg/>
          <w:docGrid w:linePitch="360"/>
        </w:sectPr>
      </w:pPr>
    </w:p>
    <w:p w14:paraId="6B93D784" w14:textId="77777777" w:rsidR="008F24E0" w:rsidRPr="00257915" w:rsidRDefault="008F24E0" w:rsidP="008F24E0">
      <w:pPr>
        <w:spacing w:after="0" w:line="240" w:lineRule="auto"/>
        <w:jc w:val="center"/>
        <w:rPr>
          <w:rFonts w:ascii="Arial" w:hAnsi="Arial" w:cs="Arial"/>
          <w:b/>
          <w:bCs/>
          <w:color w:val="000000" w:themeColor="text1"/>
          <w:sz w:val="24"/>
          <w:szCs w:val="24"/>
          <w:lang w:val="en-US"/>
        </w:rPr>
      </w:pPr>
      <w:r w:rsidRPr="00257915">
        <w:rPr>
          <w:rFonts w:ascii="Arial" w:hAnsi="Arial" w:cs="Arial"/>
          <w:b/>
          <w:bCs/>
          <w:color w:val="000000" w:themeColor="text1"/>
          <w:sz w:val="24"/>
          <w:szCs w:val="24"/>
          <w:lang w:val="en-US"/>
        </w:rPr>
        <w:lastRenderedPageBreak/>
        <w:t>Chapter 2</w:t>
      </w:r>
    </w:p>
    <w:p w14:paraId="21BFD825" w14:textId="77777777" w:rsidR="008F24E0" w:rsidRPr="00257915" w:rsidRDefault="008F24E0" w:rsidP="008F24E0">
      <w:pPr>
        <w:spacing w:after="0" w:line="480" w:lineRule="auto"/>
        <w:jc w:val="center"/>
        <w:rPr>
          <w:rFonts w:ascii="Arial" w:hAnsi="Arial" w:cs="Arial"/>
          <w:b/>
          <w:bCs/>
          <w:color w:val="000000" w:themeColor="text1"/>
          <w:sz w:val="24"/>
          <w:szCs w:val="24"/>
          <w:lang w:val="en-US"/>
        </w:rPr>
      </w:pPr>
    </w:p>
    <w:p w14:paraId="57D3BA36" w14:textId="77777777" w:rsidR="008F24E0" w:rsidRPr="00257915" w:rsidRDefault="008F24E0" w:rsidP="008F24E0">
      <w:pPr>
        <w:spacing w:after="0" w:line="480" w:lineRule="auto"/>
        <w:jc w:val="center"/>
        <w:rPr>
          <w:rFonts w:ascii="Arial" w:hAnsi="Arial" w:cs="Arial"/>
          <w:b/>
          <w:bCs/>
          <w:color w:val="000000" w:themeColor="text1"/>
          <w:sz w:val="24"/>
          <w:szCs w:val="24"/>
          <w:lang w:val="en-US"/>
        </w:rPr>
      </w:pPr>
      <w:r w:rsidRPr="00257915">
        <w:rPr>
          <w:rFonts w:ascii="Arial" w:hAnsi="Arial" w:cs="Arial"/>
          <w:b/>
          <w:bCs/>
          <w:color w:val="000000" w:themeColor="text1"/>
          <w:sz w:val="24"/>
          <w:szCs w:val="24"/>
          <w:lang w:val="en-US"/>
        </w:rPr>
        <w:t>REVIEW OF RELATED LITERATURE AND STUDIES</w:t>
      </w:r>
    </w:p>
    <w:p w14:paraId="709BA15A" w14:textId="77777777" w:rsidR="008F24E0" w:rsidRPr="00257915" w:rsidRDefault="008F24E0" w:rsidP="008F24E0">
      <w:pPr>
        <w:spacing w:after="0" w:line="240" w:lineRule="auto"/>
        <w:jc w:val="both"/>
        <w:rPr>
          <w:rFonts w:ascii="Arial" w:hAnsi="Arial" w:cs="Arial"/>
          <w:b/>
          <w:bCs/>
          <w:color w:val="000000" w:themeColor="text1"/>
          <w:sz w:val="24"/>
          <w:szCs w:val="24"/>
          <w:lang w:val="en-US"/>
        </w:rPr>
      </w:pPr>
    </w:p>
    <w:p w14:paraId="1D89DD94" w14:textId="77777777" w:rsidR="008F24E0" w:rsidRPr="00257915" w:rsidRDefault="008F24E0" w:rsidP="008F24E0">
      <w:pPr>
        <w:spacing w:after="0" w:line="480" w:lineRule="auto"/>
        <w:jc w:val="both"/>
        <w:rPr>
          <w:rFonts w:ascii="Arial" w:hAnsi="Arial" w:cs="Arial"/>
          <w:color w:val="000000" w:themeColor="text1"/>
          <w:sz w:val="24"/>
          <w:szCs w:val="24"/>
          <w:lang w:val="en-US"/>
        </w:rPr>
      </w:pPr>
      <w:r w:rsidRPr="00257915">
        <w:rPr>
          <w:rFonts w:ascii="Arial" w:hAnsi="Arial" w:cs="Arial"/>
          <w:b/>
          <w:bCs/>
          <w:color w:val="000000" w:themeColor="text1"/>
          <w:sz w:val="24"/>
          <w:szCs w:val="24"/>
          <w:lang w:val="en-US"/>
        </w:rPr>
        <w:tab/>
      </w:r>
      <w:r w:rsidRPr="00257915">
        <w:rPr>
          <w:rFonts w:ascii="Arial" w:hAnsi="Arial" w:cs="Arial"/>
          <w:color w:val="000000" w:themeColor="text1"/>
          <w:sz w:val="24"/>
          <w:szCs w:val="24"/>
          <w:lang w:val="en-US"/>
        </w:rPr>
        <w:t>This chapter presents different ideas about nutritional status, reading performance, and the link between these two reviewed by the researcher from books, journals, periodicals, and other published sources. This chapter also includes a review of the salient findings of previous studies on nutritional status and reading performance of learners, and the relationship between these variates.</w:t>
      </w:r>
    </w:p>
    <w:p w14:paraId="4D062F30" w14:textId="77777777" w:rsidR="008F24E0" w:rsidRPr="00257915" w:rsidRDefault="008F24E0" w:rsidP="008F24E0">
      <w:pPr>
        <w:spacing w:after="0" w:line="240" w:lineRule="auto"/>
        <w:jc w:val="both"/>
        <w:rPr>
          <w:rFonts w:ascii="Arial" w:hAnsi="Arial" w:cs="Arial"/>
          <w:color w:val="000000" w:themeColor="text1"/>
          <w:sz w:val="24"/>
          <w:szCs w:val="24"/>
          <w:lang w:val="en-US"/>
        </w:rPr>
      </w:pPr>
    </w:p>
    <w:p w14:paraId="014D15AA" w14:textId="77777777" w:rsidR="008F24E0" w:rsidRPr="00257915" w:rsidRDefault="008F24E0" w:rsidP="008F24E0">
      <w:pPr>
        <w:spacing w:after="0" w:line="480" w:lineRule="auto"/>
        <w:jc w:val="both"/>
        <w:rPr>
          <w:rFonts w:ascii="Arial" w:hAnsi="Arial" w:cs="Arial"/>
          <w:color w:val="000000" w:themeColor="text1"/>
          <w:sz w:val="24"/>
          <w:szCs w:val="24"/>
          <w:lang w:val="en-US"/>
        </w:rPr>
      </w:pPr>
      <w:r w:rsidRPr="00257915">
        <w:rPr>
          <w:rFonts w:ascii="Arial" w:hAnsi="Arial" w:cs="Arial"/>
          <w:b/>
          <w:bCs/>
          <w:color w:val="000000" w:themeColor="text1"/>
          <w:sz w:val="24"/>
          <w:szCs w:val="24"/>
          <w:u w:val="single"/>
          <w:lang w:val="en-US"/>
        </w:rPr>
        <w:t>Related Literature</w:t>
      </w:r>
      <w:r w:rsidRPr="00257915">
        <w:rPr>
          <w:rFonts w:ascii="Arial" w:hAnsi="Arial" w:cs="Arial"/>
          <w:color w:val="000000" w:themeColor="text1"/>
          <w:sz w:val="24"/>
          <w:szCs w:val="24"/>
          <w:lang w:val="en-US"/>
        </w:rPr>
        <w:t xml:space="preserve"> </w:t>
      </w:r>
    </w:p>
    <w:p w14:paraId="0544CA57" w14:textId="77777777" w:rsidR="008F24E0" w:rsidRPr="00257915" w:rsidRDefault="008F24E0" w:rsidP="008F24E0">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Ample literature has been reviewed and discussed in this part to elaborate on the concepts of nutritional status, reading performance, and how these two concepts may be linked. This review came from different authors of books, journals, periodicals, and other publication materials.</w:t>
      </w:r>
    </w:p>
    <w:p w14:paraId="3B132C32" w14:textId="77777777" w:rsidR="008F24E0" w:rsidRPr="00257915" w:rsidRDefault="008F24E0" w:rsidP="008F24E0">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Quality of education is the goal of every educational system. Every governmental effort is directed towards said goal considering that quality education plays a pivotal role in the development of a country. The challenge is not only in getting children into schools but ensuring that they attain the basic knowledge and skills needed for personal well-being. Balanced nutrition is crucial for physical growth and cognitive development of children. Likewise, the age of primary schooling is an important phase in the development of the child’s physical, intellectual, emotional, and social aspects (</w:t>
      </w:r>
      <w:proofErr w:type="spellStart"/>
      <w:r w:rsidRPr="00257915">
        <w:rPr>
          <w:rFonts w:ascii="Arial" w:hAnsi="Arial" w:cs="Arial"/>
          <w:color w:val="000000" w:themeColor="text1"/>
          <w:sz w:val="24"/>
          <w:szCs w:val="24"/>
          <w:lang w:val="en-US"/>
        </w:rPr>
        <w:t>Aregaw</w:t>
      </w:r>
      <w:proofErr w:type="spellEnd"/>
      <w:r w:rsidRPr="00257915">
        <w:rPr>
          <w:rFonts w:ascii="Arial" w:hAnsi="Arial" w:cs="Arial"/>
          <w:color w:val="000000" w:themeColor="text1"/>
          <w:sz w:val="24"/>
          <w:szCs w:val="24"/>
          <w:lang w:val="en-US"/>
        </w:rPr>
        <w:t xml:space="preserve">, 2016: 1362).   </w:t>
      </w:r>
    </w:p>
    <w:p w14:paraId="69934F2A" w14:textId="77777777" w:rsidR="008F24E0" w:rsidRPr="00257915" w:rsidRDefault="008F24E0" w:rsidP="008F24E0">
      <w:pPr>
        <w:spacing w:after="0" w:line="480" w:lineRule="auto"/>
        <w:ind w:firstLine="720"/>
        <w:jc w:val="both"/>
        <w:rPr>
          <w:rFonts w:ascii="Arial" w:hAnsi="Arial" w:cs="Arial"/>
          <w:color w:val="000000" w:themeColor="text1"/>
          <w:sz w:val="24"/>
          <w:szCs w:val="24"/>
          <w:shd w:val="clear" w:color="auto" w:fill="FFFFFF"/>
        </w:rPr>
      </w:pPr>
      <w:r w:rsidRPr="00257915">
        <w:rPr>
          <w:rStyle w:val="Strong"/>
          <w:rFonts w:ascii="Arial" w:hAnsi="Arial" w:cs="Arial"/>
          <w:color w:val="000000" w:themeColor="text1"/>
          <w:sz w:val="24"/>
          <w:szCs w:val="24"/>
          <w:shd w:val="clear" w:color="auto" w:fill="FFFFFF"/>
        </w:rPr>
        <w:t>Nutritional status</w:t>
      </w:r>
      <w:r w:rsidRPr="00257915">
        <w:rPr>
          <w:rFonts w:ascii="Arial" w:hAnsi="Arial" w:cs="Arial"/>
          <w:b/>
          <w:color w:val="000000" w:themeColor="text1"/>
          <w:sz w:val="24"/>
          <w:szCs w:val="24"/>
          <w:shd w:val="clear" w:color="auto" w:fill="FFFFFF"/>
        </w:rPr>
        <w:t xml:space="preserve"> </w:t>
      </w:r>
      <w:r w:rsidRPr="00257915">
        <w:rPr>
          <w:rFonts w:ascii="Arial" w:hAnsi="Arial" w:cs="Arial"/>
          <w:color w:val="000000" w:themeColor="text1"/>
          <w:sz w:val="24"/>
          <w:szCs w:val="24"/>
          <w:shd w:val="clear" w:color="auto" w:fill="FFFFFF"/>
        </w:rPr>
        <w:t xml:space="preserve">is conceptually defined as the condition of the body in those respects influenced by the diet. Similarly, it also refers to the levels of nutrients in the body and the ability of those levels to maintain normal metabolic </w:t>
      </w:r>
      <w:r w:rsidRPr="00257915">
        <w:rPr>
          <w:rFonts w:ascii="Arial" w:hAnsi="Arial" w:cs="Arial"/>
          <w:color w:val="000000" w:themeColor="text1"/>
          <w:sz w:val="24"/>
          <w:szCs w:val="24"/>
          <w:shd w:val="clear" w:color="auto" w:fill="FFFFFF"/>
        </w:rPr>
        <w:lastRenderedPageBreak/>
        <w:t xml:space="preserve">integrity. Meantime, </w:t>
      </w:r>
      <w:r w:rsidRPr="00257915">
        <w:rPr>
          <w:rFonts w:ascii="Arial" w:hAnsi="Arial" w:cs="Arial"/>
          <w:color w:val="000000" w:themeColor="text1"/>
          <w:sz w:val="24"/>
          <w:szCs w:val="24"/>
        </w:rPr>
        <w:t xml:space="preserve">the nutritional status of children is critical during the formative years from infancy until childhood. It is thus important to ensure that children get the right amount of nutrition through a healthy and balanced diet </w:t>
      </w:r>
      <w:r w:rsidRPr="00257915">
        <w:rPr>
          <w:rFonts w:ascii="Arial" w:hAnsi="Arial" w:cs="Arial"/>
          <w:color w:val="000000" w:themeColor="text1"/>
          <w:sz w:val="24"/>
          <w:szCs w:val="24"/>
          <w:shd w:val="clear" w:color="auto" w:fill="FFFFFF"/>
        </w:rPr>
        <w:t>(</w:t>
      </w:r>
      <w:bookmarkStart w:id="3" w:name="_Hlk62081150"/>
      <w:r w:rsidRPr="00257915">
        <w:rPr>
          <w:rFonts w:ascii="Arial" w:hAnsi="Arial" w:cs="Arial"/>
          <w:color w:val="000000" w:themeColor="text1"/>
          <w:sz w:val="24"/>
          <w:szCs w:val="24"/>
        </w:rPr>
        <w:t xml:space="preserve">Encyclopedia, </w:t>
      </w:r>
      <w:r w:rsidRPr="00257915">
        <w:rPr>
          <w:rStyle w:val="Hyperlink"/>
          <w:rFonts w:ascii="Arial" w:hAnsi="Arial" w:cs="Arial"/>
          <w:color w:val="000000" w:themeColor="text1"/>
          <w:sz w:val="24"/>
          <w:szCs w:val="24"/>
          <w:shd w:val="clear" w:color="auto" w:fill="FFFFFF"/>
        </w:rPr>
        <w:t>2020</w:t>
      </w:r>
      <w:bookmarkEnd w:id="3"/>
      <w:r w:rsidRPr="00257915">
        <w:rPr>
          <w:rFonts w:ascii="Arial" w:hAnsi="Arial" w:cs="Arial"/>
          <w:color w:val="000000" w:themeColor="text1"/>
          <w:sz w:val="24"/>
          <w:szCs w:val="24"/>
          <w:shd w:val="clear" w:color="auto" w:fill="FFFFFF"/>
        </w:rPr>
        <w:t>).</w:t>
      </w:r>
    </w:p>
    <w:p w14:paraId="5350E668" w14:textId="77777777" w:rsidR="008F24E0" w:rsidRPr="00257915" w:rsidRDefault="008F24E0" w:rsidP="008F24E0">
      <w:pPr>
        <w:spacing w:after="0" w:line="480" w:lineRule="auto"/>
        <w:ind w:firstLine="720"/>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The opposite of good nutrition is malnutrition which is a serious issue that affects countries throughout the globe. A global report indicated that among children under five years of age in developing countries, 206 million are stunted which meant they have low height for their age, 50 million are wasted which meant that they have low weight for their height, and 167 million are underweight or that they have low weight for age due to lack of food and the presence of disease (</w:t>
      </w:r>
      <w:bookmarkStart w:id="4" w:name="_Hlk109169984"/>
      <w:r w:rsidRPr="00257915">
        <w:rPr>
          <w:rFonts w:ascii="Arial" w:hAnsi="Arial" w:cs="Arial"/>
          <w:color w:val="000000" w:themeColor="text1"/>
          <w:sz w:val="24"/>
          <w:szCs w:val="24"/>
          <w:lang w:val="en-US"/>
        </w:rPr>
        <w:t>Pelletier, 2018</w:t>
      </w:r>
      <w:bookmarkEnd w:id="4"/>
      <w:r w:rsidRPr="00257915">
        <w:rPr>
          <w:rFonts w:ascii="Arial" w:hAnsi="Arial" w:cs="Arial"/>
          <w:color w:val="000000" w:themeColor="text1"/>
          <w:sz w:val="24"/>
          <w:szCs w:val="24"/>
          <w:lang w:val="en-US"/>
        </w:rPr>
        <w:t xml:space="preserve">:409). </w:t>
      </w:r>
    </w:p>
    <w:p w14:paraId="61A4100D"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lang w:val="en-US"/>
        </w:rPr>
        <w:tab/>
        <w:t>The deficiency in the nutritional status of a child is the result of macronutrient and micronutrient deficiencies from inadequate food consumption or illnesses. It is usually quantified using some anthropometric indices of height-for-age, weight-for-age, and weight-for-height which are all expressed in terms of Z scores. These Z scores compare a child’s measurements with the measurements of a similar child in a reference, healthy population. A low height-for-age Z-score indicates slow physical growth since the birth of a child, usually due to repeated episodes of poor nutrition or episodes of illnesses. A low weight-for-height Z-score means current malnutrition or recent episodes of illnesses. Lastly, a low weight-for-age Z-score reflects both stunting and wasting (</w:t>
      </w:r>
      <w:bookmarkStart w:id="5" w:name="_Hlk109169996"/>
      <w:r w:rsidRPr="00257915">
        <w:rPr>
          <w:rFonts w:ascii="Arial" w:hAnsi="Arial" w:cs="Arial"/>
          <w:color w:val="000000" w:themeColor="text1"/>
          <w:sz w:val="24"/>
          <w:szCs w:val="24"/>
        </w:rPr>
        <w:t>Wisniewski, 2010</w:t>
      </w:r>
      <w:bookmarkEnd w:id="5"/>
      <w:r w:rsidRPr="00257915">
        <w:rPr>
          <w:rFonts w:ascii="Arial" w:hAnsi="Arial" w:cs="Arial"/>
          <w:color w:val="000000" w:themeColor="text1"/>
          <w:sz w:val="24"/>
          <w:szCs w:val="24"/>
        </w:rPr>
        <w:t xml:space="preserve">:315-332). </w:t>
      </w:r>
    </w:p>
    <w:p w14:paraId="6E08AE9E"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issue of the nutritional status of individuals is more pressing during the school-age because it is the active growing phase of childhood. </w:t>
      </w:r>
      <w:r w:rsidRPr="00257915">
        <w:rPr>
          <w:rFonts w:ascii="Arial" w:hAnsi="Arial" w:cs="Arial"/>
          <w:color w:val="000000" w:themeColor="text1"/>
          <w:sz w:val="24"/>
          <w:szCs w:val="24"/>
          <w:shd w:val="clear" w:color="auto" w:fill="FFFFFF"/>
        </w:rPr>
        <w:t xml:space="preserve">Primary school </w:t>
      </w:r>
      <w:r w:rsidRPr="00257915">
        <w:rPr>
          <w:rFonts w:ascii="Arial" w:hAnsi="Arial" w:cs="Arial"/>
          <w:color w:val="000000" w:themeColor="text1"/>
          <w:sz w:val="24"/>
          <w:szCs w:val="24"/>
          <w:shd w:val="clear" w:color="auto" w:fill="FFFFFF"/>
        </w:rPr>
        <w:lastRenderedPageBreak/>
        <w:t>age is a dynamic period of physical growth as well as of mental development of the child. Research indicates that health problems due to miserable nutritional status in primary school-age children are among the most common causes of low school enrolment, high absenteeism, early dropout, and unsatisfactory classroom performance (</w:t>
      </w:r>
      <w:bookmarkStart w:id="6" w:name="_Hlk109170007"/>
      <w:r w:rsidRPr="00257915">
        <w:rPr>
          <w:rFonts w:ascii="Arial" w:hAnsi="Arial" w:cs="Arial"/>
          <w:color w:val="000000" w:themeColor="text1"/>
          <w:sz w:val="24"/>
          <w:szCs w:val="24"/>
        </w:rPr>
        <w:t>Srivastava et al., 2011</w:t>
      </w:r>
      <w:bookmarkEnd w:id="6"/>
      <w:r w:rsidRPr="00257915">
        <w:rPr>
          <w:rFonts w:ascii="Arial" w:hAnsi="Arial" w:cs="Arial"/>
          <w:color w:val="000000" w:themeColor="text1"/>
          <w:sz w:val="24"/>
          <w:szCs w:val="24"/>
        </w:rPr>
        <w:t>:1).</w:t>
      </w:r>
    </w:p>
    <w:p w14:paraId="5E1FD2D1" w14:textId="77777777" w:rsidR="008F24E0" w:rsidRPr="00257915" w:rsidRDefault="008F24E0" w:rsidP="008F24E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Subsequently, growth monitoring is used to assess the nutritional status, health, and development of individual children, and also to estimate the overall nutritional status and health of populations. Compared to other health assessment tools, measuring child growth is a relatively inexpensive, easy to perform and non-invasive process. Several government programs on health and nutrition are established in a school setting because they recognize the fact that the school is a haven to develop consciousness among children about the importance of better nutritional status. </w:t>
      </w:r>
    </w:p>
    <w:p w14:paraId="05E779AA" w14:textId="77777777" w:rsidR="008F24E0" w:rsidRPr="00257915" w:rsidRDefault="008F24E0" w:rsidP="008F24E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However, school children are easily and dramatically affected by issues that impact on their nutritional status. These include anemia, Vitamin A deficiency, and parasitic infections which can hurt their nutritional status which, in turn, can influence their cognitive development and academic performance. Given such, under-nutrition among primary school-age children must be given attention. It is so because chronic undernutrition in childhood is linked to slower cognitive development and serious health impairments later in life that reduces the quality of life of individuals. Hence, understanding the nutritional status of children has far-reaching implications for their better future (</w:t>
      </w:r>
      <w:bookmarkStart w:id="7" w:name="_Hlk109170020"/>
      <w:r w:rsidRPr="00257915">
        <w:rPr>
          <w:rFonts w:ascii="Arial" w:hAnsi="Arial" w:cs="Arial"/>
          <w:color w:val="000000" w:themeColor="text1"/>
          <w:sz w:val="24"/>
          <w:szCs w:val="24"/>
        </w:rPr>
        <w:t>Ongpin, 2014</w:t>
      </w:r>
      <w:bookmarkEnd w:id="7"/>
      <w:r w:rsidRPr="00257915">
        <w:rPr>
          <w:rFonts w:ascii="Arial" w:hAnsi="Arial" w:cs="Arial"/>
          <w:color w:val="000000" w:themeColor="text1"/>
          <w:sz w:val="24"/>
          <w:szCs w:val="24"/>
        </w:rPr>
        <w:t xml:space="preserve">:1).  </w:t>
      </w:r>
    </w:p>
    <w:p w14:paraId="1C332B27" w14:textId="77777777" w:rsidR="008F24E0" w:rsidRPr="00257915" w:rsidRDefault="008F24E0" w:rsidP="008F24E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The importance of ensuring the health and nutrition of school-aged children is encompassed in the global thrust of the School Health and Nutrition Program </w:t>
      </w:r>
      <w:r w:rsidRPr="00257915">
        <w:rPr>
          <w:rFonts w:ascii="Arial" w:hAnsi="Arial" w:cs="Arial"/>
          <w:color w:val="000000" w:themeColor="text1"/>
          <w:sz w:val="24"/>
          <w:szCs w:val="24"/>
        </w:rPr>
        <w:lastRenderedPageBreak/>
        <w:t xml:space="preserve">(SHNP) which is a second component of the child welfare education programs. The SHNP is a cost-effective intervention for resource-poor countries in line with the Global School Health Initiative launched by the World Health Organization (WHO) in 1995. In response to this, every school seeks to strengthen their capacities to have healthy environments by promoting the health of the students. In the Philippines, some of the programs include the </w:t>
      </w:r>
      <w:proofErr w:type="gramStart"/>
      <w:r w:rsidRPr="00257915">
        <w:rPr>
          <w:rFonts w:ascii="Arial" w:hAnsi="Arial" w:cs="Arial"/>
          <w:color w:val="000000" w:themeColor="text1"/>
          <w:sz w:val="24"/>
          <w:szCs w:val="24"/>
        </w:rPr>
        <w:t>School</w:t>
      </w:r>
      <w:proofErr w:type="gramEnd"/>
      <w:r w:rsidRPr="00257915">
        <w:rPr>
          <w:rFonts w:ascii="Arial" w:hAnsi="Arial" w:cs="Arial"/>
          <w:color w:val="000000" w:themeColor="text1"/>
          <w:sz w:val="24"/>
          <w:szCs w:val="24"/>
        </w:rPr>
        <w:t xml:space="preserve">-Based Feeding Program and the </w:t>
      </w:r>
      <w:proofErr w:type="spellStart"/>
      <w:r w:rsidRPr="00257915">
        <w:rPr>
          <w:rFonts w:ascii="Arial" w:hAnsi="Arial" w:cs="Arial"/>
          <w:color w:val="000000" w:themeColor="text1"/>
          <w:sz w:val="24"/>
          <w:szCs w:val="24"/>
        </w:rPr>
        <w:t>Gulayan</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sa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Paaralan</w:t>
      </w:r>
      <w:proofErr w:type="spellEnd"/>
      <w:r w:rsidRPr="00257915">
        <w:rPr>
          <w:rFonts w:ascii="Arial" w:hAnsi="Arial" w:cs="Arial"/>
          <w:color w:val="000000" w:themeColor="text1"/>
          <w:sz w:val="24"/>
          <w:szCs w:val="24"/>
        </w:rPr>
        <w:t xml:space="preserve"> (</w:t>
      </w:r>
      <w:bookmarkStart w:id="8" w:name="_Hlk109170032"/>
      <w:r w:rsidRPr="00257915">
        <w:rPr>
          <w:rFonts w:ascii="Arial" w:hAnsi="Arial" w:cs="Arial"/>
          <w:color w:val="000000" w:themeColor="text1"/>
          <w:sz w:val="24"/>
          <w:szCs w:val="24"/>
        </w:rPr>
        <w:t>Shrestha et al., 2019</w:t>
      </w:r>
      <w:bookmarkEnd w:id="8"/>
      <w:r w:rsidRPr="00257915">
        <w:rPr>
          <w:rFonts w:ascii="Arial" w:hAnsi="Arial" w:cs="Arial"/>
          <w:color w:val="000000" w:themeColor="text1"/>
          <w:sz w:val="24"/>
          <w:szCs w:val="24"/>
        </w:rPr>
        <w:t xml:space="preserve">:32).  </w:t>
      </w:r>
    </w:p>
    <w:p w14:paraId="720B3A14" w14:textId="77777777" w:rsidR="008F24E0" w:rsidRPr="00257915" w:rsidRDefault="008F24E0" w:rsidP="008F24E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Furthermore, in 2018, DepEd launched the </w:t>
      </w:r>
      <w:proofErr w:type="spellStart"/>
      <w:r w:rsidRPr="00257915">
        <w:rPr>
          <w:rFonts w:ascii="Arial" w:hAnsi="Arial" w:cs="Arial"/>
          <w:color w:val="000000" w:themeColor="text1"/>
          <w:sz w:val="24"/>
          <w:szCs w:val="24"/>
        </w:rPr>
        <w:t>Oplan</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Kalusugan</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sa</w:t>
      </w:r>
      <w:proofErr w:type="spellEnd"/>
      <w:r w:rsidRPr="00257915">
        <w:rPr>
          <w:rFonts w:ascii="Arial" w:hAnsi="Arial" w:cs="Arial"/>
          <w:color w:val="000000" w:themeColor="text1"/>
          <w:sz w:val="24"/>
          <w:szCs w:val="24"/>
        </w:rPr>
        <w:t xml:space="preserve"> Department of Education or OK </w:t>
      </w:r>
      <w:proofErr w:type="spellStart"/>
      <w:r w:rsidRPr="00257915">
        <w:rPr>
          <w:rFonts w:ascii="Arial" w:hAnsi="Arial" w:cs="Arial"/>
          <w:color w:val="000000" w:themeColor="text1"/>
          <w:sz w:val="24"/>
          <w:szCs w:val="24"/>
        </w:rPr>
        <w:t>sa</w:t>
      </w:r>
      <w:proofErr w:type="spellEnd"/>
      <w:r w:rsidRPr="00257915">
        <w:rPr>
          <w:rFonts w:ascii="Arial" w:hAnsi="Arial" w:cs="Arial"/>
          <w:color w:val="000000" w:themeColor="text1"/>
          <w:sz w:val="24"/>
          <w:szCs w:val="24"/>
        </w:rPr>
        <w:t xml:space="preserve"> DepEd through DepEd Order Number 28, Series of 2018. This program aims for the provision of basic primary medical and dental care to learners to allow them to attain their full educational potential. The said DepEd Order aims to promote and provide all learners with a sustainable holistic school health and nutrition program towards healthier behavior and better learning outcomes (</w:t>
      </w:r>
      <w:bookmarkStart w:id="9" w:name="_Hlk62088375"/>
      <w:bookmarkStart w:id="10" w:name="_Hlk109170043"/>
      <w:r w:rsidRPr="00257915">
        <w:rPr>
          <w:rFonts w:ascii="Arial" w:hAnsi="Arial" w:cs="Arial"/>
          <w:color w:val="000000" w:themeColor="text1"/>
          <w:sz w:val="24"/>
          <w:szCs w:val="24"/>
        </w:rPr>
        <w:t>DepEd Order Number 28, Series of 2018</w:t>
      </w:r>
      <w:bookmarkEnd w:id="9"/>
      <w:r w:rsidRPr="00257915">
        <w:rPr>
          <w:rFonts w:ascii="Arial" w:hAnsi="Arial" w:cs="Arial"/>
          <w:color w:val="000000" w:themeColor="text1"/>
          <w:sz w:val="24"/>
          <w:szCs w:val="24"/>
        </w:rPr>
        <w:t>, 2018</w:t>
      </w:r>
      <w:bookmarkEnd w:id="10"/>
      <w:r w:rsidRPr="00257915">
        <w:rPr>
          <w:rFonts w:ascii="Arial" w:hAnsi="Arial" w:cs="Arial"/>
          <w:color w:val="000000" w:themeColor="text1"/>
          <w:sz w:val="24"/>
          <w:szCs w:val="24"/>
        </w:rPr>
        <w:t xml:space="preserve">:1).  </w:t>
      </w:r>
    </w:p>
    <w:p w14:paraId="33BFF2F9" w14:textId="77777777" w:rsidR="008F24E0" w:rsidRPr="00257915" w:rsidRDefault="008F24E0" w:rsidP="008F24E0">
      <w:pPr>
        <w:spacing w:after="0" w:line="480" w:lineRule="auto"/>
        <w:ind w:firstLine="720"/>
        <w:jc w:val="both"/>
        <w:rPr>
          <w:rFonts w:ascii="Arial" w:hAnsi="Arial" w:cs="Arial"/>
          <w:color w:val="000000" w:themeColor="text1"/>
          <w:spacing w:val="2"/>
          <w:sz w:val="24"/>
          <w:szCs w:val="24"/>
          <w:shd w:val="clear" w:color="auto" w:fill="FFFFFF"/>
        </w:rPr>
      </w:pPr>
      <w:r w:rsidRPr="00257915">
        <w:rPr>
          <w:rFonts w:ascii="Arial" w:hAnsi="Arial" w:cs="Arial"/>
          <w:color w:val="000000" w:themeColor="text1"/>
          <w:spacing w:val="2"/>
          <w:sz w:val="24"/>
          <w:szCs w:val="24"/>
          <w:shd w:val="clear" w:color="auto" w:fill="FFFFFF"/>
        </w:rPr>
        <w:t>The promotion of the health of the school populace is a critical step towards quality achievement in education</w:t>
      </w:r>
      <w:bookmarkStart w:id="11" w:name="BRef2"/>
      <w:r w:rsidRPr="00257915">
        <w:rPr>
          <w:rFonts w:ascii="Arial" w:hAnsi="Arial" w:cs="Arial"/>
          <w:color w:val="000000" w:themeColor="text1"/>
          <w:spacing w:val="2"/>
          <w:sz w:val="24"/>
          <w:szCs w:val="24"/>
          <w:shd w:val="clear" w:color="auto" w:fill="FFFFFF"/>
        </w:rPr>
        <w:t>. This means that the implementation of any health and nutrition programs in schools is core to the realization of the goal of attaining quality education and positive learning outcomes. The objectives of any health and nutrition programs can only be achieved through the implementation of procedures and activities organized in the components of the school health programs according to some relevant criteria. These components of health and nutrition programs include school health services, a healthful school environment, and skilled-based health education, school feeding services and school, home, and community relationships (</w:t>
      </w:r>
      <w:bookmarkStart w:id="12" w:name="_Hlk109170055"/>
      <w:r w:rsidRPr="00257915">
        <w:rPr>
          <w:rFonts w:ascii="Arial" w:hAnsi="Arial" w:cs="Arial"/>
          <w:color w:val="000000" w:themeColor="text1"/>
          <w:spacing w:val="2"/>
          <w:sz w:val="24"/>
          <w:szCs w:val="24"/>
          <w:shd w:val="clear" w:color="auto" w:fill="FFFFFF"/>
        </w:rPr>
        <w:t>Ogundele, 1999</w:t>
      </w:r>
      <w:bookmarkEnd w:id="12"/>
      <w:r w:rsidRPr="00257915">
        <w:rPr>
          <w:rFonts w:ascii="Arial" w:hAnsi="Arial" w:cs="Arial"/>
          <w:color w:val="000000" w:themeColor="text1"/>
          <w:spacing w:val="2"/>
          <w:sz w:val="24"/>
          <w:szCs w:val="24"/>
          <w:shd w:val="clear" w:color="auto" w:fill="FFFFFF"/>
        </w:rPr>
        <w:t xml:space="preserve">:178-193).  </w:t>
      </w:r>
      <w:bookmarkEnd w:id="11"/>
      <w:r w:rsidRPr="00257915">
        <w:rPr>
          <w:rFonts w:ascii="Arial" w:hAnsi="Arial" w:cs="Arial"/>
          <w:color w:val="000000" w:themeColor="text1"/>
          <w:spacing w:val="2"/>
          <w:sz w:val="24"/>
          <w:szCs w:val="24"/>
          <w:shd w:val="clear" w:color="auto" w:fill="FFFFFF"/>
        </w:rPr>
        <w:t xml:space="preserve"> </w:t>
      </w:r>
    </w:p>
    <w:p w14:paraId="65D90EE6" w14:textId="77777777" w:rsidR="008F24E0" w:rsidRPr="00257915" w:rsidRDefault="008F24E0" w:rsidP="008F24E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This emphasis on the health and nutrition concerns by the education sector is particularly important because malnutrition creates a cascade of individual and societal challenges and opportunities. Malnutrition and poor diets constitute the number one driver of the global burden of disease which ultimately impacts on children’s cognitive development. Malnutrition remains a significant public health concern in the country with a staggering 3.4 million children who are stunted or short for their age, and more than 300,000 children under five years who are severely wasted. In addition, 20 percent of Filipino children aged zero to five are underweight while 30 percent are stunted or too short for their age, leaving the country in ranked 9</w:t>
      </w:r>
      <w:r w:rsidRPr="00257915">
        <w:rPr>
          <w:rFonts w:ascii="Arial" w:hAnsi="Arial" w:cs="Arial"/>
          <w:color w:val="000000" w:themeColor="text1"/>
          <w:sz w:val="24"/>
          <w:szCs w:val="24"/>
          <w:vertAlign w:val="superscript"/>
        </w:rPr>
        <w:t>th</w:t>
      </w:r>
      <w:r w:rsidRPr="00257915">
        <w:rPr>
          <w:rFonts w:ascii="Arial" w:hAnsi="Arial" w:cs="Arial"/>
          <w:color w:val="000000" w:themeColor="text1"/>
          <w:sz w:val="24"/>
          <w:szCs w:val="24"/>
        </w:rPr>
        <w:t xml:space="preserve"> in the world (</w:t>
      </w:r>
      <w:bookmarkStart w:id="13" w:name="_Hlk109170067"/>
      <w:r w:rsidRPr="00257915">
        <w:rPr>
          <w:rFonts w:ascii="Arial" w:hAnsi="Arial" w:cs="Arial"/>
          <w:color w:val="000000" w:themeColor="text1"/>
          <w:sz w:val="24"/>
          <w:szCs w:val="24"/>
        </w:rPr>
        <w:t>UNICEF Philippines, 2015</w:t>
      </w:r>
      <w:bookmarkEnd w:id="13"/>
      <w:r w:rsidRPr="00257915">
        <w:rPr>
          <w:rFonts w:ascii="Arial" w:hAnsi="Arial" w:cs="Arial"/>
          <w:color w:val="000000" w:themeColor="text1"/>
          <w:sz w:val="24"/>
          <w:szCs w:val="24"/>
        </w:rPr>
        <w:t xml:space="preserve">:1). </w:t>
      </w:r>
    </w:p>
    <w:p w14:paraId="531D8298" w14:textId="77777777" w:rsidR="008F24E0" w:rsidRPr="00257915" w:rsidRDefault="008F24E0" w:rsidP="008F24E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A rich literature provides the impact of malnutrition and poor nutrition on the learning outcomes of the students, particularly on reading performance. Reading is regarded as key skill for the acquisition of knowledge from the very beginning of a child’s development. It develops vis-à-vis the child’s evolution of knowledge. As the child’s knowledge develops so as the demands placed on reading and text comprehension. These activities involve the extraction and comprehension of graphic information and the reconstruction of meaning. Hence, the ultimate result for reading is beyond drawing letters representing sounds and words (</w:t>
      </w:r>
      <w:bookmarkStart w:id="14" w:name="_Hlk109170079"/>
      <w:r w:rsidRPr="00257915">
        <w:rPr>
          <w:rFonts w:ascii="Arial" w:hAnsi="Arial" w:cs="Arial"/>
          <w:color w:val="000000" w:themeColor="text1"/>
          <w:sz w:val="24"/>
          <w:szCs w:val="24"/>
        </w:rPr>
        <w:t>Sanchez, 2010</w:t>
      </w:r>
      <w:bookmarkEnd w:id="14"/>
      <w:r w:rsidRPr="00257915">
        <w:rPr>
          <w:rFonts w:ascii="Arial" w:hAnsi="Arial" w:cs="Arial"/>
          <w:color w:val="000000" w:themeColor="text1"/>
          <w:sz w:val="24"/>
          <w:szCs w:val="24"/>
        </w:rPr>
        <w:t xml:space="preserve">:23).  </w:t>
      </w:r>
    </w:p>
    <w:p w14:paraId="2E27D06B"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Consequently, early-grade reading helps learners expand their thinking skills, learn to concentrate, and enlarge their vocabulary. However, it can be a complex act requiring years of experience to do well. Successful reading involves fluency, comprehension, and mastery of essential strategies in reading. Despite the strong emphasis given to all the language skills, there are still children who </w:t>
      </w:r>
      <w:r w:rsidRPr="00257915">
        <w:rPr>
          <w:rFonts w:ascii="Arial" w:hAnsi="Arial" w:cs="Arial"/>
          <w:color w:val="000000" w:themeColor="text1"/>
          <w:sz w:val="24"/>
          <w:szCs w:val="24"/>
        </w:rPr>
        <w:lastRenderedPageBreak/>
        <w:t>struggle with learning difficulties in school which are related to poor reading performance in varying degrees of duration and severity.</w:t>
      </w:r>
    </w:p>
    <w:p w14:paraId="4873727C" w14:textId="77777777" w:rsidR="008F24E0" w:rsidRPr="00257915" w:rsidRDefault="008F24E0" w:rsidP="008F24E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Among the factors that are related to inadequate development of reading and, ultimately, underachievement in school, are genetic, heredity, and neurobiological factors; prematurity and low birthweight; psychological and emotional factors; attention deficit and hyperactivity disorder, and other contributing factors such as a poorly-stimulating home environment and nutritional disorders (</w:t>
      </w:r>
      <w:bookmarkStart w:id="15" w:name="_Hlk109170091"/>
      <w:r w:rsidRPr="00257915">
        <w:rPr>
          <w:rFonts w:ascii="Arial" w:hAnsi="Arial" w:cs="Arial"/>
          <w:color w:val="000000" w:themeColor="text1"/>
          <w:sz w:val="24"/>
          <w:szCs w:val="24"/>
        </w:rPr>
        <w:t>Benton, 2018</w:t>
      </w:r>
      <w:bookmarkEnd w:id="15"/>
      <w:r w:rsidRPr="00257915">
        <w:rPr>
          <w:rFonts w:ascii="Arial" w:hAnsi="Arial" w:cs="Arial"/>
          <w:color w:val="000000" w:themeColor="text1"/>
          <w:sz w:val="24"/>
          <w:szCs w:val="24"/>
        </w:rPr>
        <w:t>:25-37).</w:t>
      </w:r>
    </w:p>
    <w:p w14:paraId="0FFBE22E"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Therefore, a balanced nutritional intake is required for adequate biological functioning, and any deficit or excess can lead to alterations that, in turn, affect complex brain functions such as cognitive processes related to the learning of reading among children. </w:t>
      </w:r>
    </w:p>
    <w:p w14:paraId="4D20BE1A"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Hence, the literature herein reviewed by the researcher expounds on the importance of nutritional status and reading performance of the learners. This review shed light to the specific problems of the present research. </w:t>
      </w:r>
    </w:p>
    <w:p w14:paraId="7C29B88B" w14:textId="77777777" w:rsidR="008F24E0" w:rsidRPr="00257915" w:rsidRDefault="008F24E0" w:rsidP="008F24E0">
      <w:pPr>
        <w:spacing w:after="0" w:line="240" w:lineRule="auto"/>
        <w:jc w:val="both"/>
        <w:rPr>
          <w:rFonts w:ascii="Arial" w:hAnsi="Arial" w:cs="Arial"/>
          <w:color w:val="000000" w:themeColor="text1"/>
          <w:sz w:val="24"/>
          <w:szCs w:val="24"/>
        </w:rPr>
      </w:pPr>
    </w:p>
    <w:p w14:paraId="6799A92D" w14:textId="77777777" w:rsidR="008F24E0" w:rsidRPr="00257915" w:rsidRDefault="008F24E0" w:rsidP="008F24E0">
      <w:pPr>
        <w:spacing w:after="0" w:line="480" w:lineRule="auto"/>
        <w:jc w:val="both"/>
        <w:rPr>
          <w:rFonts w:ascii="Arial" w:hAnsi="Arial" w:cs="Arial"/>
          <w:color w:val="000000" w:themeColor="text1"/>
          <w:sz w:val="24"/>
          <w:szCs w:val="24"/>
          <w:lang w:val="en-US"/>
        </w:rPr>
      </w:pPr>
      <w:r w:rsidRPr="00257915">
        <w:rPr>
          <w:rFonts w:ascii="Arial" w:hAnsi="Arial" w:cs="Arial"/>
          <w:b/>
          <w:bCs/>
          <w:color w:val="000000" w:themeColor="text1"/>
          <w:sz w:val="24"/>
          <w:szCs w:val="24"/>
          <w:u w:val="single"/>
          <w:lang w:val="en-US"/>
        </w:rPr>
        <w:t xml:space="preserve">Related Studies </w:t>
      </w:r>
    </w:p>
    <w:p w14:paraId="0CFC06C8" w14:textId="77777777" w:rsidR="008F24E0" w:rsidRPr="00257915" w:rsidRDefault="008F24E0" w:rsidP="008F24E0">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For better frame of reference and an in-depth understanding of the present research, several types of research have been subject to review in terms of their similarities and differences and are discussed in this part.</w:t>
      </w:r>
    </w:p>
    <w:p w14:paraId="3B9CDB8E" w14:textId="77777777" w:rsidR="008F24E0" w:rsidRPr="00257915" w:rsidRDefault="008F24E0" w:rsidP="008F24E0">
      <w:pPr>
        <w:spacing w:after="0" w:line="480" w:lineRule="auto"/>
        <w:ind w:firstLine="720"/>
        <w:jc w:val="both"/>
        <w:rPr>
          <w:rFonts w:ascii="Arial" w:hAnsi="Arial" w:cs="Arial"/>
          <w:color w:val="000000" w:themeColor="text1"/>
          <w:sz w:val="24"/>
          <w:szCs w:val="24"/>
        </w:rPr>
      </w:pPr>
      <w:bookmarkStart w:id="16" w:name="_Hlk109170122"/>
      <w:r w:rsidRPr="00257915">
        <w:rPr>
          <w:rFonts w:ascii="Arial" w:hAnsi="Arial" w:cs="Arial"/>
          <w:color w:val="000000" w:themeColor="text1"/>
          <w:sz w:val="24"/>
          <w:szCs w:val="24"/>
        </w:rPr>
        <w:t xml:space="preserve">Santos (2014) </w:t>
      </w:r>
      <w:bookmarkEnd w:id="16"/>
      <w:r w:rsidRPr="00257915">
        <w:rPr>
          <w:rFonts w:ascii="Arial" w:hAnsi="Arial" w:cs="Arial"/>
          <w:color w:val="000000" w:themeColor="text1"/>
          <w:sz w:val="24"/>
          <w:szCs w:val="24"/>
        </w:rPr>
        <w:t xml:space="preserve">conducted a study entitled, “The Influence of Nutritional Status on School Performance”. The study revealed that 45 or 76.3 percent of children are eutrophic, one or 1.7 percent is undernourished, and 13 or 22 percent are weighing more than expected based on the World Health Organization (WHO) standards. The student performance in the written test Teste de </w:t>
      </w:r>
      <w:proofErr w:type="spellStart"/>
      <w:r w:rsidRPr="00257915">
        <w:rPr>
          <w:rFonts w:ascii="Arial" w:hAnsi="Arial" w:cs="Arial"/>
          <w:color w:val="000000" w:themeColor="text1"/>
          <w:sz w:val="24"/>
          <w:szCs w:val="24"/>
        </w:rPr>
        <w:t>Desempenho</w:t>
      </w:r>
      <w:proofErr w:type="spellEnd"/>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lastRenderedPageBreak/>
        <w:t>Escolar (TDE), a school achievement test, was rated as lower at 74.6 percent. In the reading test 79.7 percent students achieved lower results. The study also showed that in the arithmetic test, 78.0 percent had underperformed. Lastly, the study observed a statistical significance between poorer performance on tasks of writing and arithmetic and being overweight of students.</w:t>
      </w:r>
    </w:p>
    <w:p w14:paraId="0B9FB992" w14:textId="77777777" w:rsidR="008F24E0" w:rsidRPr="00257915" w:rsidRDefault="008F24E0" w:rsidP="008F24E0">
      <w:pPr>
        <w:spacing w:after="0" w:line="480" w:lineRule="auto"/>
        <w:ind w:firstLine="720"/>
        <w:jc w:val="both"/>
        <w:rPr>
          <w:rFonts w:ascii="Arial" w:hAnsi="Arial" w:cs="Arial"/>
          <w:color w:val="000000" w:themeColor="text1"/>
          <w:sz w:val="24"/>
          <w:szCs w:val="24"/>
          <w:lang w:val="en-US"/>
        </w:rPr>
      </w:pPr>
      <w:r w:rsidRPr="00257915">
        <w:rPr>
          <w:rFonts w:ascii="Arial" w:hAnsi="Arial" w:cs="Arial"/>
          <w:color w:val="000000" w:themeColor="text1"/>
          <w:sz w:val="24"/>
          <w:szCs w:val="24"/>
        </w:rPr>
        <w:t xml:space="preserve">The study was worthy of note in the present research in as much as it delved into the impact of the nutritional status of learners on some performance indicators of the school, including reading. However, the previous research was broader because it encompassed all performance indicators of the school as the variates on which the impact of the nutritional status of learners was measured. By contrast, the present research only dealt with the impact of nutritional status on reading performance. </w:t>
      </w:r>
    </w:p>
    <w:p w14:paraId="099EC77F"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lang w:val="en-US"/>
        </w:rPr>
        <w:tab/>
      </w:r>
      <w:bookmarkStart w:id="17" w:name="_Hlk109170137"/>
      <w:r w:rsidRPr="00257915">
        <w:rPr>
          <w:rFonts w:ascii="Arial" w:hAnsi="Arial" w:cs="Arial"/>
          <w:color w:val="000000" w:themeColor="text1"/>
          <w:sz w:val="24"/>
          <w:szCs w:val="24"/>
        </w:rPr>
        <w:t xml:space="preserve">Mancao (2014) </w:t>
      </w:r>
      <w:bookmarkEnd w:id="17"/>
      <w:r w:rsidRPr="00257915">
        <w:rPr>
          <w:rFonts w:ascii="Arial" w:hAnsi="Arial" w:cs="Arial"/>
          <w:color w:val="000000" w:themeColor="text1"/>
          <w:sz w:val="24"/>
          <w:szCs w:val="24"/>
        </w:rPr>
        <w:t xml:space="preserve">in </w:t>
      </w:r>
      <w:proofErr w:type="gramStart"/>
      <w:r w:rsidRPr="00257915">
        <w:rPr>
          <w:rFonts w:ascii="Arial" w:hAnsi="Arial" w:cs="Arial"/>
          <w:color w:val="000000" w:themeColor="text1"/>
          <w:sz w:val="24"/>
          <w:szCs w:val="24"/>
        </w:rPr>
        <w:t>a research</w:t>
      </w:r>
      <w:proofErr w:type="gramEnd"/>
      <w:r w:rsidRPr="00257915">
        <w:rPr>
          <w:rFonts w:ascii="Arial" w:hAnsi="Arial" w:cs="Arial"/>
          <w:color w:val="000000" w:themeColor="text1"/>
          <w:sz w:val="24"/>
          <w:szCs w:val="24"/>
        </w:rPr>
        <w:t xml:space="preserve"> entitled, “The Nutritional Status of PNU Students”, showed that the body mass index shows that grade school respondents and college respondents are of normal weight. There is a preponderance of overweight to obesity among pupils, while college respondents weigh below normal to severe thinness. Lunch is the most regularly taken meal. Food consumption is below the required serving set by the National Nutrition Council (NNC) and the World Health Organization (WHO). The respondents scored moderate to high in the nutrition knowledge survey.  </w:t>
      </w:r>
    </w:p>
    <w:p w14:paraId="2B58021E"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previous study was similar to the present one in terms of one of the major variables studied, the nutritional status of learners. However, they differed because the previous study was narrower in scope. After all, it dealt with the nutritional status of students in contrast to the present research which focused on </w:t>
      </w:r>
      <w:r w:rsidRPr="00257915">
        <w:rPr>
          <w:rFonts w:ascii="Arial" w:hAnsi="Arial" w:cs="Arial"/>
          <w:color w:val="000000" w:themeColor="text1"/>
          <w:sz w:val="24"/>
          <w:szCs w:val="24"/>
        </w:rPr>
        <w:lastRenderedPageBreak/>
        <w:t xml:space="preserve">nutritional status and reading performance of the students. Also, the previous research was multitier as it included an assessment of the students from all levels of education while the present one simply focused on the nutritional status of Grade 1 students. </w:t>
      </w:r>
    </w:p>
    <w:p w14:paraId="6A560E77" w14:textId="77777777" w:rsidR="008F24E0" w:rsidRPr="00257915" w:rsidRDefault="008F24E0" w:rsidP="008F24E0">
      <w:pPr>
        <w:spacing w:after="0" w:line="480" w:lineRule="auto"/>
        <w:ind w:firstLine="720"/>
        <w:jc w:val="both"/>
        <w:rPr>
          <w:rFonts w:ascii="Arial" w:hAnsi="Arial" w:cs="Arial"/>
          <w:color w:val="000000" w:themeColor="text1"/>
          <w:sz w:val="24"/>
          <w:szCs w:val="24"/>
        </w:rPr>
      </w:pPr>
      <w:bookmarkStart w:id="18" w:name="_Hlk109170150"/>
      <w:proofErr w:type="spellStart"/>
      <w:r w:rsidRPr="00257915">
        <w:rPr>
          <w:rFonts w:ascii="Arial" w:hAnsi="Arial" w:cs="Arial"/>
          <w:color w:val="000000" w:themeColor="text1"/>
          <w:sz w:val="24"/>
          <w:szCs w:val="24"/>
        </w:rPr>
        <w:t>Akubuilo</w:t>
      </w:r>
      <w:proofErr w:type="spellEnd"/>
      <w:r w:rsidRPr="00257915">
        <w:rPr>
          <w:rFonts w:ascii="Arial" w:hAnsi="Arial" w:cs="Arial"/>
          <w:color w:val="000000" w:themeColor="text1"/>
          <w:sz w:val="24"/>
          <w:szCs w:val="24"/>
        </w:rPr>
        <w:t xml:space="preserve"> (2015) </w:t>
      </w:r>
      <w:bookmarkEnd w:id="18"/>
      <w:r w:rsidRPr="00257915">
        <w:rPr>
          <w:rFonts w:ascii="Arial" w:hAnsi="Arial" w:cs="Arial"/>
          <w:color w:val="000000" w:themeColor="text1"/>
          <w:sz w:val="24"/>
          <w:szCs w:val="24"/>
        </w:rPr>
        <w:t>conducted research entitled, “Reading Readiness Deficiency in Children: Causes and Ways of Improvement”. The study found that socio-economic background, physical abnormalities, mental imbalance, lack of interest, and unfamiliarity with symbols, and teachers’ inability to help children were the causes of the student’s reading readiness deficiency.</w:t>
      </w:r>
    </w:p>
    <w:p w14:paraId="0275D5B5" w14:textId="77777777" w:rsidR="008F24E0" w:rsidRPr="00257915" w:rsidRDefault="008F24E0" w:rsidP="008F24E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The previous study was similar to the current research in terms of purpose since it focused on the reading of children and how it might be impacted by some factors. Yet, the previous research was broader in scope because it wanted to know the factors affecting the students’ reading readiness deficiency, while the current research was particular with the students’ nutritional status. </w:t>
      </w:r>
    </w:p>
    <w:p w14:paraId="7D94387F"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lang w:val="en-US"/>
        </w:rPr>
        <w:tab/>
      </w:r>
      <w:bookmarkStart w:id="19" w:name="_Hlk109170161"/>
      <w:proofErr w:type="spellStart"/>
      <w:r w:rsidRPr="00257915">
        <w:rPr>
          <w:rFonts w:ascii="Arial" w:hAnsi="Arial" w:cs="Arial"/>
          <w:color w:val="000000" w:themeColor="text1"/>
          <w:sz w:val="24"/>
          <w:szCs w:val="24"/>
        </w:rPr>
        <w:t>Moralista</w:t>
      </w:r>
      <w:proofErr w:type="spellEnd"/>
      <w:r w:rsidRPr="00257915">
        <w:rPr>
          <w:rFonts w:ascii="Arial" w:hAnsi="Arial" w:cs="Arial"/>
          <w:color w:val="000000" w:themeColor="text1"/>
          <w:sz w:val="24"/>
          <w:szCs w:val="24"/>
        </w:rPr>
        <w:t xml:space="preserve"> (2016) </w:t>
      </w:r>
      <w:bookmarkEnd w:id="19"/>
      <w:r w:rsidRPr="00257915">
        <w:rPr>
          <w:rFonts w:ascii="Arial" w:hAnsi="Arial" w:cs="Arial"/>
          <w:color w:val="000000" w:themeColor="text1"/>
          <w:sz w:val="24"/>
          <w:szCs w:val="24"/>
        </w:rPr>
        <w:t xml:space="preserve">in </w:t>
      </w:r>
      <w:proofErr w:type="gramStart"/>
      <w:r w:rsidRPr="00257915">
        <w:rPr>
          <w:rFonts w:ascii="Arial" w:hAnsi="Arial" w:cs="Arial"/>
          <w:color w:val="000000" w:themeColor="text1"/>
          <w:sz w:val="24"/>
          <w:szCs w:val="24"/>
        </w:rPr>
        <w:t>a research</w:t>
      </w:r>
      <w:proofErr w:type="gramEnd"/>
      <w:r w:rsidRPr="00257915">
        <w:rPr>
          <w:rFonts w:ascii="Arial" w:hAnsi="Arial" w:cs="Arial"/>
          <w:color w:val="000000" w:themeColor="text1"/>
          <w:sz w:val="24"/>
          <w:szCs w:val="24"/>
        </w:rPr>
        <w:t xml:space="preserve"> entitled, “Nutritional Status of Elementary Pupils at the District of </w:t>
      </w:r>
      <w:proofErr w:type="spellStart"/>
      <w:r w:rsidRPr="00257915">
        <w:rPr>
          <w:rFonts w:ascii="Arial" w:hAnsi="Arial" w:cs="Arial"/>
          <w:color w:val="000000" w:themeColor="text1"/>
          <w:sz w:val="24"/>
          <w:szCs w:val="24"/>
        </w:rPr>
        <w:t>Lambunao</w:t>
      </w:r>
      <w:proofErr w:type="spellEnd"/>
      <w:r w:rsidRPr="00257915">
        <w:rPr>
          <w:rFonts w:ascii="Arial" w:hAnsi="Arial" w:cs="Arial"/>
          <w:color w:val="000000" w:themeColor="text1"/>
          <w:sz w:val="24"/>
          <w:szCs w:val="24"/>
        </w:rPr>
        <w:t xml:space="preserve"> East, Philippines”, revealed that the extent of the nutritional status of respondents was moderate and that there was no significant difference that existed in the nutritional status of pupils as to normal, wasted, and severely wasted.</w:t>
      </w:r>
    </w:p>
    <w:p w14:paraId="3A4865BD"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previous study was cited here only because it had the same objective as the present research to know the nutritional status of students. However, the two studies were different in the sense that the previous research was narrower in scope since it only focused on the students’ nutritional status while the present one correlated the nutritional status with the students’ reading performance. </w:t>
      </w:r>
    </w:p>
    <w:p w14:paraId="0673C8F9"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ab/>
      </w:r>
      <w:bookmarkStart w:id="20" w:name="_Hlk109170172"/>
      <w:r w:rsidRPr="00257915">
        <w:rPr>
          <w:rFonts w:ascii="Arial" w:hAnsi="Arial" w:cs="Arial"/>
          <w:color w:val="000000" w:themeColor="text1"/>
          <w:sz w:val="24"/>
          <w:szCs w:val="24"/>
        </w:rPr>
        <w:t xml:space="preserve">El </w:t>
      </w:r>
      <w:proofErr w:type="spellStart"/>
      <w:r w:rsidRPr="00257915">
        <w:rPr>
          <w:rFonts w:ascii="Arial" w:hAnsi="Arial" w:cs="Arial"/>
          <w:color w:val="000000" w:themeColor="text1"/>
          <w:sz w:val="24"/>
          <w:szCs w:val="24"/>
        </w:rPr>
        <w:t>Hioui</w:t>
      </w:r>
      <w:proofErr w:type="spellEnd"/>
      <w:r w:rsidRPr="00257915">
        <w:rPr>
          <w:rFonts w:ascii="Arial" w:hAnsi="Arial" w:cs="Arial"/>
          <w:color w:val="000000" w:themeColor="text1"/>
          <w:sz w:val="24"/>
          <w:szCs w:val="24"/>
        </w:rPr>
        <w:t xml:space="preserve"> (2016) </w:t>
      </w:r>
      <w:bookmarkEnd w:id="20"/>
      <w:r w:rsidRPr="00257915">
        <w:rPr>
          <w:rFonts w:ascii="Arial" w:hAnsi="Arial" w:cs="Arial"/>
          <w:color w:val="000000" w:themeColor="text1"/>
          <w:sz w:val="24"/>
          <w:szCs w:val="24"/>
        </w:rPr>
        <w:t>in a study entitled, “The Relationship between Nutritional Status and Educational Achievements in the Rural School Children of Morocco”, showed that after controlling for age, sex, district, and school, the results of the test scores in Mathematics and general annual score were significantly positively correlated with Z-scores of height-for-</w:t>
      </w:r>
      <w:proofErr w:type="gramStart"/>
      <w:r w:rsidRPr="00257915">
        <w:rPr>
          <w:rFonts w:ascii="Arial" w:hAnsi="Arial" w:cs="Arial"/>
          <w:color w:val="000000" w:themeColor="text1"/>
          <w:sz w:val="24"/>
          <w:szCs w:val="24"/>
        </w:rPr>
        <w:t>age</w:t>
      </w:r>
      <w:proofErr w:type="gramEnd"/>
      <w:r w:rsidRPr="00257915">
        <w:rPr>
          <w:rFonts w:ascii="Arial" w:hAnsi="Arial" w:cs="Arial"/>
          <w:color w:val="000000" w:themeColor="text1"/>
          <w:sz w:val="24"/>
          <w:szCs w:val="24"/>
        </w:rPr>
        <w:t xml:space="preserve"> but not weight-for-age Z-scores. There is, thus, a positive relationship between nutritional status and educational achievement in general annual and Mathematical performance in rural school children of Morocco.</w:t>
      </w:r>
    </w:p>
    <w:p w14:paraId="22F1AC9C"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previous study was similar to the present research in terms of the purpose of assessing the relationship between nutritional status and children’s educational outcomes in school. But they differed in some important aspects. First, they differ in subjects studied because the previous study focused on the impact of nutritional status on the student’s achievement in Mathematics. By contrast, the present research focused on the impact of nutritional status on the students’ reading performance in Mother Tongue-Based Multilingual Education (MTB-MLE, Filipino, and in English. Second, the previous study specifically included school children from rural communities in which case the present research differed since the students were from the different public elementary schools in the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1, regardless of their categories as rural or urban. </w:t>
      </w:r>
    </w:p>
    <w:p w14:paraId="2C77A055"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lang w:val="en-US"/>
        </w:rPr>
        <w:tab/>
      </w:r>
      <w:bookmarkStart w:id="21" w:name="_Hlk109170183"/>
      <w:proofErr w:type="spellStart"/>
      <w:r w:rsidRPr="00257915">
        <w:rPr>
          <w:rFonts w:ascii="Arial" w:hAnsi="Arial" w:cs="Arial"/>
          <w:color w:val="000000" w:themeColor="text1"/>
          <w:sz w:val="24"/>
          <w:szCs w:val="24"/>
        </w:rPr>
        <w:t>Opoola</w:t>
      </w:r>
      <w:proofErr w:type="spellEnd"/>
      <w:r w:rsidRPr="00257915">
        <w:rPr>
          <w:rFonts w:ascii="Arial" w:hAnsi="Arial" w:cs="Arial"/>
          <w:color w:val="000000" w:themeColor="text1"/>
          <w:sz w:val="24"/>
          <w:szCs w:val="24"/>
        </w:rPr>
        <w:t xml:space="preserve"> (2017) </w:t>
      </w:r>
      <w:bookmarkEnd w:id="21"/>
      <w:r w:rsidRPr="00257915">
        <w:rPr>
          <w:rFonts w:ascii="Arial" w:hAnsi="Arial" w:cs="Arial"/>
          <w:color w:val="000000" w:themeColor="text1"/>
          <w:sz w:val="24"/>
          <w:szCs w:val="24"/>
        </w:rPr>
        <w:t xml:space="preserve">conducted a study entitled, “The Study of Nutritional Status and Academic Performance of Primary School Children in Zaria, Kaduna State, Nigeria”. The results of the study showed that overweight children performed better academically when compared to the other children. The study also revealed that </w:t>
      </w:r>
      <w:proofErr w:type="gramStart"/>
      <w:r w:rsidRPr="00257915">
        <w:rPr>
          <w:rFonts w:ascii="Arial" w:hAnsi="Arial" w:cs="Arial"/>
          <w:color w:val="000000" w:themeColor="text1"/>
          <w:sz w:val="24"/>
          <w:szCs w:val="24"/>
        </w:rPr>
        <w:t>underweight  children</w:t>
      </w:r>
      <w:proofErr w:type="gramEnd"/>
      <w:r w:rsidRPr="00257915">
        <w:rPr>
          <w:rFonts w:ascii="Arial" w:hAnsi="Arial" w:cs="Arial"/>
          <w:color w:val="000000" w:themeColor="text1"/>
          <w:sz w:val="24"/>
          <w:szCs w:val="24"/>
        </w:rPr>
        <w:t xml:space="preserve">  were  more  prevalent  among  the  males than the females, </w:t>
      </w:r>
    </w:p>
    <w:p w14:paraId="044EB78C"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while overweight was more prominent in females than males.</w:t>
      </w:r>
    </w:p>
    <w:p w14:paraId="5AE42117"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manifest similarity between the previous and present research was its purpose for conducting the study to assess the impact of the nutritional status of students on their learning outcomes. But the difference was in terms of scope and breadth. The present research was specific to the impact of nutritional status on the reading performance of Grade 1 students whereas the previous study encompassed the students’ academic performance, a broader concept. </w:t>
      </w:r>
    </w:p>
    <w:p w14:paraId="7CD66823"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bookmarkStart w:id="22" w:name="_Hlk109170194"/>
      <w:proofErr w:type="spellStart"/>
      <w:r w:rsidRPr="00257915">
        <w:rPr>
          <w:rFonts w:ascii="Arial" w:hAnsi="Arial" w:cs="Arial"/>
          <w:color w:val="000000" w:themeColor="text1"/>
          <w:sz w:val="24"/>
          <w:szCs w:val="24"/>
        </w:rPr>
        <w:t>Mwoma</w:t>
      </w:r>
      <w:proofErr w:type="spellEnd"/>
      <w:r w:rsidRPr="00257915">
        <w:rPr>
          <w:rFonts w:ascii="Arial" w:hAnsi="Arial" w:cs="Arial"/>
          <w:color w:val="000000" w:themeColor="text1"/>
          <w:sz w:val="24"/>
          <w:szCs w:val="24"/>
        </w:rPr>
        <w:t xml:space="preserve"> (2017) </w:t>
      </w:r>
      <w:bookmarkEnd w:id="22"/>
      <w:r w:rsidRPr="00257915">
        <w:rPr>
          <w:rFonts w:ascii="Arial" w:hAnsi="Arial" w:cs="Arial"/>
          <w:color w:val="000000" w:themeColor="text1"/>
          <w:sz w:val="24"/>
          <w:szCs w:val="24"/>
        </w:rPr>
        <w:t xml:space="preserve">conducted a study entitled, “Children’s Reading Ability in Early Primary Schooling: Challenges for a Kenyan Rural Community”. Findings revealed that boys had slightly better mean scores in reading for the two subjects than girls. Availability of reading materials both at home and in school, together with getting supportive parents and teachers, were found to be critical in promoting children’s reading. </w:t>
      </w:r>
    </w:p>
    <w:p w14:paraId="4865FF6D"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previous study was similar to the present research in as much as it tackled the same variate, the children’s reading ability in primary grades. However, the two studies differed in some aspects. First, the previous research was narrower in scope because it only dealt with reading ability whereas the present one had the Grade 1 students’ reading performance measured against their nutritional status. Second, they both differed in terms of research design used because the previous one was a mixed method research whereas the present one was descriptive which was purely quantitative in nature.  </w:t>
      </w:r>
    </w:p>
    <w:p w14:paraId="0C04C40E"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bookmarkStart w:id="23" w:name="_Hlk109170205"/>
      <w:proofErr w:type="spellStart"/>
      <w:r w:rsidRPr="00257915">
        <w:rPr>
          <w:rFonts w:ascii="Arial" w:hAnsi="Arial" w:cs="Arial"/>
          <w:color w:val="000000" w:themeColor="text1"/>
          <w:sz w:val="24"/>
          <w:szCs w:val="24"/>
        </w:rPr>
        <w:t>Asmare</w:t>
      </w:r>
      <w:proofErr w:type="spellEnd"/>
      <w:r w:rsidRPr="00257915">
        <w:rPr>
          <w:rFonts w:ascii="Arial" w:hAnsi="Arial" w:cs="Arial"/>
          <w:color w:val="000000" w:themeColor="text1"/>
          <w:sz w:val="24"/>
          <w:szCs w:val="24"/>
        </w:rPr>
        <w:t xml:space="preserve"> (2018) </w:t>
      </w:r>
      <w:bookmarkEnd w:id="23"/>
      <w:r w:rsidRPr="00257915">
        <w:rPr>
          <w:rFonts w:ascii="Arial" w:hAnsi="Arial" w:cs="Arial"/>
          <w:color w:val="000000" w:themeColor="text1"/>
          <w:sz w:val="24"/>
          <w:szCs w:val="24"/>
        </w:rPr>
        <w:t xml:space="preserve">conducted a study entitled, “Nutritional Status and Correlation with Academic Performance among Primary School Children, Northwest Ethiopia”. The results of the study showed the prevalence of stunting, </w:t>
      </w:r>
      <w:r w:rsidRPr="00257915">
        <w:rPr>
          <w:rFonts w:ascii="Arial" w:hAnsi="Arial" w:cs="Arial"/>
          <w:color w:val="000000" w:themeColor="text1"/>
          <w:sz w:val="24"/>
          <w:szCs w:val="24"/>
        </w:rPr>
        <w:lastRenderedPageBreak/>
        <w:t xml:space="preserve">underweight and wasting. The findings also showed that the low level of educational performance was significantly higher among the stunted, underweight and wasted children than that of the normal children. In multivariable logistic regression, the age of the child, monthly income, stunted children, and underweight were associated with academic performance. This study revealed that indicators of undernutrition were prevalent among school-age children.  </w:t>
      </w:r>
    </w:p>
    <w:p w14:paraId="2DE1FD31"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Although the previous study was broader in scope than the present one, it was nonetheless noteworthy in the present one because they both dealt with an assessment of the nutritional status of students and how this was related to their academic performance. However, the present research was more specific to the impact of the nutritional status of the students to their reading performance. </w:t>
      </w:r>
    </w:p>
    <w:p w14:paraId="51BB0BCE"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bookmarkStart w:id="24" w:name="_Hlk109170215"/>
      <w:proofErr w:type="spellStart"/>
      <w:r w:rsidRPr="00257915">
        <w:rPr>
          <w:rFonts w:ascii="Arial" w:hAnsi="Arial" w:cs="Arial"/>
          <w:color w:val="000000" w:themeColor="text1"/>
          <w:sz w:val="24"/>
          <w:szCs w:val="24"/>
        </w:rPr>
        <w:t>Ligaray</w:t>
      </w:r>
      <w:proofErr w:type="spellEnd"/>
      <w:r w:rsidRPr="00257915">
        <w:rPr>
          <w:rFonts w:ascii="Arial" w:hAnsi="Arial" w:cs="Arial"/>
          <w:color w:val="000000" w:themeColor="text1"/>
          <w:sz w:val="24"/>
          <w:szCs w:val="24"/>
        </w:rPr>
        <w:t xml:space="preserve"> (2018) </w:t>
      </w:r>
      <w:bookmarkEnd w:id="24"/>
      <w:r w:rsidRPr="00257915">
        <w:rPr>
          <w:rFonts w:ascii="Arial" w:hAnsi="Arial" w:cs="Arial"/>
          <w:color w:val="000000" w:themeColor="text1"/>
          <w:sz w:val="24"/>
          <w:szCs w:val="24"/>
        </w:rPr>
        <w:t xml:space="preserve">conducted a study entitled, “Nutritional Status and Reading Ability of IP Students in Patel Elementary School, </w:t>
      </w:r>
      <w:proofErr w:type="spellStart"/>
      <w:r w:rsidRPr="00257915">
        <w:rPr>
          <w:rFonts w:ascii="Arial" w:hAnsi="Arial" w:cs="Arial"/>
          <w:color w:val="000000" w:themeColor="text1"/>
          <w:sz w:val="24"/>
          <w:szCs w:val="24"/>
        </w:rPr>
        <w:t>Kapalong</w:t>
      </w:r>
      <w:proofErr w:type="spellEnd"/>
      <w:r w:rsidRPr="00257915">
        <w:rPr>
          <w:rFonts w:ascii="Arial" w:hAnsi="Arial" w:cs="Arial"/>
          <w:color w:val="000000" w:themeColor="text1"/>
          <w:sz w:val="24"/>
          <w:szCs w:val="24"/>
        </w:rPr>
        <w:t xml:space="preserve"> East District Davao del Norte”. The study revealed that their level of nutritional status in terms of body height and weight were below normal, while in terms of Body Mass Index (BMI), it appears to be normal. On the other hand, it is uncovered that their level of reading ability in terms of word recognition is at frustration level while in terms of comprehension, it appears to be an instructional level. In addition, the study showed that there is no significant relationship between the nutritional status and reading ability of indigenous people (IP) students.  </w:t>
      </w:r>
    </w:p>
    <w:p w14:paraId="0FC0B0DC"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previous study was noteworthy from the present one since they had the same purpose of assessing the relationship between the nutritional status of students and their reading performance. Despite the similarity, the previous study was more specific to indigenous peoples as student-respondents. In the present </w:t>
      </w:r>
      <w:r w:rsidRPr="00257915">
        <w:rPr>
          <w:rFonts w:ascii="Arial" w:hAnsi="Arial" w:cs="Arial"/>
          <w:color w:val="000000" w:themeColor="text1"/>
          <w:sz w:val="24"/>
          <w:szCs w:val="24"/>
        </w:rPr>
        <w:lastRenderedPageBreak/>
        <w:t xml:space="preserve">research, the respondents were non-IP students of elementary schools in the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1. </w:t>
      </w:r>
    </w:p>
    <w:p w14:paraId="6E4DA549"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bookmarkStart w:id="25" w:name="_Hlk109170230"/>
      <w:proofErr w:type="spellStart"/>
      <w:r w:rsidRPr="00257915">
        <w:rPr>
          <w:rFonts w:ascii="Arial" w:hAnsi="Arial" w:cs="Arial"/>
          <w:color w:val="000000" w:themeColor="text1"/>
          <w:sz w:val="24"/>
          <w:szCs w:val="24"/>
        </w:rPr>
        <w:t>Eniyew</w:t>
      </w:r>
      <w:proofErr w:type="spellEnd"/>
      <w:r w:rsidRPr="00257915">
        <w:rPr>
          <w:rFonts w:ascii="Arial" w:hAnsi="Arial" w:cs="Arial"/>
          <w:color w:val="000000" w:themeColor="text1"/>
          <w:sz w:val="24"/>
          <w:szCs w:val="24"/>
        </w:rPr>
        <w:t xml:space="preserve"> (2019) </w:t>
      </w:r>
      <w:bookmarkEnd w:id="25"/>
      <w:r w:rsidRPr="00257915">
        <w:rPr>
          <w:rFonts w:ascii="Arial" w:hAnsi="Arial" w:cs="Arial"/>
          <w:color w:val="000000" w:themeColor="text1"/>
          <w:sz w:val="24"/>
          <w:szCs w:val="24"/>
        </w:rPr>
        <w:t xml:space="preserve">conducted a study entitled, “Nutritional Status of Primary School Students and its Association on Academic Performance in North-Central Ethiopia: Cross Sectional Study”. The findings of the study showed that there was a statistically significant positive relationship between the academic achievement and Height-for-Age Z-score. Age of child and absenteeism were associated negatively while head of house, attending preschool, and breakfast habit associated positively with educational achievement of the study participants.  </w:t>
      </w:r>
    </w:p>
    <w:p w14:paraId="33CAD8A8" w14:textId="77777777" w:rsidR="008F24E0" w:rsidRPr="00257915" w:rsidRDefault="008F24E0" w:rsidP="008F24E0">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rPr>
        <w:tab/>
        <w:t xml:space="preserve">The previous study possessed some similarities with the present research. First, they both involved primary school learners. Second, they determined the relationship between the nutritional status of the students and their learning outcomes. Despite the similarities mentioned, they differed. First, they differed in the research design used because the previous study had a cross-sectional research design whereas the present one had descriptive type. Second, the previous research was broad because it encompassed the students’ academic performance in contrast to the present research which only focused on the students’ reading performance. Third, the previous study had all the primary students whereas the present one had the Grade 1 students as respondents. </w:t>
      </w:r>
    </w:p>
    <w:p w14:paraId="07E677AE"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lang w:val="en-US"/>
        </w:rPr>
        <w:tab/>
      </w:r>
      <w:bookmarkStart w:id="26" w:name="_Hlk109170243"/>
      <w:proofErr w:type="spellStart"/>
      <w:r w:rsidRPr="00257915">
        <w:rPr>
          <w:rFonts w:ascii="Arial" w:hAnsi="Arial" w:cs="Arial"/>
          <w:color w:val="000000" w:themeColor="text1"/>
          <w:sz w:val="24"/>
          <w:szCs w:val="24"/>
        </w:rPr>
        <w:t>Beredo</w:t>
      </w:r>
      <w:proofErr w:type="spellEnd"/>
      <w:r w:rsidRPr="00257915">
        <w:rPr>
          <w:rFonts w:ascii="Arial" w:hAnsi="Arial" w:cs="Arial"/>
          <w:color w:val="000000" w:themeColor="text1"/>
          <w:sz w:val="24"/>
          <w:szCs w:val="24"/>
        </w:rPr>
        <w:t xml:space="preserve"> (2019) </w:t>
      </w:r>
      <w:bookmarkEnd w:id="26"/>
      <w:r w:rsidRPr="00257915">
        <w:rPr>
          <w:rFonts w:ascii="Arial" w:hAnsi="Arial" w:cs="Arial"/>
          <w:color w:val="000000" w:themeColor="text1"/>
          <w:sz w:val="24"/>
          <w:szCs w:val="24"/>
        </w:rPr>
        <w:t xml:space="preserve">conducted a study entitled, “Nutritional Status and Its Impact on Academic Performance of Selected Grade 8 Students”. The results showed that health conditions and illiteracy are the contributing factors for malnutrition. A negligible negative correlation existed between weight and academic </w:t>
      </w:r>
      <w:r w:rsidRPr="00257915">
        <w:rPr>
          <w:rFonts w:ascii="Arial" w:hAnsi="Arial" w:cs="Arial"/>
          <w:color w:val="000000" w:themeColor="text1"/>
          <w:sz w:val="24"/>
          <w:szCs w:val="24"/>
        </w:rPr>
        <w:lastRenderedPageBreak/>
        <w:t xml:space="preserve">performance. The obtained chi-square value between nutritional status and academic performance was found to be insignificant.    </w:t>
      </w:r>
    </w:p>
    <w:p w14:paraId="2F8A0F1A"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The previous study was similar in purpose to the present research. Both studies intended to assess how the nutritional status of students impacted their learning outcomes in school. Despite this similarity, the previous study was broader in scope as it determined the impact of the nutritional status of students on the academic performance of students. In the present research, the impact of the nutritional status of Grade 1 students was measured in terms of their reading performance. Likewise, the previous study involved junior high school students in Grade 8 whereas the present one involved Grade 1 students in the elementary level.</w:t>
      </w:r>
    </w:p>
    <w:p w14:paraId="5E721775"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bookmarkStart w:id="27" w:name="_Hlk109170255"/>
      <w:proofErr w:type="spellStart"/>
      <w:r w:rsidRPr="00257915">
        <w:rPr>
          <w:rFonts w:ascii="Arial" w:hAnsi="Arial" w:cs="Arial"/>
          <w:color w:val="000000" w:themeColor="text1"/>
          <w:sz w:val="24"/>
          <w:szCs w:val="24"/>
        </w:rPr>
        <w:t>Ihbour</w:t>
      </w:r>
      <w:proofErr w:type="spellEnd"/>
      <w:r w:rsidRPr="00257915">
        <w:rPr>
          <w:rFonts w:ascii="Arial" w:hAnsi="Arial" w:cs="Arial"/>
          <w:color w:val="000000" w:themeColor="text1"/>
          <w:sz w:val="24"/>
          <w:szCs w:val="24"/>
        </w:rPr>
        <w:t xml:space="preserve"> (2022) </w:t>
      </w:r>
      <w:bookmarkEnd w:id="27"/>
      <w:r w:rsidRPr="00257915">
        <w:rPr>
          <w:rFonts w:ascii="Arial" w:hAnsi="Arial" w:cs="Arial"/>
          <w:color w:val="000000" w:themeColor="text1"/>
          <w:sz w:val="24"/>
          <w:szCs w:val="24"/>
        </w:rPr>
        <w:t xml:space="preserve">conducted a study entitled, “Links Between Eating Habits, Cognitive Skills Associated with Learning to Read, and Academic Achievement in Moroccan School-Age Children”. The findings revealed that the students’ diet was varied, with a low consumption of fruits and vegetables. The number of meals or snacks eaten per day, and the regularity of main meals were significantly and positively associated with the underlying reading skills. High consumption of fruits, vegetables, bread/starches, olive oil, vegetables, poultry, and water with low consumption of meats are behaviors consistently associated with reading performance and academic achievement. </w:t>
      </w:r>
    </w:p>
    <w:p w14:paraId="59FADA7D"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previous study was similar to the present research in two aspects. First, these two studies focused on the same variates of nutritional status and reading performance. Second, these two studies focused on the association between the students’ nutritional status and their reading performance. Despite these </w:t>
      </w:r>
      <w:r w:rsidRPr="00257915">
        <w:rPr>
          <w:rFonts w:ascii="Arial" w:hAnsi="Arial" w:cs="Arial"/>
          <w:color w:val="000000" w:themeColor="text1"/>
          <w:sz w:val="24"/>
          <w:szCs w:val="24"/>
        </w:rPr>
        <w:lastRenderedPageBreak/>
        <w:t xml:space="preserve">similarities, these two studies differed. The previous research included other variates such as eating habits and academic achievement of the students. </w:t>
      </w:r>
    </w:p>
    <w:p w14:paraId="079CD856" w14:textId="77777777" w:rsidR="008F24E0" w:rsidRPr="00257915" w:rsidRDefault="008F24E0" w:rsidP="008F24E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All the studies discussed here were similar in some aspects but differed in the methodologies used. Despite the differences between the previous research and the present one, the former provided valuable inputs for the conduct of the present research. </w:t>
      </w:r>
    </w:p>
    <w:p w14:paraId="27241670" w14:textId="77777777" w:rsidR="008F24E0" w:rsidRPr="00257915" w:rsidRDefault="008F24E0" w:rsidP="008F24E0">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lang w:val="en-US"/>
        </w:rPr>
        <w:t xml:space="preserve"> </w:t>
      </w:r>
    </w:p>
    <w:p w14:paraId="5365A67B" w14:textId="77777777" w:rsidR="008F24E0" w:rsidRPr="00257915" w:rsidRDefault="008F24E0" w:rsidP="00833173">
      <w:pPr>
        <w:spacing w:after="0" w:line="240" w:lineRule="auto"/>
        <w:jc w:val="center"/>
        <w:rPr>
          <w:rFonts w:ascii="Arial" w:hAnsi="Arial" w:cs="Arial"/>
          <w:b/>
          <w:color w:val="000000" w:themeColor="text1"/>
          <w:sz w:val="24"/>
          <w:szCs w:val="24"/>
        </w:rPr>
      </w:pPr>
    </w:p>
    <w:p w14:paraId="327FB0C3"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73947BA6"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36840E38"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554C9488"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55BEC07F"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1A412802"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6F5823B6"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0C741832"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587D0945"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67F9CF82"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45AD56FA"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49CD131F"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0F22C731"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718B86DC"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70A464A5"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79E52ECE"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385862DC"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652EF704"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58E27B67"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6DBD4C27"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56F4C968"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21B7F2E0"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32F0DBE8"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3EC89C09"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53498010"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5AE05F9B"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36841B2C"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4CBC4691"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14D574D9"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317EF870"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7B7D6CF0"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61A5E201"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2324722B" w14:textId="77777777" w:rsidR="00445206" w:rsidRPr="00257915" w:rsidRDefault="00445206" w:rsidP="00833173">
      <w:pPr>
        <w:spacing w:after="0" w:line="240" w:lineRule="auto"/>
        <w:jc w:val="center"/>
        <w:rPr>
          <w:rFonts w:ascii="Arial" w:hAnsi="Arial" w:cs="Arial"/>
          <w:b/>
          <w:color w:val="000000" w:themeColor="text1"/>
          <w:sz w:val="24"/>
          <w:szCs w:val="24"/>
        </w:rPr>
      </w:pPr>
    </w:p>
    <w:p w14:paraId="4F61C4D8" w14:textId="77777777" w:rsidR="00ED3A2E" w:rsidRPr="00257915" w:rsidRDefault="00ED3A2E" w:rsidP="00445206">
      <w:pPr>
        <w:spacing w:after="0" w:line="240" w:lineRule="auto"/>
        <w:jc w:val="center"/>
        <w:rPr>
          <w:rFonts w:ascii="Arial" w:hAnsi="Arial" w:cs="Arial"/>
          <w:b/>
          <w:bCs/>
          <w:color w:val="000000" w:themeColor="text1"/>
          <w:sz w:val="24"/>
          <w:szCs w:val="24"/>
          <w:lang w:val="en-US"/>
        </w:rPr>
        <w:sectPr w:rsidR="00ED3A2E" w:rsidRPr="00257915" w:rsidSect="00445206">
          <w:pgSz w:w="12240" w:h="15840" w:code="1"/>
          <w:pgMar w:top="1440" w:right="1440" w:bottom="1077" w:left="2160" w:header="794" w:footer="459" w:gutter="0"/>
          <w:pgNumType w:start="21"/>
          <w:cols w:space="708"/>
          <w:titlePg/>
          <w:docGrid w:linePitch="360"/>
        </w:sectPr>
      </w:pPr>
    </w:p>
    <w:p w14:paraId="25D985D1" w14:textId="77777777" w:rsidR="00445206" w:rsidRPr="00257915" w:rsidRDefault="00445206" w:rsidP="00445206">
      <w:pPr>
        <w:spacing w:after="0" w:line="240" w:lineRule="auto"/>
        <w:jc w:val="center"/>
        <w:rPr>
          <w:rFonts w:ascii="Arial" w:hAnsi="Arial" w:cs="Arial"/>
          <w:b/>
          <w:bCs/>
          <w:color w:val="000000" w:themeColor="text1"/>
          <w:sz w:val="24"/>
          <w:szCs w:val="24"/>
          <w:lang w:val="en-US"/>
        </w:rPr>
      </w:pPr>
      <w:r w:rsidRPr="00257915">
        <w:rPr>
          <w:rFonts w:ascii="Arial" w:hAnsi="Arial" w:cs="Arial"/>
          <w:b/>
          <w:bCs/>
          <w:color w:val="000000" w:themeColor="text1"/>
          <w:sz w:val="24"/>
          <w:szCs w:val="24"/>
          <w:lang w:val="en-US"/>
        </w:rPr>
        <w:lastRenderedPageBreak/>
        <w:t>Chapter 3</w:t>
      </w:r>
    </w:p>
    <w:p w14:paraId="24EF70C7" w14:textId="77777777" w:rsidR="00445206" w:rsidRPr="00257915" w:rsidRDefault="00445206" w:rsidP="00445206">
      <w:pPr>
        <w:spacing w:after="0" w:line="480" w:lineRule="auto"/>
        <w:jc w:val="center"/>
        <w:rPr>
          <w:rFonts w:ascii="Arial" w:hAnsi="Arial" w:cs="Arial"/>
          <w:b/>
          <w:bCs/>
          <w:color w:val="000000" w:themeColor="text1"/>
          <w:sz w:val="24"/>
          <w:szCs w:val="24"/>
          <w:lang w:val="en-US"/>
        </w:rPr>
      </w:pPr>
    </w:p>
    <w:p w14:paraId="10C65192" w14:textId="77777777" w:rsidR="00445206" w:rsidRPr="00257915" w:rsidRDefault="00445206" w:rsidP="00445206">
      <w:pPr>
        <w:spacing w:after="0" w:line="480" w:lineRule="auto"/>
        <w:jc w:val="center"/>
        <w:rPr>
          <w:rFonts w:ascii="Arial" w:hAnsi="Arial" w:cs="Arial"/>
          <w:b/>
          <w:bCs/>
          <w:color w:val="000000" w:themeColor="text1"/>
          <w:sz w:val="24"/>
          <w:szCs w:val="24"/>
          <w:lang w:val="en-US"/>
        </w:rPr>
      </w:pPr>
      <w:r w:rsidRPr="00257915">
        <w:rPr>
          <w:rFonts w:ascii="Arial" w:hAnsi="Arial" w:cs="Arial"/>
          <w:b/>
          <w:bCs/>
          <w:color w:val="000000" w:themeColor="text1"/>
          <w:sz w:val="24"/>
          <w:szCs w:val="24"/>
          <w:lang w:val="en-US"/>
        </w:rPr>
        <w:t>METHODOLOGY</w:t>
      </w:r>
    </w:p>
    <w:p w14:paraId="23340843" w14:textId="77777777" w:rsidR="00445206" w:rsidRPr="00257915" w:rsidRDefault="00445206" w:rsidP="00445206">
      <w:pPr>
        <w:spacing w:after="0" w:line="240" w:lineRule="auto"/>
        <w:jc w:val="center"/>
        <w:rPr>
          <w:rFonts w:ascii="Arial" w:hAnsi="Arial" w:cs="Arial"/>
          <w:b/>
          <w:bCs/>
          <w:color w:val="000000" w:themeColor="text1"/>
          <w:sz w:val="24"/>
          <w:szCs w:val="24"/>
          <w:lang w:val="en-US"/>
        </w:rPr>
      </w:pPr>
    </w:p>
    <w:p w14:paraId="1E2DAAFD" w14:textId="77777777" w:rsidR="00445206" w:rsidRPr="00257915" w:rsidRDefault="00445206" w:rsidP="00445206">
      <w:pPr>
        <w:spacing w:after="0" w:line="480" w:lineRule="auto"/>
        <w:jc w:val="both"/>
        <w:rPr>
          <w:rFonts w:ascii="Arial" w:hAnsi="Arial" w:cs="Arial"/>
          <w:color w:val="000000" w:themeColor="text1"/>
          <w:sz w:val="24"/>
          <w:szCs w:val="24"/>
          <w:lang w:val="en-US"/>
        </w:rPr>
      </w:pPr>
      <w:r w:rsidRPr="00257915">
        <w:rPr>
          <w:rFonts w:ascii="Arial" w:hAnsi="Arial" w:cs="Arial"/>
          <w:b/>
          <w:bCs/>
          <w:color w:val="000000" w:themeColor="text1"/>
          <w:sz w:val="24"/>
          <w:szCs w:val="24"/>
          <w:lang w:val="en-US"/>
        </w:rPr>
        <w:tab/>
      </w:r>
      <w:r w:rsidRPr="00257915">
        <w:rPr>
          <w:rFonts w:ascii="Arial" w:hAnsi="Arial" w:cs="Arial"/>
          <w:color w:val="000000" w:themeColor="text1"/>
          <w:sz w:val="24"/>
          <w:szCs w:val="24"/>
          <w:lang w:val="en-US"/>
        </w:rPr>
        <w:t xml:space="preserve">This chapter presents the different methods that were used in this study to provide quantitative analysis to the data. This includes the research design, locale of the study, the instrumentation, the validation of the instrument, the sampling procedure, data gathering procedure, and the statistical treatment of data. </w:t>
      </w:r>
    </w:p>
    <w:p w14:paraId="59056BAC" w14:textId="77777777" w:rsidR="00445206" w:rsidRPr="00257915" w:rsidRDefault="00445206" w:rsidP="00445206">
      <w:pPr>
        <w:spacing w:after="0" w:line="240" w:lineRule="auto"/>
        <w:jc w:val="both"/>
        <w:rPr>
          <w:rFonts w:ascii="Arial" w:hAnsi="Arial" w:cs="Arial"/>
          <w:color w:val="000000" w:themeColor="text1"/>
          <w:sz w:val="24"/>
          <w:szCs w:val="24"/>
          <w:lang w:val="en-US"/>
        </w:rPr>
      </w:pPr>
    </w:p>
    <w:p w14:paraId="4000956D" w14:textId="77777777" w:rsidR="00445206" w:rsidRPr="00257915" w:rsidRDefault="00445206" w:rsidP="00445206">
      <w:pPr>
        <w:spacing w:after="0" w:line="480" w:lineRule="auto"/>
        <w:jc w:val="both"/>
        <w:rPr>
          <w:rFonts w:ascii="Arial" w:hAnsi="Arial" w:cs="Arial"/>
          <w:color w:val="000000" w:themeColor="text1"/>
          <w:sz w:val="24"/>
          <w:szCs w:val="24"/>
          <w:lang w:val="en-US"/>
        </w:rPr>
      </w:pPr>
      <w:r w:rsidRPr="00257915">
        <w:rPr>
          <w:rFonts w:ascii="Arial" w:hAnsi="Arial" w:cs="Arial"/>
          <w:b/>
          <w:bCs/>
          <w:color w:val="000000" w:themeColor="text1"/>
          <w:sz w:val="24"/>
          <w:szCs w:val="24"/>
          <w:u w:val="single"/>
          <w:lang w:val="en-US"/>
        </w:rPr>
        <w:t xml:space="preserve">Research Design </w:t>
      </w:r>
    </w:p>
    <w:p w14:paraId="71715EAC"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lang w:val="en-US"/>
        </w:rPr>
        <w:tab/>
        <w:t xml:space="preserve">Using descriptive research design, the study </w:t>
      </w:r>
      <w:r w:rsidRPr="00257915">
        <w:rPr>
          <w:rFonts w:ascii="Arial" w:hAnsi="Arial" w:cs="Arial"/>
          <w:color w:val="000000" w:themeColor="text1"/>
          <w:sz w:val="24"/>
          <w:szCs w:val="24"/>
        </w:rPr>
        <w:t xml:space="preserve">determined the impact of nutritional status and the reading performance of Grade 1 students in the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 Schools Division of Samar. The descriptive design of the research was used to describe the profile of the student-respondents in terms of their age and sex, gross monthly family income, parents’ highest educational attainment, parents’ occupation, number of available reading materials at home, frequency of reading, duration of reading, and attitude toward reading. Moreover, the descriptive research design was used to assess the nutritional status of the pupil-respondents based on their Body Mass Index (BMI). The descriptive research design was also used to assess the level of reading performance of the student-respondents based on a 15-item reading test. </w:t>
      </w:r>
    </w:p>
    <w:p w14:paraId="2549D1CA"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Correlation analysis was conducted to determine the relationship between the nutritional status of the student-respondents and each of their profile variates; and between the level of reading performance of the student-respondents and student-related variates and nutritional status of student-respondents.</w:t>
      </w:r>
    </w:p>
    <w:p w14:paraId="1C01FC0A"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ab/>
        <w:t xml:space="preserve">Descriptive and inferential statistical tools were used to compute, analyze, and interpret the data of the study. These included the Frequency Count, Percentage, Median, Mean Absolute Deviation, Mode. Weighted Mean, Chi-Square Test, Cramer’s V-Test, Spearman’s Rank Coefficient of Correlation (Spearman’s rho), and Fisher’s t-Test. </w:t>
      </w:r>
    </w:p>
    <w:p w14:paraId="132ED451" w14:textId="77777777" w:rsidR="00445206" w:rsidRPr="00257915" w:rsidRDefault="00445206" w:rsidP="00445206">
      <w:pPr>
        <w:spacing w:after="0" w:line="240" w:lineRule="auto"/>
        <w:jc w:val="both"/>
        <w:rPr>
          <w:rFonts w:ascii="Arial" w:hAnsi="Arial" w:cs="Arial"/>
          <w:color w:val="000000" w:themeColor="text1"/>
          <w:sz w:val="24"/>
          <w:szCs w:val="24"/>
        </w:rPr>
      </w:pPr>
    </w:p>
    <w:p w14:paraId="0693E240"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t>Locale of the Study</w:t>
      </w:r>
    </w:p>
    <w:p w14:paraId="725B54EA"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Figure 2 shows the map of the locale of the study, the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 Schools Division of Samar. </w:t>
      </w:r>
    </w:p>
    <w:p w14:paraId="34D58088"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 comprises of the following public elementary schools: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Central Elementary School (HCES), </w:t>
      </w:r>
      <w:proofErr w:type="spellStart"/>
      <w:r w:rsidRPr="00257915">
        <w:rPr>
          <w:rFonts w:ascii="Arial" w:hAnsi="Arial" w:cs="Arial"/>
          <w:color w:val="000000" w:themeColor="text1"/>
          <w:sz w:val="24"/>
          <w:szCs w:val="24"/>
        </w:rPr>
        <w:t>Binubucalan</w:t>
      </w:r>
      <w:proofErr w:type="spellEnd"/>
      <w:r w:rsidRPr="00257915">
        <w:rPr>
          <w:rFonts w:ascii="Arial" w:hAnsi="Arial" w:cs="Arial"/>
          <w:color w:val="000000" w:themeColor="text1"/>
          <w:sz w:val="24"/>
          <w:szCs w:val="24"/>
        </w:rPr>
        <w:t xml:space="preserve"> Elementary School, </w:t>
      </w:r>
      <w:proofErr w:type="spellStart"/>
      <w:r w:rsidRPr="00257915">
        <w:rPr>
          <w:rFonts w:ascii="Arial" w:hAnsi="Arial" w:cs="Arial"/>
          <w:color w:val="000000" w:themeColor="text1"/>
          <w:sz w:val="24"/>
          <w:szCs w:val="24"/>
        </w:rPr>
        <w:t>Bucalan</w:t>
      </w:r>
      <w:proofErr w:type="spellEnd"/>
      <w:r w:rsidRPr="00257915">
        <w:rPr>
          <w:rFonts w:ascii="Arial" w:hAnsi="Arial" w:cs="Arial"/>
          <w:color w:val="000000" w:themeColor="text1"/>
          <w:sz w:val="24"/>
          <w:szCs w:val="24"/>
        </w:rPr>
        <w:t xml:space="preserve"> Elementary School, </w:t>
      </w:r>
      <w:proofErr w:type="spellStart"/>
      <w:r w:rsidRPr="00257915">
        <w:rPr>
          <w:rFonts w:ascii="Arial" w:hAnsi="Arial" w:cs="Arial"/>
          <w:color w:val="000000" w:themeColor="text1"/>
          <w:sz w:val="24"/>
          <w:szCs w:val="24"/>
        </w:rPr>
        <w:t>Cabalagnan</w:t>
      </w:r>
      <w:proofErr w:type="spellEnd"/>
      <w:r w:rsidRPr="00257915">
        <w:rPr>
          <w:rFonts w:ascii="Arial" w:hAnsi="Arial" w:cs="Arial"/>
          <w:color w:val="000000" w:themeColor="text1"/>
          <w:sz w:val="24"/>
          <w:szCs w:val="24"/>
        </w:rPr>
        <w:t xml:space="preserve"> Elementary School, </w:t>
      </w:r>
      <w:proofErr w:type="spellStart"/>
      <w:r w:rsidRPr="00257915">
        <w:rPr>
          <w:rFonts w:ascii="Arial" w:hAnsi="Arial" w:cs="Arial"/>
          <w:color w:val="000000" w:themeColor="text1"/>
          <w:sz w:val="24"/>
          <w:szCs w:val="24"/>
        </w:rPr>
        <w:t>Canano</w:t>
      </w:r>
      <w:proofErr w:type="spellEnd"/>
      <w:r w:rsidRPr="00257915">
        <w:rPr>
          <w:rFonts w:ascii="Arial" w:hAnsi="Arial" w:cs="Arial"/>
          <w:color w:val="000000" w:themeColor="text1"/>
          <w:sz w:val="24"/>
          <w:szCs w:val="24"/>
        </w:rPr>
        <w:t xml:space="preserve"> Elementary School, </w:t>
      </w:r>
      <w:proofErr w:type="spellStart"/>
      <w:r w:rsidRPr="00257915">
        <w:rPr>
          <w:rFonts w:ascii="Arial" w:hAnsi="Arial" w:cs="Arial"/>
          <w:color w:val="000000" w:themeColor="text1"/>
          <w:sz w:val="24"/>
          <w:szCs w:val="24"/>
        </w:rPr>
        <w:t>Dalosdoson</w:t>
      </w:r>
      <w:proofErr w:type="spellEnd"/>
      <w:r w:rsidRPr="00257915">
        <w:rPr>
          <w:rFonts w:ascii="Arial" w:hAnsi="Arial" w:cs="Arial"/>
          <w:color w:val="000000" w:themeColor="text1"/>
          <w:sz w:val="24"/>
          <w:szCs w:val="24"/>
        </w:rPr>
        <w:t xml:space="preserve"> Elementary School, Lim-</w:t>
      </w:r>
      <w:proofErr w:type="spellStart"/>
      <w:r w:rsidRPr="00257915">
        <w:rPr>
          <w:rFonts w:ascii="Arial" w:hAnsi="Arial" w:cs="Arial"/>
          <w:color w:val="000000" w:themeColor="text1"/>
          <w:sz w:val="24"/>
          <w:szCs w:val="24"/>
        </w:rPr>
        <w:t>ao</w:t>
      </w:r>
      <w:proofErr w:type="spellEnd"/>
      <w:r w:rsidRPr="00257915">
        <w:rPr>
          <w:rFonts w:ascii="Arial" w:hAnsi="Arial" w:cs="Arial"/>
          <w:color w:val="000000" w:themeColor="text1"/>
          <w:sz w:val="24"/>
          <w:szCs w:val="24"/>
        </w:rPr>
        <w:t xml:space="preserve"> Elementary School, </w:t>
      </w:r>
      <w:proofErr w:type="spellStart"/>
      <w:r w:rsidRPr="00257915">
        <w:rPr>
          <w:rFonts w:ascii="Arial" w:hAnsi="Arial" w:cs="Arial"/>
          <w:color w:val="000000" w:themeColor="text1"/>
          <w:sz w:val="24"/>
          <w:szCs w:val="24"/>
        </w:rPr>
        <w:t>Osmeňa</w:t>
      </w:r>
      <w:proofErr w:type="spellEnd"/>
      <w:r w:rsidRPr="00257915">
        <w:rPr>
          <w:rFonts w:ascii="Arial" w:hAnsi="Arial" w:cs="Arial"/>
          <w:color w:val="000000" w:themeColor="text1"/>
          <w:sz w:val="24"/>
          <w:szCs w:val="24"/>
        </w:rPr>
        <w:t xml:space="preserve"> Elementary School, </w:t>
      </w:r>
      <w:proofErr w:type="spellStart"/>
      <w:r w:rsidRPr="00257915">
        <w:rPr>
          <w:rFonts w:ascii="Arial" w:hAnsi="Arial" w:cs="Arial"/>
          <w:color w:val="000000" w:themeColor="text1"/>
          <w:sz w:val="24"/>
          <w:szCs w:val="24"/>
        </w:rPr>
        <w:t>Rawis</w:t>
      </w:r>
      <w:proofErr w:type="spellEnd"/>
      <w:r w:rsidRPr="00257915">
        <w:rPr>
          <w:rFonts w:ascii="Arial" w:hAnsi="Arial" w:cs="Arial"/>
          <w:color w:val="000000" w:themeColor="text1"/>
          <w:sz w:val="24"/>
          <w:szCs w:val="24"/>
        </w:rPr>
        <w:t xml:space="preserve"> Elementary School, and Yabon Elementary School. </w:t>
      </w:r>
    </w:p>
    <w:p w14:paraId="7DB0AE0E"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r w:rsidRPr="00257915">
        <w:rPr>
          <w:rFonts w:ascii="Arial" w:hAnsi="Arial" w:cs="Arial"/>
          <w:color w:val="000000" w:themeColor="text1"/>
          <w:sz w:val="24"/>
          <w:szCs w:val="24"/>
        </w:rPr>
        <w:tab/>
        <w:t xml:space="preserve">The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 is located in the Municipality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The said municipality is one of the municipalities in the Second Congressional District of the Province of Samar. As a 4</w:t>
      </w:r>
      <w:r w:rsidRPr="00257915">
        <w:rPr>
          <w:rFonts w:ascii="Arial" w:hAnsi="Arial" w:cs="Arial"/>
          <w:color w:val="000000" w:themeColor="text1"/>
          <w:sz w:val="24"/>
          <w:szCs w:val="24"/>
          <w:vertAlign w:val="superscript"/>
        </w:rPr>
        <w:t>th</w:t>
      </w:r>
      <w:r w:rsidRPr="00257915">
        <w:rPr>
          <w:rFonts w:ascii="Arial" w:hAnsi="Arial" w:cs="Arial"/>
          <w:color w:val="000000" w:themeColor="text1"/>
          <w:sz w:val="24"/>
          <w:szCs w:val="24"/>
        </w:rPr>
        <w:t xml:space="preserve"> class municipality, it is composed of 13,673 people based on the 2015 Census of Population by the Philippine Statistics Authority. It became a municipality in 1948 from the former municipal districts of Concord and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It is politically subdivided into 12 barangays and into two school districts,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 and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II. </w:t>
      </w:r>
      <w:r w:rsidRPr="00257915">
        <w:rPr>
          <w:rFonts w:ascii="Arial" w:hAnsi="Arial" w:cs="Arial"/>
          <w:color w:val="000000" w:themeColor="text1"/>
          <w:sz w:val="24"/>
          <w:szCs w:val="24"/>
          <w:lang w:eastAsia="en-PH"/>
        </w:rPr>
        <w:t xml:space="preserve">It is composed of 19 public elementary schools and two public secondary schools, namely: </w:t>
      </w:r>
      <w:proofErr w:type="spellStart"/>
      <w:r w:rsidRPr="00257915">
        <w:rPr>
          <w:rFonts w:ascii="Arial" w:hAnsi="Arial" w:cs="Arial"/>
          <w:color w:val="000000" w:themeColor="text1"/>
          <w:sz w:val="24"/>
          <w:szCs w:val="24"/>
          <w:lang w:eastAsia="en-PH"/>
        </w:rPr>
        <w:t>Hinabangan</w:t>
      </w:r>
      <w:proofErr w:type="spellEnd"/>
      <w:r w:rsidRPr="00257915">
        <w:rPr>
          <w:rFonts w:ascii="Arial" w:hAnsi="Arial" w:cs="Arial"/>
          <w:color w:val="000000" w:themeColor="text1"/>
          <w:sz w:val="24"/>
          <w:szCs w:val="24"/>
          <w:lang w:eastAsia="en-PH"/>
        </w:rPr>
        <w:t xml:space="preserve"> National High School and Bagacay National High School (DILG, 2016:1).</w:t>
      </w:r>
    </w:p>
    <w:p w14:paraId="7E124851"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1E6D47BC" w14:textId="77777777" w:rsidR="00445206" w:rsidRPr="00257915" w:rsidRDefault="00445206" w:rsidP="00445206">
      <w:pPr>
        <w:spacing w:after="0" w:line="480" w:lineRule="auto"/>
        <w:jc w:val="both"/>
        <w:rPr>
          <w:rFonts w:ascii="Arial" w:hAnsi="Arial" w:cs="Arial"/>
          <w:b/>
          <w:bCs/>
          <w:color w:val="000000" w:themeColor="text1"/>
          <w:sz w:val="24"/>
          <w:szCs w:val="24"/>
          <w:lang w:eastAsia="en-PH"/>
        </w:rPr>
      </w:pPr>
      <w:r w:rsidRPr="00257915">
        <w:rPr>
          <w:rFonts w:ascii="Arial" w:hAnsi="Arial" w:cs="Arial"/>
          <w:b/>
          <w:bCs/>
          <w:color w:val="000000" w:themeColor="text1"/>
          <w:sz w:val="24"/>
          <w:szCs w:val="24"/>
          <w:lang w:eastAsia="en-PH"/>
        </w:rPr>
        <w:lastRenderedPageBreak/>
        <w:t>Figure 2</w:t>
      </w:r>
    </w:p>
    <w:p w14:paraId="6165B7F5" w14:textId="77777777" w:rsidR="00445206" w:rsidRPr="00257915" w:rsidRDefault="00445206" w:rsidP="00445206">
      <w:pPr>
        <w:spacing w:after="0" w:line="240" w:lineRule="auto"/>
        <w:jc w:val="both"/>
        <w:rPr>
          <w:rFonts w:ascii="Arial" w:hAnsi="Arial" w:cs="Arial"/>
          <w:i/>
          <w:iCs/>
          <w:color w:val="000000" w:themeColor="text1"/>
          <w:sz w:val="24"/>
          <w:szCs w:val="24"/>
          <w:lang w:eastAsia="en-PH"/>
        </w:rPr>
      </w:pPr>
      <w:r w:rsidRPr="00257915">
        <w:rPr>
          <w:rFonts w:ascii="Arial" w:hAnsi="Arial" w:cs="Arial"/>
          <w:i/>
          <w:iCs/>
          <w:color w:val="000000" w:themeColor="text1"/>
          <w:sz w:val="24"/>
          <w:szCs w:val="24"/>
          <w:lang w:eastAsia="en-PH"/>
        </w:rPr>
        <w:t>The Map Showing the Locale of the Study</w:t>
      </w:r>
    </w:p>
    <w:p w14:paraId="164F28D8" w14:textId="77777777" w:rsidR="00445206" w:rsidRPr="00257915" w:rsidRDefault="00445206" w:rsidP="00445206">
      <w:pPr>
        <w:spacing w:after="0" w:line="240" w:lineRule="auto"/>
        <w:jc w:val="both"/>
        <w:rPr>
          <w:rFonts w:ascii="Arial" w:hAnsi="Arial" w:cs="Arial"/>
          <w:i/>
          <w:iCs/>
          <w:color w:val="000000" w:themeColor="text1"/>
          <w:sz w:val="24"/>
          <w:szCs w:val="24"/>
          <w:lang w:eastAsia="en-PH"/>
        </w:rPr>
      </w:pPr>
    </w:p>
    <w:p w14:paraId="75DE9D17" w14:textId="77777777" w:rsidR="00445206" w:rsidRPr="00257915" w:rsidRDefault="00445206" w:rsidP="00445206">
      <w:pPr>
        <w:spacing w:after="0" w:line="240" w:lineRule="auto"/>
        <w:jc w:val="both"/>
        <w:rPr>
          <w:rFonts w:ascii="Arial" w:hAnsi="Arial" w:cs="Arial"/>
          <w:i/>
          <w:iCs/>
          <w:color w:val="000000" w:themeColor="text1"/>
          <w:sz w:val="24"/>
          <w:szCs w:val="24"/>
          <w:lang w:eastAsia="en-PH"/>
        </w:rPr>
      </w:pPr>
      <w:r w:rsidRPr="00257915">
        <w:rPr>
          <w:rFonts w:ascii="Arial" w:hAnsi="Arial" w:cs="Arial"/>
          <w:b/>
          <w:noProof/>
          <w:color w:val="000000" w:themeColor="text1"/>
          <w:sz w:val="24"/>
          <w:szCs w:val="24"/>
          <w:lang w:val="en-US"/>
        </w:rPr>
        <w:drawing>
          <wp:anchor distT="0" distB="0" distL="114300" distR="114300" simplePos="0" relativeHeight="251699200" behindDoc="1" locked="0" layoutInCell="1" allowOverlap="1" wp14:anchorId="152B565F" wp14:editId="3A9D49B6">
            <wp:simplePos x="0" y="0"/>
            <wp:positionH relativeFrom="page">
              <wp:posOffset>1220543</wp:posOffset>
            </wp:positionH>
            <wp:positionV relativeFrom="paragraph">
              <wp:posOffset>173078</wp:posOffset>
            </wp:positionV>
            <wp:extent cx="5583555" cy="7045311"/>
            <wp:effectExtent l="0" t="0" r="0" b="3810"/>
            <wp:wrapNone/>
            <wp:docPr id="1175973902" name="Picture 1175973902" descr="F:\hinabanga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inabangan_map.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359"/>
                    <a:stretch/>
                  </pic:blipFill>
                  <pic:spPr bwMode="auto">
                    <a:xfrm>
                      <a:off x="0" y="0"/>
                      <a:ext cx="5593921" cy="7058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D6527"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noProof/>
          <w:color w:val="000000" w:themeColor="text1"/>
          <w:sz w:val="24"/>
          <w:szCs w:val="24"/>
        </w:rPr>
        <mc:AlternateContent>
          <mc:Choice Requires="wps">
            <w:drawing>
              <wp:anchor distT="0" distB="0" distL="114300" distR="114300" simplePos="0" relativeHeight="251703296" behindDoc="0" locked="0" layoutInCell="1" allowOverlap="1" wp14:anchorId="3F21A4BB" wp14:editId="08B97D11">
                <wp:simplePos x="0" y="0"/>
                <wp:positionH relativeFrom="column">
                  <wp:posOffset>1656080</wp:posOffset>
                </wp:positionH>
                <wp:positionV relativeFrom="paragraph">
                  <wp:posOffset>261620</wp:posOffset>
                </wp:positionV>
                <wp:extent cx="1930400" cy="274320"/>
                <wp:effectExtent l="0" t="0" r="12700" b="11430"/>
                <wp:wrapNone/>
                <wp:docPr id="686065770" name="Text Box 1"/>
                <wp:cNvGraphicFramePr/>
                <a:graphic xmlns:a="http://schemas.openxmlformats.org/drawingml/2006/main">
                  <a:graphicData uri="http://schemas.microsoft.com/office/word/2010/wordprocessingShape">
                    <wps:wsp>
                      <wps:cNvSpPr txBox="1"/>
                      <wps:spPr>
                        <a:xfrm>
                          <a:off x="0" y="0"/>
                          <a:ext cx="1930400" cy="274320"/>
                        </a:xfrm>
                        <a:prstGeom prst="rect">
                          <a:avLst/>
                        </a:prstGeom>
                        <a:solidFill>
                          <a:schemeClr val="bg1"/>
                        </a:solidFill>
                        <a:ln w="6350">
                          <a:solidFill>
                            <a:schemeClr val="bg1"/>
                          </a:solidFill>
                        </a:ln>
                      </wps:spPr>
                      <wps:txbx>
                        <w:txbxContent>
                          <w:p w14:paraId="016A03FC" w14:textId="77777777" w:rsidR="00445206" w:rsidRPr="00B448D3" w:rsidRDefault="00445206" w:rsidP="00445206">
                            <w:pPr>
                              <w:jc w:val="center"/>
                              <w:rPr>
                                <w:rFonts w:ascii="Arial" w:hAnsi="Arial" w:cs="Arial"/>
                                <w:b/>
                                <w:bCs/>
                                <w:sz w:val="24"/>
                                <w:szCs w:val="24"/>
                                <w:lang w:val="en-US"/>
                              </w:rPr>
                            </w:pPr>
                            <w:r>
                              <w:rPr>
                                <w:rFonts w:ascii="Arial" w:hAnsi="Arial" w:cs="Arial"/>
                                <w:b/>
                                <w:bCs/>
                                <w:sz w:val="24"/>
                                <w:szCs w:val="24"/>
                                <w:lang w:val="en-US"/>
                              </w:rPr>
                              <w:t>MAP OF HINABANGAN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1A4BB" id="Text Box 1" o:spid="_x0000_s1037" type="#_x0000_t202" style="position:absolute;left:0;text-align:left;margin-left:130.4pt;margin-top:20.6pt;width:152pt;height:21.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" fillcolor="white [3212]" strokecolor="white [3212]" strokeweight=".5pt">
                <v:textbox>
                  <w:txbxContent>
                    <w:p w14:paraId="016A03FC" w14:textId="77777777" w:rsidR="00445206" w:rsidRPr="00B448D3" w:rsidRDefault="00445206" w:rsidP="00445206">
                      <w:pPr>
                        <w:jc w:val="center"/>
                        <w:rPr>
                          <w:rFonts w:ascii="Arial" w:hAnsi="Arial" w:cs="Arial"/>
                          <w:b/>
                          <w:bCs/>
                          <w:sz w:val="24"/>
                          <w:szCs w:val="24"/>
                          <w:lang w:val="en-US"/>
                        </w:rPr>
                      </w:pPr>
                      <w:r>
                        <w:rPr>
                          <w:rFonts w:ascii="Arial" w:hAnsi="Arial" w:cs="Arial"/>
                          <w:b/>
                          <w:bCs/>
                          <w:sz w:val="24"/>
                          <w:szCs w:val="24"/>
                          <w:lang w:val="en-US"/>
                        </w:rPr>
                        <w:t>MAP OF HINABANGAN</w:t>
                      </w:r>
                    </w:p>
                  </w:txbxContent>
                </v:textbox>
              </v:shape>
            </w:pict>
          </mc:Fallback>
        </mc:AlternateContent>
      </w:r>
    </w:p>
    <w:p w14:paraId="665E754A" w14:textId="77777777" w:rsidR="00445206" w:rsidRPr="00257915" w:rsidRDefault="00445206" w:rsidP="00445206">
      <w:pPr>
        <w:rPr>
          <w:rFonts w:ascii="Arial" w:hAnsi="Arial" w:cs="Arial"/>
          <w:b/>
          <w:color w:val="000000" w:themeColor="text1"/>
          <w:sz w:val="24"/>
          <w:szCs w:val="24"/>
        </w:rPr>
      </w:pPr>
    </w:p>
    <w:p w14:paraId="50C675EB"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r w:rsidRPr="00257915">
        <w:rPr>
          <w:rFonts w:ascii="Arial" w:hAnsi="Arial" w:cs="Arial"/>
          <w:color w:val="000000" w:themeColor="text1"/>
          <w:sz w:val="24"/>
          <w:szCs w:val="24"/>
          <w:lang w:eastAsia="en-PH"/>
        </w:rPr>
        <w:t xml:space="preserve"> </w:t>
      </w:r>
    </w:p>
    <w:p w14:paraId="68A690A2"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59079601"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13128792"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48E7B266"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7BB3BC08"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39417BF6"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203D6C5A"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6F728652"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1797D886"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375A5357"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1F3BEF19"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5950584A"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7A57F049"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1AAA25D2"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0C79A22A"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314ED391"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r w:rsidRPr="00257915">
        <w:rPr>
          <w:rFonts w:ascii="Arial" w:hAnsi="Arial" w:cs="Arial"/>
          <w:noProof/>
          <w:color w:val="000000" w:themeColor="text1"/>
          <w:sz w:val="24"/>
          <w:szCs w:val="24"/>
          <w:lang w:eastAsia="en-PH"/>
        </w:rPr>
        <mc:AlternateContent>
          <mc:Choice Requires="wps">
            <w:drawing>
              <wp:anchor distT="0" distB="0" distL="114300" distR="114300" simplePos="0" relativeHeight="251706368" behindDoc="0" locked="0" layoutInCell="1" allowOverlap="1" wp14:anchorId="4EFFB491" wp14:editId="42BEEBC7">
                <wp:simplePos x="0" y="0"/>
                <wp:positionH relativeFrom="column">
                  <wp:posOffset>437059</wp:posOffset>
                </wp:positionH>
                <wp:positionV relativeFrom="paragraph">
                  <wp:posOffset>375162</wp:posOffset>
                </wp:positionV>
                <wp:extent cx="1703764" cy="322255"/>
                <wp:effectExtent l="0" t="0" r="10795" b="20955"/>
                <wp:wrapNone/>
                <wp:docPr id="1050523545" name="Text Box 1"/>
                <wp:cNvGraphicFramePr/>
                <a:graphic xmlns:a="http://schemas.openxmlformats.org/drawingml/2006/main">
                  <a:graphicData uri="http://schemas.microsoft.com/office/word/2010/wordprocessingShape">
                    <wps:wsp>
                      <wps:cNvSpPr txBox="1"/>
                      <wps:spPr>
                        <a:xfrm>
                          <a:off x="0" y="0"/>
                          <a:ext cx="1703764" cy="322255"/>
                        </a:xfrm>
                        <a:prstGeom prst="rect">
                          <a:avLst/>
                        </a:prstGeom>
                        <a:solidFill>
                          <a:schemeClr val="lt1"/>
                        </a:solidFill>
                        <a:ln w="6350">
                          <a:solidFill>
                            <a:schemeClr val="bg1"/>
                          </a:solidFill>
                        </a:ln>
                      </wps:spPr>
                      <wps:txbx>
                        <w:txbxContent>
                          <w:p w14:paraId="1469D16C" w14:textId="77777777" w:rsidR="00445206" w:rsidRPr="00863400" w:rsidRDefault="00445206" w:rsidP="00445206">
                            <w:pPr>
                              <w:rPr>
                                <w:lang w:val="en-US"/>
                              </w:rPr>
                            </w:pPr>
                            <w:r>
                              <w:rPr>
                                <w:lang w:val="en-US"/>
                              </w:rPr>
                              <w:t>Respondent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B491" id="_x0000_s1038" type="#_x0000_t202" style="position:absolute;left:0;text-align:left;margin-left:34.4pt;margin-top:29.55pt;width:134.15pt;height:2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" fillcolor="white [3201]" strokecolor="white [3212]" strokeweight=".5pt">
                <v:textbox>
                  <w:txbxContent>
                    <w:p w14:paraId="1469D16C" w14:textId="77777777" w:rsidR="00445206" w:rsidRPr="00863400" w:rsidRDefault="00445206" w:rsidP="00445206">
                      <w:pPr>
                        <w:rPr>
                          <w:lang w:val="en-US"/>
                        </w:rPr>
                      </w:pPr>
                      <w:r>
                        <w:rPr>
                          <w:lang w:val="en-US"/>
                        </w:rPr>
                        <w:t>Respondent Schools</w:t>
                      </w:r>
                    </w:p>
                  </w:txbxContent>
                </v:textbox>
              </v:shape>
            </w:pict>
          </mc:Fallback>
        </mc:AlternateContent>
      </w:r>
    </w:p>
    <w:p w14:paraId="38171EE5" w14:textId="7B8E9707" w:rsidR="00445206" w:rsidRPr="00257915" w:rsidRDefault="00445206" w:rsidP="00445206">
      <w:pPr>
        <w:spacing w:after="0" w:line="480" w:lineRule="auto"/>
        <w:jc w:val="both"/>
        <w:rPr>
          <w:rFonts w:ascii="Arial" w:hAnsi="Arial" w:cs="Arial"/>
          <w:color w:val="000000" w:themeColor="text1"/>
          <w:sz w:val="24"/>
          <w:szCs w:val="24"/>
          <w:lang w:eastAsia="en-PH"/>
        </w:rPr>
      </w:pPr>
    </w:p>
    <w:p w14:paraId="6A08FA06"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756CB947"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p>
    <w:p w14:paraId="670CD7B8" w14:textId="40DCF6AE" w:rsidR="00445206" w:rsidRPr="00257915" w:rsidRDefault="00445206" w:rsidP="00445206">
      <w:pPr>
        <w:spacing w:after="0" w:line="480" w:lineRule="auto"/>
        <w:jc w:val="both"/>
        <w:rPr>
          <w:rFonts w:ascii="Arial" w:hAnsi="Arial" w:cs="Arial"/>
          <w:color w:val="000000" w:themeColor="text1"/>
          <w:sz w:val="24"/>
          <w:szCs w:val="24"/>
          <w:lang w:eastAsia="en-PH"/>
        </w:rPr>
      </w:pPr>
      <w:r w:rsidRPr="00257915">
        <w:rPr>
          <w:rFonts w:ascii="Arial" w:hAnsi="Arial" w:cs="Arial"/>
          <w:b/>
          <w:bCs/>
          <w:color w:val="000000" w:themeColor="text1"/>
          <w:sz w:val="24"/>
          <w:szCs w:val="24"/>
          <w:u w:val="single"/>
          <w:lang w:eastAsia="en-PH"/>
        </w:rPr>
        <w:lastRenderedPageBreak/>
        <w:t xml:space="preserve">Instrumentation </w:t>
      </w:r>
    </w:p>
    <w:p w14:paraId="72BCA2A7"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r w:rsidRPr="00257915">
        <w:rPr>
          <w:rFonts w:ascii="Arial" w:hAnsi="Arial" w:cs="Arial"/>
          <w:color w:val="000000" w:themeColor="text1"/>
          <w:sz w:val="24"/>
          <w:szCs w:val="24"/>
          <w:lang w:eastAsia="en-PH"/>
        </w:rPr>
        <w:tab/>
        <w:t>The research used a questionnaire and a test to gather the needed data.</w:t>
      </w:r>
    </w:p>
    <w:p w14:paraId="49B8E7B0"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lang w:eastAsia="en-PH"/>
        </w:rPr>
        <w:tab/>
      </w:r>
      <w:r w:rsidRPr="00257915">
        <w:rPr>
          <w:rFonts w:ascii="Arial" w:hAnsi="Arial" w:cs="Arial"/>
          <w:b/>
          <w:bCs/>
          <w:color w:val="000000" w:themeColor="text1"/>
          <w:sz w:val="24"/>
          <w:szCs w:val="24"/>
          <w:u w:val="single"/>
          <w:lang w:eastAsia="en-PH"/>
        </w:rPr>
        <w:t>Questionnaire</w:t>
      </w:r>
      <w:r w:rsidRPr="00257915">
        <w:rPr>
          <w:rFonts w:ascii="Arial" w:hAnsi="Arial" w:cs="Arial"/>
          <w:color w:val="000000" w:themeColor="text1"/>
          <w:sz w:val="24"/>
          <w:szCs w:val="24"/>
          <w:lang w:eastAsia="en-PH"/>
        </w:rPr>
        <w:t xml:space="preserve">. The questionnaire was composed of three major parts. Part I of the questionnaire was a supply and checklist type of test with items pertaining to the profile of the student-respondents which included their </w:t>
      </w:r>
      <w:r w:rsidRPr="00257915">
        <w:rPr>
          <w:rFonts w:ascii="Arial" w:hAnsi="Arial" w:cs="Arial"/>
          <w:color w:val="000000" w:themeColor="text1"/>
          <w:sz w:val="24"/>
          <w:szCs w:val="24"/>
        </w:rPr>
        <w:t xml:space="preserve">age and sex, gross monthly family income, parents’ highest educational attainment, parents’ occupation, number of available reading materials at home, frequency of reading, and duration of reading. In this part of the questionnaire, the student-respondents, with the assistance of their parents, filled in the needed information simply by placing a check mark (/) on the blank line spaces provided in each item. </w:t>
      </w:r>
    </w:p>
    <w:p w14:paraId="559D3110" w14:textId="77777777" w:rsidR="00445206" w:rsidRPr="00257915" w:rsidRDefault="00445206" w:rsidP="00445206">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rPr>
        <w:tab/>
        <w:t xml:space="preserve">Part II of the questionnaire was an adaptation of a multiple-choice type of test with Emoji faces as choices. It was composed of 20 attitude statements reflective of the attitude toward reading of the student-respondents and was adapted from the </w:t>
      </w:r>
      <w:r w:rsidRPr="00257915">
        <w:rPr>
          <w:rFonts w:ascii="Arial" w:hAnsi="Arial" w:cs="Arial"/>
          <w:color w:val="000000" w:themeColor="text1"/>
          <w:sz w:val="24"/>
          <w:szCs w:val="24"/>
          <w:lang w:val="en-US"/>
        </w:rPr>
        <w:t>Elementary Reading Attitude Survey (ERAS) of McKenna and Kear (1990:626-639). This part of the questionnaire was sub-divided into the following: a) Attitude toward Recreational Reading with the items 1 to 10; and b) Attitude toward Academic Reading with the items 11 to 20. The student-respondents were tasked to encircle the letters of their responses using Emoji faces scoring guide, as follows: 4- feel loved, 3 for happy face, 2 for neutral and 1 for sad face.</w:t>
      </w:r>
    </w:p>
    <w:p w14:paraId="0A7022C2" w14:textId="77777777" w:rsidR="00445206" w:rsidRPr="00257915" w:rsidRDefault="00445206" w:rsidP="00445206">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 xml:space="preserve">Part III of the questionnaire was a supply type which was filled-up by the researcher, with the assistance of the advisers and parents of the student-respondents. This part consisted of the Body Mass Index of the student-respondents as the basis of their nutritional status. In this part of the questionnaire, </w:t>
      </w:r>
      <w:r w:rsidRPr="00257915">
        <w:rPr>
          <w:rFonts w:ascii="Arial" w:hAnsi="Arial" w:cs="Arial"/>
          <w:color w:val="000000" w:themeColor="text1"/>
          <w:sz w:val="24"/>
          <w:szCs w:val="24"/>
          <w:lang w:val="en-US"/>
        </w:rPr>
        <w:lastRenderedPageBreak/>
        <w:t xml:space="preserve">the researcher had to secure the BMI of the student-respondents from their respective advisers. </w:t>
      </w:r>
    </w:p>
    <w:p w14:paraId="0AF22E31" w14:textId="77777777" w:rsidR="00445206" w:rsidRPr="00257915" w:rsidRDefault="00445206" w:rsidP="00445206">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bCs/>
          <w:color w:val="000000" w:themeColor="text1"/>
          <w:sz w:val="24"/>
          <w:szCs w:val="24"/>
          <w:u w:val="single"/>
          <w:lang w:val="en-US"/>
        </w:rPr>
        <w:t>Reading Test</w:t>
      </w:r>
      <w:r w:rsidRPr="00257915">
        <w:rPr>
          <w:rFonts w:ascii="Arial" w:hAnsi="Arial" w:cs="Arial"/>
          <w:color w:val="000000" w:themeColor="text1"/>
          <w:sz w:val="24"/>
          <w:szCs w:val="24"/>
          <w:lang w:val="en-US"/>
        </w:rPr>
        <w:t xml:space="preserve">. This was a 15-item test in reading in MTB-MLE, consonant sound-vowel sound-consonant sound (CVC), and </w:t>
      </w:r>
      <w:proofErr w:type="spellStart"/>
      <w:r w:rsidRPr="00257915">
        <w:rPr>
          <w:rFonts w:ascii="Arial" w:hAnsi="Arial" w:cs="Arial"/>
          <w:color w:val="000000" w:themeColor="text1"/>
          <w:sz w:val="24"/>
          <w:szCs w:val="24"/>
          <w:lang w:val="en-US"/>
        </w:rPr>
        <w:t>Marungko</w:t>
      </w:r>
      <w:proofErr w:type="spellEnd"/>
      <w:r w:rsidRPr="00257915">
        <w:rPr>
          <w:rFonts w:ascii="Arial" w:hAnsi="Arial" w:cs="Arial"/>
          <w:color w:val="000000" w:themeColor="text1"/>
          <w:sz w:val="24"/>
          <w:szCs w:val="24"/>
          <w:lang w:val="en-US"/>
        </w:rPr>
        <w:t xml:space="preserve"> Approach. The adaptation of reading test from MTB-MLE 1 learning materials was used by the researcher in determining the reading performance of the student-respondents of </w:t>
      </w:r>
      <w:proofErr w:type="spellStart"/>
      <w:r w:rsidRPr="00257915">
        <w:rPr>
          <w:rFonts w:ascii="Arial" w:hAnsi="Arial" w:cs="Arial"/>
          <w:color w:val="000000" w:themeColor="text1"/>
          <w:sz w:val="24"/>
          <w:szCs w:val="24"/>
          <w:lang w:val="en-US"/>
        </w:rPr>
        <w:t>Hinabangan</w:t>
      </w:r>
      <w:proofErr w:type="spellEnd"/>
      <w:r w:rsidRPr="00257915">
        <w:rPr>
          <w:rFonts w:ascii="Arial" w:hAnsi="Arial" w:cs="Arial"/>
          <w:color w:val="000000" w:themeColor="text1"/>
          <w:sz w:val="24"/>
          <w:szCs w:val="24"/>
          <w:lang w:val="en-US"/>
        </w:rPr>
        <w:t xml:space="preserve"> 1 District, Schools Division of Samar.</w:t>
      </w:r>
    </w:p>
    <w:p w14:paraId="07E2CCBF" w14:textId="77777777" w:rsidR="00445206" w:rsidRPr="00257915" w:rsidRDefault="00445206" w:rsidP="00445206">
      <w:pPr>
        <w:spacing w:after="0" w:line="240" w:lineRule="auto"/>
        <w:jc w:val="both"/>
        <w:rPr>
          <w:rFonts w:ascii="Arial" w:hAnsi="Arial" w:cs="Arial"/>
          <w:color w:val="000000" w:themeColor="text1"/>
          <w:sz w:val="24"/>
          <w:szCs w:val="24"/>
          <w:lang w:val="en-US"/>
        </w:rPr>
      </w:pPr>
    </w:p>
    <w:p w14:paraId="22D55EAE" w14:textId="77777777" w:rsidR="00445206" w:rsidRPr="00257915" w:rsidRDefault="00445206" w:rsidP="00445206">
      <w:pPr>
        <w:spacing w:after="0" w:line="480" w:lineRule="auto"/>
        <w:jc w:val="both"/>
        <w:rPr>
          <w:rFonts w:ascii="Arial" w:hAnsi="Arial" w:cs="Arial"/>
          <w:color w:val="000000" w:themeColor="text1"/>
          <w:sz w:val="24"/>
          <w:szCs w:val="24"/>
          <w:lang w:val="en-US"/>
        </w:rPr>
      </w:pPr>
      <w:r w:rsidRPr="00257915">
        <w:rPr>
          <w:rFonts w:ascii="Arial" w:hAnsi="Arial" w:cs="Arial"/>
          <w:b/>
          <w:bCs/>
          <w:color w:val="000000" w:themeColor="text1"/>
          <w:sz w:val="24"/>
          <w:szCs w:val="24"/>
          <w:u w:val="single"/>
          <w:lang w:val="en-US"/>
        </w:rPr>
        <w:t>Validation of Instrument</w:t>
      </w:r>
    </w:p>
    <w:p w14:paraId="6E9E01E4" w14:textId="77777777" w:rsidR="00445206" w:rsidRPr="00257915" w:rsidRDefault="00445206" w:rsidP="00445206">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 xml:space="preserve">The research instruments of this study were validated as to their content through expert validation. Copies of the questionnaire and test were submitted to the research adviser and members of the panel of oral defense for review as to their content. When the review was made, the suggestions for revisions were incorporated, and these two instruments were prepared and finalized for actual use to the respondents of the study. </w:t>
      </w:r>
    </w:p>
    <w:p w14:paraId="3EBB6903" w14:textId="77777777" w:rsidR="00445206" w:rsidRPr="00257915" w:rsidRDefault="00445206" w:rsidP="00445206">
      <w:pPr>
        <w:spacing w:after="0" w:line="480" w:lineRule="auto"/>
        <w:ind w:firstLine="720"/>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 xml:space="preserve">The content validation was made since the questionnaire was a standard instrument with the indicators in Part II adopted from </w:t>
      </w:r>
      <w:r w:rsidRPr="00257915">
        <w:rPr>
          <w:rFonts w:ascii="Arial" w:hAnsi="Arial" w:cs="Arial"/>
          <w:color w:val="000000" w:themeColor="text1"/>
          <w:sz w:val="24"/>
          <w:szCs w:val="24"/>
        </w:rPr>
        <w:t xml:space="preserve">the </w:t>
      </w:r>
      <w:r w:rsidRPr="00257915">
        <w:rPr>
          <w:rFonts w:ascii="Arial" w:hAnsi="Arial" w:cs="Arial"/>
          <w:color w:val="000000" w:themeColor="text1"/>
          <w:sz w:val="24"/>
          <w:szCs w:val="24"/>
          <w:lang w:val="en-US"/>
        </w:rPr>
        <w:t>Elementary Reading Attitude Survey (ERAS) of McKenna and Kear (1990:626-639). The item in Part III was the BMI of the student-respondents, the data available from the class advisers, and computed based on a standard formula.</w:t>
      </w:r>
    </w:p>
    <w:p w14:paraId="36B86232" w14:textId="77777777" w:rsidR="00445206" w:rsidRPr="00257915" w:rsidRDefault="00445206" w:rsidP="00445206">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 xml:space="preserve">By contrast, the reading test was adopted from the standard MTB-MLE learning resource materials on CVC and </w:t>
      </w:r>
      <w:proofErr w:type="spellStart"/>
      <w:r w:rsidRPr="00257915">
        <w:rPr>
          <w:rFonts w:ascii="Arial" w:hAnsi="Arial" w:cs="Arial"/>
          <w:color w:val="000000" w:themeColor="text1"/>
          <w:sz w:val="24"/>
          <w:szCs w:val="24"/>
          <w:lang w:val="en-US"/>
        </w:rPr>
        <w:t>Marungko</w:t>
      </w:r>
      <w:proofErr w:type="spellEnd"/>
      <w:r w:rsidRPr="00257915">
        <w:rPr>
          <w:rFonts w:ascii="Arial" w:hAnsi="Arial" w:cs="Arial"/>
          <w:color w:val="000000" w:themeColor="text1"/>
          <w:sz w:val="24"/>
          <w:szCs w:val="24"/>
          <w:lang w:val="en-US"/>
        </w:rPr>
        <w:t xml:space="preserve"> Approach. The test’s content, presentation style, language, and face validity were already ensured since these were adopted from DepEd. Furthermore, it was used in the current school year to </w:t>
      </w:r>
      <w:r w:rsidRPr="00257915">
        <w:rPr>
          <w:rFonts w:ascii="Arial" w:hAnsi="Arial" w:cs="Arial"/>
          <w:color w:val="000000" w:themeColor="text1"/>
          <w:sz w:val="24"/>
          <w:szCs w:val="24"/>
          <w:lang w:val="en-US"/>
        </w:rPr>
        <w:lastRenderedPageBreak/>
        <w:t xml:space="preserve">measure the reading abilities of the Grade 1 students in the District of </w:t>
      </w:r>
      <w:proofErr w:type="spellStart"/>
      <w:r w:rsidRPr="00257915">
        <w:rPr>
          <w:rFonts w:ascii="Arial" w:hAnsi="Arial" w:cs="Arial"/>
          <w:color w:val="000000" w:themeColor="text1"/>
          <w:sz w:val="24"/>
          <w:szCs w:val="24"/>
          <w:lang w:val="en-US"/>
        </w:rPr>
        <w:t>Hinabangan</w:t>
      </w:r>
      <w:proofErr w:type="spellEnd"/>
      <w:r w:rsidRPr="00257915">
        <w:rPr>
          <w:rFonts w:ascii="Arial" w:hAnsi="Arial" w:cs="Arial"/>
          <w:color w:val="000000" w:themeColor="text1"/>
          <w:sz w:val="24"/>
          <w:szCs w:val="24"/>
          <w:lang w:val="en-US"/>
        </w:rPr>
        <w:t xml:space="preserve"> I.</w:t>
      </w:r>
    </w:p>
    <w:p w14:paraId="5A9BE44A" w14:textId="77777777" w:rsidR="00445206" w:rsidRPr="00257915" w:rsidRDefault="00445206" w:rsidP="00445206">
      <w:pPr>
        <w:spacing w:after="0" w:line="240" w:lineRule="auto"/>
        <w:jc w:val="both"/>
        <w:rPr>
          <w:rFonts w:ascii="Arial" w:hAnsi="Arial" w:cs="Arial"/>
          <w:color w:val="000000" w:themeColor="text1"/>
          <w:sz w:val="24"/>
          <w:szCs w:val="24"/>
          <w:lang w:val="en-US"/>
        </w:rPr>
      </w:pPr>
    </w:p>
    <w:p w14:paraId="2991D9B4" w14:textId="77777777" w:rsidR="00445206" w:rsidRPr="00257915" w:rsidRDefault="00445206" w:rsidP="00445206">
      <w:pPr>
        <w:spacing w:after="0" w:line="480" w:lineRule="auto"/>
        <w:jc w:val="both"/>
        <w:rPr>
          <w:rFonts w:ascii="Arial" w:hAnsi="Arial" w:cs="Arial"/>
          <w:color w:val="000000" w:themeColor="text1"/>
          <w:sz w:val="24"/>
          <w:szCs w:val="24"/>
          <w:lang w:val="en-US"/>
        </w:rPr>
      </w:pPr>
      <w:r w:rsidRPr="00257915">
        <w:rPr>
          <w:rFonts w:ascii="Arial" w:hAnsi="Arial" w:cs="Arial"/>
          <w:b/>
          <w:bCs/>
          <w:color w:val="000000" w:themeColor="text1"/>
          <w:sz w:val="24"/>
          <w:szCs w:val="24"/>
          <w:u w:val="single"/>
          <w:lang w:val="en-US"/>
        </w:rPr>
        <w:t xml:space="preserve">Sampling Procedure </w:t>
      </w:r>
    </w:p>
    <w:p w14:paraId="5B599AAB"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lang w:val="en-US"/>
        </w:rPr>
        <w:tab/>
        <w:t xml:space="preserve">The respondents of the study were the Grade 1 students in the District of </w:t>
      </w:r>
      <w:proofErr w:type="spellStart"/>
      <w:r w:rsidRPr="00257915">
        <w:rPr>
          <w:rFonts w:ascii="Arial" w:hAnsi="Arial" w:cs="Arial"/>
          <w:color w:val="000000" w:themeColor="text1"/>
          <w:sz w:val="24"/>
          <w:szCs w:val="24"/>
          <w:lang w:val="en-US"/>
        </w:rPr>
        <w:t>Hinabangan</w:t>
      </w:r>
      <w:proofErr w:type="spellEnd"/>
      <w:r w:rsidRPr="00257915">
        <w:rPr>
          <w:rFonts w:ascii="Arial" w:hAnsi="Arial" w:cs="Arial"/>
          <w:color w:val="000000" w:themeColor="text1"/>
          <w:sz w:val="24"/>
          <w:szCs w:val="24"/>
          <w:lang w:val="en-US"/>
        </w:rPr>
        <w:t xml:space="preserve"> I, Schools Division of Samar, during the School Year 2020-2021. The universal sampling was used to get all the Grade 1 students which were 143: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Central Elementary School (HCES), </w:t>
      </w:r>
      <w:proofErr w:type="spellStart"/>
      <w:r w:rsidRPr="00257915">
        <w:rPr>
          <w:rFonts w:ascii="Arial" w:hAnsi="Arial" w:cs="Arial"/>
          <w:color w:val="000000" w:themeColor="text1"/>
          <w:sz w:val="24"/>
          <w:szCs w:val="24"/>
        </w:rPr>
        <w:t>Binubucalan</w:t>
      </w:r>
      <w:proofErr w:type="spellEnd"/>
      <w:r w:rsidRPr="00257915">
        <w:rPr>
          <w:rFonts w:ascii="Arial" w:hAnsi="Arial" w:cs="Arial"/>
          <w:color w:val="000000" w:themeColor="text1"/>
          <w:sz w:val="24"/>
          <w:szCs w:val="24"/>
        </w:rPr>
        <w:t xml:space="preserve"> Elementary School, </w:t>
      </w:r>
      <w:proofErr w:type="spellStart"/>
      <w:r w:rsidRPr="00257915">
        <w:rPr>
          <w:rFonts w:ascii="Arial" w:hAnsi="Arial" w:cs="Arial"/>
          <w:color w:val="000000" w:themeColor="text1"/>
          <w:sz w:val="24"/>
          <w:szCs w:val="24"/>
        </w:rPr>
        <w:t>Bucalan</w:t>
      </w:r>
      <w:proofErr w:type="spellEnd"/>
      <w:r w:rsidRPr="00257915">
        <w:rPr>
          <w:rFonts w:ascii="Arial" w:hAnsi="Arial" w:cs="Arial"/>
          <w:color w:val="000000" w:themeColor="text1"/>
          <w:sz w:val="24"/>
          <w:szCs w:val="24"/>
        </w:rPr>
        <w:t xml:space="preserve"> Elementary School, </w:t>
      </w:r>
      <w:proofErr w:type="spellStart"/>
      <w:r w:rsidRPr="00257915">
        <w:rPr>
          <w:rFonts w:ascii="Arial" w:hAnsi="Arial" w:cs="Arial"/>
          <w:color w:val="000000" w:themeColor="text1"/>
          <w:sz w:val="24"/>
          <w:szCs w:val="24"/>
        </w:rPr>
        <w:t>Cabalagnan</w:t>
      </w:r>
      <w:proofErr w:type="spellEnd"/>
      <w:r w:rsidRPr="00257915">
        <w:rPr>
          <w:rFonts w:ascii="Arial" w:hAnsi="Arial" w:cs="Arial"/>
          <w:color w:val="000000" w:themeColor="text1"/>
          <w:sz w:val="24"/>
          <w:szCs w:val="24"/>
        </w:rPr>
        <w:t xml:space="preserve"> Elementary School, </w:t>
      </w:r>
      <w:proofErr w:type="spellStart"/>
      <w:r w:rsidRPr="00257915">
        <w:rPr>
          <w:rFonts w:ascii="Arial" w:hAnsi="Arial" w:cs="Arial"/>
          <w:color w:val="000000" w:themeColor="text1"/>
          <w:sz w:val="24"/>
          <w:szCs w:val="24"/>
        </w:rPr>
        <w:t>Canano</w:t>
      </w:r>
      <w:proofErr w:type="spellEnd"/>
      <w:r w:rsidRPr="00257915">
        <w:rPr>
          <w:rFonts w:ascii="Arial" w:hAnsi="Arial" w:cs="Arial"/>
          <w:color w:val="000000" w:themeColor="text1"/>
          <w:sz w:val="24"/>
          <w:szCs w:val="24"/>
        </w:rPr>
        <w:t xml:space="preserve"> Elementary School, </w:t>
      </w:r>
      <w:proofErr w:type="spellStart"/>
      <w:r w:rsidRPr="00257915">
        <w:rPr>
          <w:rFonts w:ascii="Arial" w:hAnsi="Arial" w:cs="Arial"/>
          <w:color w:val="000000" w:themeColor="text1"/>
          <w:sz w:val="24"/>
          <w:szCs w:val="24"/>
        </w:rPr>
        <w:t>Dalosdoson</w:t>
      </w:r>
      <w:proofErr w:type="spellEnd"/>
      <w:r w:rsidRPr="00257915">
        <w:rPr>
          <w:rFonts w:ascii="Arial" w:hAnsi="Arial" w:cs="Arial"/>
          <w:color w:val="000000" w:themeColor="text1"/>
          <w:sz w:val="24"/>
          <w:szCs w:val="24"/>
        </w:rPr>
        <w:t xml:space="preserve"> Elementary School, Lim-</w:t>
      </w:r>
      <w:proofErr w:type="spellStart"/>
      <w:r w:rsidRPr="00257915">
        <w:rPr>
          <w:rFonts w:ascii="Arial" w:hAnsi="Arial" w:cs="Arial"/>
          <w:color w:val="000000" w:themeColor="text1"/>
          <w:sz w:val="24"/>
          <w:szCs w:val="24"/>
        </w:rPr>
        <w:t>ao</w:t>
      </w:r>
      <w:proofErr w:type="spellEnd"/>
      <w:r w:rsidRPr="00257915">
        <w:rPr>
          <w:rFonts w:ascii="Arial" w:hAnsi="Arial" w:cs="Arial"/>
          <w:color w:val="000000" w:themeColor="text1"/>
          <w:sz w:val="24"/>
          <w:szCs w:val="24"/>
        </w:rPr>
        <w:t xml:space="preserve"> Elementary School, </w:t>
      </w:r>
      <w:proofErr w:type="spellStart"/>
      <w:r w:rsidRPr="00257915">
        <w:rPr>
          <w:rFonts w:ascii="Arial" w:hAnsi="Arial" w:cs="Arial"/>
          <w:color w:val="000000" w:themeColor="text1"/>
          <w:sz w:val="24"/>
          <w:szCs w:val="24"/>
        </w:rPr>
        <w:t>Osmeňa</w:t>
      </w:r>
      <w:proofErr w:type="spellEnd"/>
      <w:r w:rsidRPr="00257915">
        <w:rPr>
          <w:rFonts w:ascii="Arial" w:hAnsi="Arial" w:cs="Arial"/>
          <w:color w:val="000000" w:themeColor="text1"/>
          <w:sz w:val="24"/>
          <w:szCs w:val="24"/>
        </w:rPr>
        <w:t xml:space="preserve"> Elementary School, </w:t>
      </w:r>
      <w:proofErr w:type="spellStart"/>
      <w:r w:rsidRPr="00257915">
        <w:rPr>
          <w:rFonts w:ascii="Arial" w:hAnsi="Arial" w:cs="Arial"/>
          <w:color w:val="000000" w:themeColor="text1"/>
          <w:sz w:val="24"/>
          <w:szCs w:val="24"/>
        </w:rPr>
        <w:t>Rawis</w:t>
      </w:r>
      <w:proofErr w:type="spellEnd"/>
      <w:r w:rsidRPr="00257915">
        <w:rPr>
          <w:rFonts w:ascii="Arial" w:hAnsi="Arial" w:cs="Arial"/>
          <w:color w:val="000000" w:themeColor="text1"/>
          <w:sz w:val="24"/>
          <w:szCs w:val="24"/>
        </w:rPr>
        <w:t xml:space="preserve"> Elementary School, and Yabon Elementary School. </w:t>
      </w:r>
    </w:p>
    <w:p w14:paraId="178F6884" w14:textId="77777777" w:rsidR="00445206" w:rsidRPr="00257915" w:rsidRDefault="00445206" w:rsidP="00445206">
      <w:pPr>
        <w:spacing w:after="0" w:line="240" w:lineRule="auto"/>
        <w:jc w:val="both"/>
        <w:rPr>
          <w:rFonts w:ascii="Arial" w:hAnsi="Arial" w:cs="Arial"/>
          <w:color w:val="000000" w:themeColor="text1"/>
          <w:sz w:val="24"/>
          <w:szCs w:val="24"/>
          <w:lang w:val="en-US"/>
        </w:rPr>
      </w:pPr>
    </w:p>
    <w:p w14:paraId="73A953FC" w14:textId="77777777" w:rsidR="00445206" w:rsidRPr="00257915" w:rsidRDefault="00445206" w:rsidP="00445206">
      <w:pPr>
        <w:spacing w:after="0" w:line="480" w:lineRule="auto"/>
        <w:rPr>
          <w:rFonts w:ascii="Arial" w:hAnsi="Arial" w:cs="Arial"/>
          <w:b/>
          <w:bCs/>
          <w:color w:val="000000" w:themeColor="text1"/>
          <w:sz w:val="24"/>
          <w:szCs w:val="24"/>
          <w:lang w:val="en-US"/>
        </w:rPr>
      </w:pPr>
      <w:r w:rsidRPr="00257915">
        <w:rPr>
          <w:rFonts w:ascii="Arial" w:hAnsi="Arial" w:cs="Arial"/>
          <w:b/>
          <w:bCs/>
          <w:color w:val="000000" w:themeColor="text1"/>
          <w:sz w:val="24"/>
          <w:szCs w:val="24"/>
          <w:lang w:val="en-US"/>
        </w:rPr>
        <w:t>Table 1</w:t>
      </w:r>
    </w:p>
    <w:p w14:paraId="4207E80D" w14:textId="77777777" w:rsidR="00445206" w:rsidRPr="00257915" w:rsidRDefault="00445206" w:rsidP="00445206">
      <w:pPr>
        <w:spacing w:after="0" w:line="480" w:lineRule="auto"/>
        <w:rPr>
          <w:rFonts w:ascii="Arial" w:hAnsi="Arial" w:cs="Arial"/>
          <w:i/>
          <w:iCs/>
          <w:color w:val="000000" w:themeColor="text1"/>
          <w:sz w:val="24"/>
          <w:szCs w:val="24"/>
          <w:lang w:val="en-US"/>
        </w:rPr>
      </w:pPr>
      <w:r w:rsidRPr="00257915">
        <w:rPr>
          <w:rFonts w:ascii="Arial" w:hAnsi="Arial" w:cs="Arial"/>
          <w:i/>
          <w:iCs/>
          <w:color w:val="000000" w:themeColor="text1"/>
          <w:sz w:val="24"/>
          <w:szCs w:val="24"/>
          <w:lang w:val="en-US"/>
        </w:rPr>
        <w:t>The Number of Respondents by School</w:t>
      </w:r>
    </w:p>
    <w:tbl>
      <w:tblPr>
        <w:tblStyle w:val="TableGrid"/>
        <w:tblW w:w="0" w:type="auto"/>
        <w:jc w:val="center"/>
        <w:tblInd w:w="0" w:type="dxa"/>
        <w:tblLook w:val="04A0" w:firstRow="1" w:lastRow="0" w:firstColumn="1" w:lastColumn="0" w:noHBand="0" w:noVBand="1"/>
      </w:tblPr>
      <w:tblGrid>
        <w:gridCol w:w="6379"/>
        <w:gridCol w:w="1968"/>
      </w:tblGrid>
      <w:tr w:rsidR="00257915" w:rsidRPr="00257915" w14:paraId="4385F3F1" w14:textId="77777777" w:rsidTr="00580D64">
        <w:trPr>
          <w:trHeight w:val="582"/>
          <w:jc w:val="center"/>
        </w:trPr>
        <w:tc>
          <w:tcPr>
            <w:tcW w:w="6379" w:type="dxa"/>
            <w:tcBorders>
              <w:top w:val="double" w:sz="4" w:space="0" w:color="auto"/>
              <w:left w:val="nil"/>
              <w:bottom w:val="single" w:sz="4" w:space="0" w:color="auto"/>
            </w:tcBorders>
            <w:vAlign w:val="center"/>
          </w:tcPr>
          <w:p w14:paraId="445E1E27" w14:textId="77777777" w:rsidR="00445206" w:rsidRPr="00257915" w:rsidRDefault="00445206" w:rsidP="00580D64">
            <w:pPr>
              <w:jc w:val="center"/>
              <w:rPr>
                <w:rFonts w:ascii="Arial" w:hAnsi="Arial" w:cs="Arial"/>
                <w:b/>
                <w:caps/>
                <w:color w:val="000000" w:themeColor="text1"/>
                <w:szCs w:val="24"/>
              </w:rPr>
            </w:pPr>
            <w:r w:rsidRPr="00257915">
              <w:rPr>
                <w:rFonts w:ascii="Arial" w:hAnsi="Arial" w:cs="Arial"/>
                <w:b/>
                <w:caps/>
                <w:color w:val="000000" w:themeColor="text1"/>
                <w:szCs w:val="24"/>
              </w:rPr>
              <w:t>NAME OF School</w:t>
            </w:r>
          </w:p>
        </w:tc>
        <w:tc>
          <w:tcPr>
            <w:tcW w:w="1968" w:type="dxa"/>
            <w:tcBorders>
              <w:top w:val="double" w:sz="4" w:space="0" w:color="auto"/>
              <w:bottom w:val="single" w:sz="4" w:space="0" w:color="auto"/>
              <w:right w:val="nil"/>
            </w:tcBorders>
            <w:vAlign w:val="center"/>
          </w:tcPr>
          <w:p w14:paraId="69B7996E" w14:textId="77777777" w:rsidR="00445206" w:rsidRPr="00257915" w:rsidRDefault="00445206" w:rsidP="00580D64">
            <w:pPr>
              <w:jc w:val="center"/>
              <w:rPr>
                <w:rFonts w:ascii="Arial" w:hAnsi="Arial" w:cs="Arial"/>
                <w:b/>
                <w:caps/>
                <w:color w:val="000000" w:themeColor="text1"/>
                <w:szCs w:val="24"/>
              </w:rPr>
            </w:pPr>
            <w:r w:rsidRPr="00257915">
              <w:rPr>
                <w:rFonts w:ascii="Arial" w:hAnsi="Arial" w:cs="Arial"/>
                <w:b/>
                <w:caps/>
                <w:color w:val="000000" w:themeColor="text1"/>
                <w:szCs w:val="24"/>
              </w:rPr>
              <w:t>Total</w:t>
            </w:r>
          </w:p>
        </w:tc>
      </w:tr>
      <w:tr w:rsidR="00257915" w:rsidRPr="00257915" w14:paraId="7C903257" w14:textId="77777777" w:rsidTr="00580D64">
        <w:trPr>
          <w:jc w:val="center"/>
        </w:trPr>
        <w:tc>
          <w:tcPr>
            <w:tcW w:w="6379" w:type="dxa"/>
            <w:tcBorders>
              <w:left w:val="nil"/>
              <w:bottom w:val="nil"/>
              <w:right w:val="nil"/>
            </w:tcBorders>
          </w:tcPr>
          <w:p w14:paraId="04EC3C5F" w14:textId="77777777" w:rsidR="00445206" w:rsidRPr="00257915" w:rsidRDefault="00445206" w:rsidP="00445206">
            <w:pPr>
              <w:pStyle w:val="ListParagraph"/>
              <w:numPr>
                <w:ilvl w:val="0"/>
                <w:numId w:val="4"/>
              </w:numPr>
              <w:rPr>
                <w:rFonts w:ascii="Arial" w:hAnsi="Arial" w:cs="Arial"/>
                <w:bCs/>
                <w:color w:val="000000" w:themeColor="text1"/>
                <w:szCs w:val="24"/>
              </w:rPr>
            </w:pPr>
            <w:proofErr w:type="spellStart"/>
            <w:r w:rsidRPr="00257915">
              <w:rPr>
                <w:rFonts w:ascii="Arial" w:hAnsi="Arial" w:cs="Arial"/>
                <w:bCs/>
                <w:color w:val="000000" w:themeColor="text1"/>
                <w:szCs w:val="24"/>
              </w:rPr>
              <w:t>Hinabangan</w:t>
            </w:r>
            <w:proofErr w:type="spellEnd"/>
            <w:r w:rsidRPr="00257915">
              <w:rPr>
                <w:rFonts w:ascii="Arial" w:hAnsi="Arial" w:cs="Arial"/>
                <w:bCs/>
                <w:color w:val="000000" w:themeColor="text1"/>
                <w:szCs w:val="24"/>
              </w:rPr>
              <w:t xml:space="preserve"> Central Elementary School</w:t>
            </w:r>
          </w:p>
        </w:tc>
        <w:tc>
          <w:tcPr>
            <w:tcW w:w="1968" w:type="dxa"/>
            <w:tcBorders>
              <w:left w:val="nil"/>
              <w:bottom w:val="nil"/>
              <w:right w:val="nil"/>
            </w:tcBorders>
          </w:tcPr>
          <w:p w14:paraId="75D4B77D" w14:textId="77777777" w:rsidR="00445206" w:rsidRPr="00257915" w:rsidRDefault="00445206" w:rsidP="00580D64">
            <w:pPr>
              <w:jc w:val="center"/>
              <w:rPr>
                <w:rFonts w:ascii="Arial" w:hAnsi="Arial" w:cs="Arial"/>
                <w:bCs/>
                <w:color w:val="000000" w:themeColor="text1"/>
                <w:szCs w:val="24"/>
              </w:rPr>
            </w:pPr>
            <w:r w:rsidRPr="00257915">
              <w:rPr>
                <w:rFonts w:ascii="Arial" w:hAnsi="Arial" w:cs="Arial"/>
                <w:bCs/>
                <w:color w:val="000000" w:themeColor="text1"/>
                <w:szCs w:val="24"/>
              </w:rPr>
              <w:t xml:space="preserve"> 48</w:t>
            </w:r>
          </w:p>
        </w:tc>
      </w:tr>
      <w:tr w:rsidR="00257915" w:rsidRPr="00257915" w14:paraId="6FA1CCC2" w14:textId="77777777" w:rsidTr="00580D64">
        <w:trPr>
          <w:jc w:val="center"/>
        </w:trPr>
        <w:tc>
          <w:tcPr>
            <w:tcW w:w="6379" w:type="dxa"/>
            <w:tcBorders>
              <w:top w:val="nil"/>
              <w:left w:val="nil"/>
              <w:bottom w:val="nil"/>
              <w:right w:val="nil"/>
            </w:tcBorders>
          </w:tcPr>
          <w:p w14:paraId="42E81E3B" w14:textId="77777777" w:rsidR="00445206" w:rsidRPr="00257915" w:rsidRDefault="00445206" w:rsidP="00445206">
            <w:pPr>
              <w:pStyle w:val="ListParagraph"/>
              <w:numPr>
                <w:ilvl w:val="0"/>
                <w:numId w:val="4"/>
              </w:numPr>
              <w:rPr>
                <w:rFonts w:ascii="Arial" w:hAnsi="Arial" w:cs="Arial"/>
                <w:bCs/>
                <w:color w:val="000000" w:themeColor="text1"/>
                <w:szCs w:val="24"/>
              </w:rPr>
            </w:pPr>
            <w:proofErr w:type="spellStart"/>
            <w:r w:rsidRPr="00257915">
              <w:rPr>
                <w:rFonts w:ascii="Arial" w:hAnsi="Arial" w:cs="Arial"/>
                <w:bCs/>
                <w:color w:val="000000" w:themeColor="text1"/>
                <w:szCs w:val="24"/>
              </w:rPr>
              <w:t>Binubucalan</w:t>
            </w:r>
            <w:proofErr w:type="spellEnd"/>
            <w:r w:rsidRPr="00257915">
              <w:rPr>
                <w:rFonts w:ascii="Arial" w:hAnsi="Arial" w:cs="Arial"/>
                <w:bCs/>
                <w:color w:val="000000" w:themeColor="text1"/>
                <w:szCs w:val="24"/>
              </w:rPr>
              <w:t xml:space="preserve"> Elementary School</w:t>
            </w:r>
          </w:p>
        </w:tc>
        <w:tc>
          <w:tcPr>
            <w:tcW w:w="1968" w:type="dxa"/>
            <w:tcBorders>
              <w:top w:val="nil"/>
              <w:left w:val="nil"/>
              <w:bottom w:val="nil"/>
              <w:right w:val="nil"/>
            </w:tcBorders>
          </w:tcPr>
          <w:p w14:paraId="5DDC8331" w14:textId="77777777" w:rsidR="00445206" w:rsidRPr="00257915" w:rsidRDefault="00445206" w:rsidP="00580D64">
            <w:pPr>
              <w:jc w:val="center"/>
              <w:rPr>
                <w:rFonts w:ascii="Arial" w:hAnsi="Arial" w:cs="Arial"/>
                <w:bCs/>
                <w:color w:val="000000" w:themeColor="text1"/>
                <w:szCs w:val="24"/>
              </w:rPr>
            </w:pPr>
            <w:r w:rsidRPr="00257915">
              <w:rPr>
                <w:rFonts w:ascii="Arial" w:hAnsi="Arial" w:cs="Arial"/>
                <w:bCs/>
                <w:color w:val="000000" w:themeColor="text1"/>
                <w:szCs w:val="24"/>
              </w:rPr>
              <w:t xml:space="preserve">  9</w:t>
            </w:r>
          </w:p>
        </w:tc>
      </w:tr>
      <w:tr w:rsidR="00257915" w:rsidRPr="00257915" w14:paraId="2DAA61D4" w14:textId="77777777" w:rsidTr="00580D64">
        <w:trPr>
          <w:jc w:val="center"/>
        </w:trPr>
        <w:tc>
          <w:tcPr>
            <w:tcW w:w="6379" w:type="dxa"/>
            <w:tcBorders>
              <w:top w:val="nil"/>
              <w:left w:val="nil"/>
              <w:bottom w:val="nil"/>
              <w:right w:val="nil"/>
            </w:tcBorders>
          </w:tcPr>
          <w:p w14:paraId="2D392623" w14:textId="77777777" w:rsidR="00445206" w:rsidRPr="00257915" w:rsidRDefault="00445206" w:rsidP="00445206">
            <w:pPr>
              <w:pStyle w:val="ListParagraph"/>
              <w:numPr>
                <w:ilvl w:val="0"/>
                <w:numId w:val="4"/>
              </w:numPr>
              <w:rPr>
                <w:rFonts w:ascii="Arial" w:hAnsi="Arial" w:cs="Arial"/>
                <w:bCs/>
                <w:color w:val="000000" w:themeColor="text1"/>
                <w:szCs w:val="24"/>
              </w:rPr>
            </w:pPr>
            <w:proofErr w:type="spellStart"/>
            <w:r w:rsidRPr="00257915">
              <w:rPr>
                <w:rFonts w:ascii="Arial" w:hAnsi="Arial" w:cs="Arial"/>
                <w:bCs/>
                <w:color w:val="000000" w:themeColor="text1"/>
                <w:szCs w:val="24"/>
              </w:rPr>
              <w:t>Bucalan</w:t>
            </w:r>
            <w:proofErr w:type="spellEnd"/>
            <w:r w:rsidRPr="00257915">
              <w:rPr>
                <w:rFonts w:ascii="Arial" w:hAnsi="Arial" w:cs="Arial"/>
                <w:bCs/>
                <w:color w:val="000000" w:themeColor="text1"/>
                <w:szCs w:val="24"/>
              </w:rPr>
              <w:t xml:space="preserve"> Elementary School</w:t>
            </w:r>
          </w:p>
        </w:tc>
        <w:tc>
          <w:tcPr>
            <w:tcW w:w="1968" w:type="dxa"/>
            <w:tcBorders>
              <w:top w:val="nil"/>
              <w:left w:val="nil"/>
              <w:bottom w:val="nil"/>
              <w:right w:val="nil"/>
            </w:tcBorders>
          </w:tcPr>
          <w:p w14:paraId="0478E9B4" w14:textId="77777777" w:rsidR="00445206" w:rsidRPr="00257915" w:rsidRDefault="00445206" w:rsidP="00580D64">
            <w:pPr>
              <w:jc w:val="center"/>
              <w:rPr>
                <w:rFonts w:ascii="Arial" w:hAnsi="Arial" w:cs="Arial"/>
                <w:bCs/>
                <w:color w:val="000000" w:themeColor="text1"/>
                <w:szCs w:val="24"/>
              </w:rPr>
            </w:pPr>
            <w:r w:rsidRPr="00257915">
              <w:rPr>
                <w:rFonts w:ascii="Arial" w:hAnsi="Arial" w:cs="Arial"/>
                <w:bCs/>
                <w:color w:val="000000" w:themeColor="text1"/>
                <w:szCs w:val="24"/>
              </w:rPr>
              <w:t xml:space="preserve">  2</w:t>
            </w:r>
          </w:p>
        </w:tc>
      </w:tr>
      <w:tr w:rsidR="00257915" w:rsidRPr="00257915" w14:paraId="6AEF0046" w14:textId="77777777" w:rsidTr="00580D64">
        <w:trPr>
          <w:jc w:val="center"/>
        </w:trPr>
        <w:tc>
          <w:tcPr>
            <w:tcW w:w="6379" w:type="dxa"/>
            <w:tcBorders>
              <w:top w:val="nil"/>
              <w:left w:val="nil"/>
              <w:bottom w:val="nil"/>
              <w:right w:val="nil"/>
            </w:tcBorders>
          </w:tcPr>
          <w:p w14:paraId="7C77C7C5" w14:textId="77777777" w:rsidR="00445206" w:rsidRPr="00257915" w:rsidRDefault="00445206" w:rsidP="00445206">
            <w:pPr>
              <w:pStyle w:val="ListParagraph"/>
              <w:numPr>
                <w:ilvl w:val="0"/>
                <w:numId w:val="4"/>
              </w:numPr>
              <w:rPr>
                <w:rFonts w:ascii="Arial" w:hAnsi="Arial" w:cs="Arial"/>
                <w:bCs/>
                <w:color w:val="000000" w:themeColor="text1"/>
                <w:szCs w:val="24"/>
              </w:rPr>
            </w:pPr>
            <w:proofErr w:type="spellStart"/>
            <w:r w:rsidRPr="00257915">
              <w:rPr>
                <w:rFonts w:ascii="Arial" w:hAnsi="Arial" w:cs="Arial"/>
                <w:bCs/>
                <w:color w:val="000000" w:themeColor="text1"/>
                <w:szCs w:val="24"/>
              </w:rPr>
              <w:t>Cabalagnan</w:t>
            </w:r>
            <w:proofErr w:type="spellEnd"/>
            <w:r w:rsidRPr="00257915">
              <w:rPr>
                <w:rFonts w:ascii="Arial" w:hAnsi="Arial" w:cs="Arial"/>
                <w:bCs/>
                <w:color w:val="000000" w:themeColor="text1"/>
                <w:szCs w:val="24"/>
              </w:rPr>
              <w:t xml:space="preserve"> Elementary School</w:t>
            </w:r>
          </w:p>
        </w:tc>
        <w:tc>
          <w:tcPr>
            <w:tcW w:w="1968" w:type="dxa"/>
            <w:tcBorders>
              <w:top w:val="nil"/>
              <w:left w:val="nil"/>
              <w:bottom w:val="nil"/>
              <w:right w:val="nil"/>
            </w:tcBorders>
          </w:tcPr>
          <w:p w14:paraId="1A37D4E4" w14:textId="77777777" w:rsidR="00445206" w:rsidRPr="00257915" w:rsidRDefault="00445206" w:rsidP="00580D64">
            <w:pPr>
              <w:jc w:val="center"/>
              <w:rPr>
                <w:rFonts w:ascii="Arial" w:hAnsi="Arial" w:cs="Arial"/>
                <w:bCs/>
                <w:color w:val="000000" w:themeColor="text1"/>
                <w:szCs w:val="24"/>
              </w:rPr>
            </w:pPr>
            <w:r w:rsidRPr="00257915">
              <w:rPr>
                <w:rFonts w:ascii="Arial" w:hAnsi="Arial" w:cs="Arial"/>
                <w:bCs/>
                <w:color w:val="000000" w:themeColor="text1"/>
                <w:szCs w:val="24"/>
              </w:rPr>
              <w:t xml:space="preserve">  7</w:t>
            </w:r>
          </w:p>
        </w:tc>
      </w:tr>
      <w:tr w:rsidR="00257915" w:rsidRPr="00257915" w14:paraId="6331A80B" w14:textId="77777777" w:rsidTr="00580D64">
        <w:trPr>
          <w:jc w:val="center"/>
        </w:trPr>
        <w:tc>
          <w:tcPr>
            <w:tcW w:w="6379" w:type="dxa"/>
            <w:tcBorders>
              <w:top w:val="nil"/>
              <w:left w:val="nil"/>
              <w:bottom w:val="nil"/>
              <w:right w:val="nil"/>
            </w:tcBorders>
          </w:tcPr>
          <w:p w14:paraId="6DEA6846" w14:textId="77777777" w:rsidR="00445206" w:rsidRPr="00257915" w:rsidRDefault="00445206" w:rsidP="00445206">
            <w:pPr>
              <w:pStyle w:val="ListParagraph"/>
              <w:numPr>
                <w:ilvl w:val="0"/>
                <w:numId w:val="4"/>
              </w:numPr>
              <w:rPr>
                <w:rFonts w:ascii="Arial" w:hAnsi="Arial" w:cs="Arial"/>
                <w:bCs/>
                <w:color w:val="000000" w:themeColor="text1"/>
                <w:szCs w:val="24"/>
              </w:rPr>
            </w:pPr>
            <w:proofErr w:type="spellStart"/>
            <w:r w:rsidRPr="00257915">
              <w:rPr>
                <w:rFonts w:ascii="Arial" w:hAnsi="Arial" w:cs="Arial"/>
                <w:bCs/>
                <w:color w:val="000000" w:themeColor="text1"/>
                <w:szCs w:val="24"/>
              </w:rPr>
              <w:t>Canano</w:t>
            </w:r>
            <w:proofErr w:type="spellEnd"/>
            <w:r w:rsidRPr="00257915">
              <w:rPr>
                <w:rFonts w:ascii="Arial" w:hAnsi="Arial" w:cs="Arial"/>
                <w:bCs/>
                <w:color w:val="000000" w:themeColor="text1"/>
                <w:szCs w:val="24"/>
              </w:rPr>
              <w:t xml:space="preserve"> Elementary School</w:t>
            </w:r>
          </w:p>
        </w:tc>
        <w:tc>
          <w:tcPr>
            <w:tcW w:w="1968" w:type="dxa"/>
            <w:tcBorders>
              <w:top w:val="nil"/>
              <w:left w:val="nil"/>
              <w:bottom w:val="nil"/>
              <w:right w:val="nil"/>
            </w:tcBorders>
          </w:tcPr>
          <w:p w14:paraId="54AF4688" w14:textId="77777777" w:rsidR="00445206" w:rsidRPr="00257915" w:rsidRDefault="00445206" w:rsidP="00580D64">
            <w:pPr>
              <w:jc w:val="center"/>
              <w:rPr>
                <w:rFonts w:ascii="Arial" w:hAnsi="Arial" w:cs="Arial"/>
                <w:bCs/>
                <w:color w:val="000000" w:themeColor="text1"/>
                <w:szCs w:val="24"/>
              </w:rPr>
            </w:pPr>
            <w:r w:rsidRPr="00257915">
              <w:rPr>
                <w:rFonts w:ascii="Arial" w:hAnsi="Arial" w:cs="Arial"/>
                <w:bCs/>
                <w:color w:val="000000" w:themeColor="text1"/>
                <w:szCs w:val="24"/>
              </w:rPr>
              <w:t xml:space="preserve"> 11</w:t>
            </w:r>
          </w:p>
        </w:tc>
      </w:tr>
      <w:tr w:rsidR="00257915" w:rsidRPr="00257915" w14:paraId="5086BE97" w14:textId="77777777" w:rsidTr="00580D64">
        <w:trPr>
          <w:jc w:val="center"/>
        </w:trPr>
        <w:tc>
          <w:tcPr>
            <w:tcW w:w="6379" w:type="dxa"/>
            <w:tcBorders>
              <w:top w:val="nil"/>
              <w:left w:val="nil"/>
              <w:bottom w:val="nil"/>
              <w:right w:val="nil"/>
            </w:tcBorders>
          </w:tcPr>
          <w:p w14:paraId="0308A9A2" w14:textId="77777777" w:rsidR="00445206" w:rsidRPr="00257915" w:rsidRDefault="00445206" w:rsidP="00445206">
            <w:pPr>
              <w:pStyle w:val="ListParagraph"/>
              <w:numPr>
                <w:ilvl w:val="0"/>
                <w:numId w:val="4"/>
              </w:numPr>
              <w:rPr>
                <w:rFonts w:ascii="Arial" w:hAnsi="Arial" w:cs="Arial"/>
                <w:bCs/>
                <w:color w:val="000000" w:themeColor="text1"/>
                <w:szCs w:val="24"/>
              </w:rPr>
            </w:pPr>
            <w:proofErr w:type="spellStart"/>
            <w:r w:rsidRPr="00257915">
              <w:rPr>
                <w:rFonts w:ascii="Arial" w:hAnsi="Arial" w:cs="Arial"/>
                <w:bCs/>
                <w:color w:val="000000" w:themeColor="text1"/>
                <w:szCs w:val="24"/>
              </w:rPr>
              <w:t>Dalosdoson</w:t>
            </w:r>
            <w:proofErr w:type="spellEnd"/>
            <w:r w:rsidRPr="00257915">
              <w:rPr>
                <w:rFonts w:ascii="Arial" w:hAnsi="Arial" w:cs="Arial"/>
                <w:bCs/>
                <w:color w:val="000000" w:themeColor="text1"/>
                <w:szCs w:val="24"/>
              </w:rPr>
              <w:t xml:space="preserve"> Elementary School</w:t>
            </w:r>
          </w:p>
        </w:tc>
        <w:tc>
          <w:tcPr>
            <w:tcW w:w="1968" w:type="dxa"/>
            <w:tcBorders>
              <w:top w:val="nil"/>
              <w:left w:val="nil"/>
              <w:bottom w:val="nil"/>
              <w:right w:val="nil"/>
            </w:tcBorders>
          </w:tcPr>
          <w:p w14:paraId="7E605416" w14:textId="77777777" w:rsidR="00445206" w:rsidRPr="00257915" w:rsidRDefault="00445206" w:rsidP="00580D64">
            <w:pPr>
              <w:jc w:val="center"/>
              <w:rPr>
                <w:rFonts w:ascii="Arial" w:hAnsi="Arial" w:cs="Arial"/>
                <w:bCs/>
                <w:color w:val="000000" w:themeColor="text1"/>
                <w:szCs w:val="24"/>
              </w:rPr>
            </w:pPr>
            <w:r w:rsidRPr="00257915">
              <w:rPr>
                <w:rFonts w:ascii="Arial" w:hAnsi="Arial" w:cs="Arial"/>
                <w:bCs/>
                <w:color w:val="000000" w:themeColor="text1"/>
                <w:szCs w:val="24"/>
              </w:rPr>
              <w:t xml:space="preserve">  9</w:t>
            </w:r>
          </w:p>
        </w:tc>
      </w:tr>
      <w:tr w:rsidR="00257915" w:rsidRPr="00257915" w14:paraId="52562340" w14:textId="77777777" w:rsidTr="00580D64">
        <w:trPr>
          <w:jc w:val="center"/>
        </w:trPr>
        <w:tc>
          <w:tcPr>
            <w:tcW w:w="6379" w:type="dxa"/>
            <w:tcBorders>
              <w:top w:val="nil"/>
              <w:left w:val="nil"/>
              <w:bottom w:val="nil"/>
              <w:right w:val="nil"/>
            </w:tcBorders>
          </w:tcPr>
          <w:p w14:paraId="5C4A754E" w14:textId="77777777" w:rsidR="00445206" w:rsidRPr="00257915" w:rsidRDefault="00445206" w:rsidP="00445206">
            <w:pPr>
              <w:pStyle w:val="ListParagraph"/>
              <w:numPr>
                <w:ilvl w:val="0"/>
                <w:numId w:val="4"/>
              </w:numPr>
              <w:rPr>
                <w:rFonts w:ascii="Arial" w:hAnsi="Arial" w:cs="Arial"/>
                <w:bCs/>
                <w:color w:val="000000" w:themeColor="text1"/>
                <w:szCs w:val="24"/>
              </w:rPr>
            </w:pPr>
            <w:r w:rsidRPr="00257915">
              <w:rPr>
                <w:rFonts w:ascii="Arial" w:hAnsi="Arial" w:cs="Arial"/>
                <w:bCs/>
                <w:color w:val="000000" w:themeColor="text1"/>
                <w:szCs w:val="24"/>
              </w:rPr>
              <w:t>Lim-</w:t>
            </w:r>
            <w:proofErr w:type="spellStart"/>
            <w:r w:rsidRPr="00257915">
              <w:rPr>
                <w:rFonts w:ascii="Arial" w:hAnsi="Arial" w:cs="Arial"/>
                <w:bCs/>
                <w:color w:val="000000" w:themeColor="text1"/>
                <w:szCs w:val="24"/>
              </w:rPr>
              <w:t>ao</w:t>
            </w:r>
            <w:proofErr w:type="spellEnd"/>
            <w:r w:rsidRPr="00257915">
              <w:rPr>
                <w:rFonts w:ascii="Arial" w:hAnsi="Arial" w:cs="Arial"/>
                <w:bCs/>
                <w:color w:val="000000" w:themeColor="text1"/>
                <w:szCs w:val="24"/>
              </w:rPr>
              <w:t xml:space="preserve"> Elementary School</w:t>
            </w:r>
          </w:p>
        </w:tc>
        <w:tc>
          <w:tcPr>
            <w:tcW w:w="1968" w:type="dxa"/>
            <w:tcBorders>
              <w:top w:val="nil"/>
              <w:left w:val="nil"/>
              <w:bottom w:val="nil"/>
              <w:right w:val="nil"/>
            </w:tcBorders>
          </w:tcPr>
          <w:p w14:paraId="2F8311FF" w14:textId="77777777" w:rsidR="00445206" w:rsidRPr="00257915" w:rsidRDefault="00445206" w:rsidP="00580D64">
            <w:pPr>
              <w:jc w:val="center"/>
              <w:rPr>
                <w:rFonts w:ascii="Arial" w:hAnsi="Arial" w:cs="Arial"/>
                <w:bCs/>
                <w:color w:val="000000" w:themeColor="text1"/>
                <w:szCs w:val="24"/>
              </w:rPr>
            </w:pPr>
            <w:r w:rsidRPr="00257915">
              <w:rPr>
                <w:rFonts w:ascii="Arial" w:hAnsi="Arial" w:cs="Arial"/>
                <w:bCs/>
                <w:color w:val="000000" w:themeColor="text1"/>
                <w:szCs w:val="24"/>
              </w:rPr>
              <w:t xml:space="preserve">  7</w:t>
            </w:r>
          </w:p>
        </w:tc>
      </w:tr>
      <w:tr w:rsidR="00257915" w:rsidRPr="00257915" w14:paraId="331C1804" w14:textId="77777777" w:rsidTr="00580D64">
        <w:trPr>
          <w:jc w:val="center"/>
        </w:trPr>
        <w:tc>
          <w:tcPr>
            <w:tcW w:w="6379" w:type="dxa"/>
            <w:tcBorders>
              <w:top w:val="nil"/>
              <w:left w:val="nil"/>
              <w:bottom w:val="nil"/>
              <w:right w:val="nil"/>
            </w:tcBorders>
          </w:tcPr>
          <w:p w14:paraId="4D933041" w14:textId="77777777" w:rsidR="00445206" w:rsidRPr="00257915" w:rsidRDefault="00445206" w:rsidP="00445206">
            <w:pPr>
              <w:pStyle w:val="ListParagraph"/>
              <w:numPr>
                <w:ilvl w:val="0"/>
                <w:numId w:val="4"/>
              </w:numPr>
              <w:rPr>
                <w:rFonts w:ascii="Arial" w:hAnsi="Arial" w:cs="Arial"/>
                <w:bCs/>
                <w:color w:val="000000" w:themeColor="text1"/>
                <w:szCs w:val="24"/>
              </w:rPr>
            </w:pPr>
            <w:r w:rsidRPr="00257915">
              <w:rPr>
                <w:rFonts w:ascii="Arial" w:hAnsi="Arial" w:cs="Arial"/>
                <w:bCs/>
                <w:color w:val="000000" w:themeColor="text1"/>
                <w:szCs w:val="24"/>
              </w:rPr>
              <w:t>Osmeña Elementary School</w:t>
            </w:r>
          </w:p>
        </w:tc>
        <w:tc>
          <w:tcPr>
            <w:tcW w:w="1968" w:type="dxa"/>
            <w:tcBorders>
              <w:top w:val="nil"/>
              <w:left w:val="nil"/>
              <w:bottom w:val="nil"/>
              <w:right w:val="nil"/>
            </w:tcBorders>
          </w:tcPr>
          <w:p w14:paraId="22AF1DEF" w14:textId="77777777" w:rsidR="00445206" w:rsidRPr="00257915" w:rsidRDefault="00445206" w:rsidP="00580D64">
            <w:pPr>
              <w:jc w:val="center"/>
              <w:rPr>
                <w:rFonts w:ascii="Arial" w:hAnsi="Arial" w:cs="Arial"/>
                <w:bCs/>
                <w:color w:val="000000" w:themeColor="text1"/>
                <w:szCs w:val="24"/>
              </w:rPr>
            </w:pPr>
            <w:r w:rsidRPr="00257915">
              <w:rPr>
                <w:rFonts w:ascii="Arial" w:hAnsi="Arial" w:cs="Arial"/>
                <w:bCs/>
                <w:color w:val="000000" w:themeColor="text1"/>
                <w:szCs w:val="24"/>
              </w:rPr>
              <w:t xml:space="preserve">  9</w:t>
            </w:r>
          </w:p>
        </w:tc>
      </w:tr>
      <w:tr w:rsidR="00257915" w:rsidRPr="00257915" w14:paraId="2A35731A" w14:textId="77777777" w:rsidTr="00580D64">
        <w:trPr>
          <w:jc w:val="center"/>
        </w:trPr>
        <w:tc>
          <w:tcPr>
            <w:tcW w:w="6379" w:type="dxa"/>
            <w:tcBorders>
              <w:top w:val="nil"/>
              <w:left w:val="nil"/>
              <w:bottom w:val="nil"/>
              <w:right w:val="nil"/>
            </w:tcBorders>
          </w:tcPr>
          <w:p w14:paraId="57D22226" w14:textId="77777777" w:rsidR="00445206" w:rsidRPr="00257915" w:rsidRDefault="00445206" w:rsidP="00445206">
            <w:pPr>
              <w:pStyle w:val="ListParagraph"/>
              <w:numPr>
                <w:ilvl w:val="0"/>
                <w:numId w:val="4"/>
              </w:numPr>
              <w:rPr>
                <w:rFonts w:ascii="Arial" w:hAnsi="Arial" w:cs="Arial"/>
                <w:bCs/>
                <w:color w:val="000000" w:themeColor="text1"/>
                <w:szCs w:val="24"/>
              </w:rPr>
            </w:pPr>
            <w:proofErr w:type="spellStart"/>
            <w:r w:rsidRPr="00257915">
              <w:rPr>
                <w:rFonts w:ascii="Arial" w:hAnsi="Arial" w:cs="Arial"/>
                <w:bCs/>
                <w:color w:val="000000" w:themeColor="text1"/>
                <w:szCs w:val="24"/>
              </w:rPr>
              <w:t>Rawis</w:t>
            </w:r>
            <w:proofErr w:type="spellEnd"/>
            <w:r w:rsidRPr="00257915">
              <w:rPr>
                <w:rFonts w:ascii="Arial" w:hAnsi="Arial" w:cs="Arial"/>
                <w:bCs/>
                <w:color w:val="000000" w:themeColor="text1"/>
                <w:szCs w:val="24"/>
              </w:rPr>
              <w:t xml:space="preserve"> Elementary School</w:t>
            </w:r>
          </w:p>
        </w:tc>
        <w:tc>
          <w:tcPr>
            <w:tcW w:w="1968" w:type="dxa"/>
            <w:tcBorders>
              <w:top w:val="nil"/>
              <w:left w:val="nil"/>
              <w:bottom w:val="nil"/>
              <w:right w:val="nil"/>
            </w:tcBorders>
          </w:tcPr>
          <w:p w14:paraId="3374FDB2" w14:textId="77777777" w:rsidR="00445206" w:rsidRPr="00257915" w:rsidRDefault="00445206" w:rsidP="00580D64">
            <w:pPr>
              <w:jc w:val="center"/>
              <w:rPr>
                <w:rFonts w:ascii="Arial" w:hAnsi="Arial" w:cs="Arial"/>
                <w:bCs/>
                <w:color w:val="000000" w:themeColor="text1"/>
                <w:szCs w:val="24"/>
              </w:rPr>
            </w:pPr>
            <w:r w:rsidRPr="00257915">
              <w:rPr>
                <w:rFonts w:ascii="Arial" w:hAnsi="Arial" w:cs="Arial"/>
                <w:bCs/>
                <w:color w:val="000000" w:themeColor="text1"/>
                <w:szCs w:val="24"/>
              </w:rPr>
              <w:t xml:space="preserve"> 30</w:t>
            </w:r>
          </w:p>
        </w:tc>
      </w:tr>
      <w:tr w:rsidR="00257915" w:rsidRPr="00257915" w14:paraId="79F73AD9" w14:textId="77777777" w:rsidTr="00580D64">
        <w:trPr>
          <w:jc w:val="center"/>
        </w:trPr>
        <w:tc>
          <w:tcPr>
            <w:tcW w:w="6379" w:type="dxa"/>
            <w:tcBorders>
              <w:top w:val="nil"/>
              <w:left w:val="nil"/>
              <w:bottom w:val="single" w:sz="4" w:space="0" w:color="auto"/>
              <w:right w:val="nil"/>
            </w:tcBorders>
          </w:tcPr>
          <w:p w14:paraId="5F8D7353" w14:textId="77777777" w:rsidR="00445206" w:rsidRPr="00257915" w:rsidRDefault="00445206" w:rsidP="00445206">
            <w:pPr>
              <w:pStyle w:val="ListParagraph"/>
              <w:numPr>
                <w:ilvl w:val="0"/>
                <w:numId w:val="4"/>
              </w:numPr>
              <w:ind w:left="427" w:hanging="180"/>
              <w:rPr>
                <w:rFonts w:ascii="Arial" w:hAnsi="Arial" w:cs="Arial"/>
                <w:bCs/>
                <w:color w:val="000000" w:themeColor="text1"/>
                <w:szCs w:val="24"/>
              </w:rPr>
            </w:pPr>
            <w:r w:rsidRPr="00257915">
              <w:rPr>
                <w:rFonts w:ascii="Arial" w:hAnsi="Arial" w:cs="Arial"/>
                <w:bCs/>
                <w:color w:val="000000" w:themeColor="text1"/>
                <w:szCs w:val="24"/>
              </w:rPr>
              <w:t>Yabon Elementary School</w:t>
            </w:r>
          </w:p>
        </w:tc>
        <w:tc>
          <w:tcPr>
            <w:tcW w:w="1968" w:type="dxa"/>
            <w:tcBorders>
              <w:top w:val="nil"/>
              <w:left w:val="nil"/>
              <w:bottom w:val="single" w:sz="4" w:space="0" w:color="auto"/>
              <w:right w:val="nil"/>
            </w:tcBorders>
          </w:tcPr>
          <w:p w14:paraId="508E30E9" w14:textId="77777777" w:rsidR="00445206" w:rsidRPr="00257915" w:rsidRDefault="00445206" w:rsidP="00580D64">
            <w:pPr>
              <w:jc w:val="center"/>
              <w:rPr>
                <w:rFonts w:ascii="Arial" w:hAnsi="Arial" w:cs="Arial"/>
                <w:bCs/>
                <w:color w:val="000000" w:themeColor="text1"/>
                <w:szCs w:val="24"/>
              </w:rPr>
            </w:pPr>
            <w:r w:rsidRPr="00257915">
              <w:rPr>
                <w:rFonts w:ascii="Arial" w:hAnsi="Arial" w:cs="Arial"/>
                <w:bCs/>
                <w:color w:val="000000" w:themeColor="text1"/>
                <w:szCs w:val="24"/>
              </w:rPr>
              <w:t xml:space="preserve"> 11</w:t>
            </w:r>
          </w:p>
        </w:tc>
      </w:tr>
      <w:tr w:rsidR="00257915" w:rsidRPr="00257915" w14:paraId="038FA322" w14:textId="77777777" w:rsidTr="00580D64">
        <w:trPr>
          <w:trHeight w:val="562"/>
          <w:jc w:val="center"/>
        </w:trPr>
        <w:tc>
          <w:tcPr>
            <w:tcW w:w="6379" w:type="dxa"/>
            <w:tcBorders>
              <w:left w:val="nil"/>
              <w:right w:val="nil"/>
            </w:tcBorders>
            <w:vAlign w:val="center"/>
          </w:tcPr>
          <w:p w14:paraId="1C999FBA" w14:textId="77777777" w:rsidR="00445206" w:rsidRPr="00257915" w:rsidRDefault="00445206" w:rsidP="00580D64">
            <w:pPr>
              <w:jc w:val="center"/>
              <w:rPr>
                <w:rFonts w:ascii="Arial" w:hAnsi="Arial" w:cs="Arial"/>
                <w:b/>
                <w:color w:val="000000" w:themeColor="text1"/>
                <w:szCs w:val="24"/>
              </w:rPr>
            </w:pPr>
            <w:r w:rsidRPr="00257915">
              <w:rPr>
                <w:rFonts w:ascii="Arial" w:hAnsi="Arial" w:cs="Arial"/>
                <w:b/>
                <w:color w:val="000000" w:themeColor="text1"/>
                <w:szCs w:val="24"/>
              </w:rPr>
              <w:t>TOTAL</w:t>
            </w:r>
          </w:p>
        </w:tc>
        <w:tc>
          <w:tcPr>
            <w:tcW w:w="1968" w:type="dxa"/>
            <w:tcBorders>
              <w:left w:val="nil"/>
              <w:right w:val="nil"/>
            </w:tcBorders>
            <w:vAlign w:val="center"/>
          </w:tcPr>
          <w:p w14:paraId="4C917704" w14:textId="77777777" w:rsidR="00445206" w:rsidRPr="00257915" w:rsidRDefault="00445206" w:rsidP="00580D64">
            <w:pPr>
              <w:jc w:val="center"/>
              <w:rPr>
                <w:rFonts w:ascii="Arial" w:hAnsi="Arial" w:cs="Arial"/>
                <w:b/>
                <w:color w:val="000000" w:themeColor="text1"/>
                <w:szCs w:val="24"/>
              </w:rPr>
            </w:pPr>
            <w:r w:rsidRPr="00257915">
              <w:rPr>
                <w:rFonts w:ascii="Arial" w:hAnsi="Arial" w:cs="Arial"/>
                <w:b/>
                <w:color w:val="000000" w:themeColor="text1"/>
                <w:szCs w:val="24"/>
              </w:rPr>
              <w:t>143</w:t>
            </w:r>
          </w:p>
        </w:tc>
      </w:tr>
      <w:tr w:rsidR="00257915" w:rsidRPr="00257915" w14:paraId="688C8CDA" w14:textId="77777777" w:rsidTr="00580D64">
        <w:trPr>
          <w:trHeight w:val="562"/>
          <w:jc w:val="center"/>
        </w:trPr>
        <w:tc>
          <w:tcPr>
            <w:tcW w:w="6379" w:type="dxa"/>
            <w:tcBorders>
              <w:left w:val="nil"/>
              <w:right w:val="nil"/>
            </w:tcBorders>
            <w:vAlign w:val="center"/>
          </w:tcPr>
          <w:p w14:paraId="3871F830" w14:textId="77777777" w:rsidR="00445206" w:rsidRPr="00257915" w:rsidRDefault="00445206" w:rsidP="00580D64">
            <w:pPr>
              <w:jc w:val="center"/>
              <w:rPr>
                <w:rFonts w:ascii="Arial" w:hAnsi="Arial" w:cs="Arial"/>
                <w:b/>
                <w:color w:val="000000" w:themeColor="text1"/>
                <w:szCs w:val="24"/>
              </w:rPr>
            </w:pPr>
            <w:r w:rsidRPr="00257915">
              <w:rPr>
                <w:rFonts w:ascii="Arial" w:hAnsi="Arial" w:cs="Arial"/>
                <w:b/>
                <w:color w:val="000000" w:themeColor="text1"/>
                <w:szCs w:val="24"/>
              </w:rPr>
              <w:t>Response Rate</w:t>
            </w:r>
          </w:p>
        </w:tc>
        <w:tc>
          <w:tcPr>
            <w:tcW w:w="1968" w:type="dxa"/>
            <w:tcBorders>
              <w:left w:val="nil"/>
              <w:right w:val="nil"/>
            </w:tcBorders>
            <w:vAlign w:val="center"/>
          </w:tcPr>
          <w:p w14:paraId="074B230E" w14:textId="77777777" w:rsidR="00445206" w:rsidRPr="00257915" w:rsidRDefault="00445206" w:rsidP="00580D64">
            <w:pPr>
              <w:jc w:val="center"/>
              <w:rPr>
                <w:rFonts w:ascii="Arial" w:hAnsi="Arial" w:cs="Arial"/>
                <w:b/>
                <w:color w:val="000000" w:themeColor="text1"/>
                <w:szCs w:val="24"/>
              </w:rPr>
            </w:pPr>
            <w:r w:rsidRPr="00257915">
              <w:rPr>
                <w:rFonts w:ascii="Arial" w:hAnsi="Arial" w:cs="Arial"/>
                <w:b/>
                <w:color w:val="000000" w:themeColor="text1"/>
                <w:szCs w:val="24"/>
              </w:rPr>
              <w:t>100.00</w:t>
            </w:r>
          </w:p>
        </w:tc>
      </w:tr>
    </w:tbl>
    <w:p w14:paraId="73046CF2" w14:textId="77777777" w:rsidR="00445206" w:rsidRPr="00257915" w:rsidRDefault="00445206" w:rsidP="00445206">
      <w:pPr>
        <w:spacing w:after="0" w:line="240" w:lineRule="auto"/>
        <w:jc w:val="both"/>
        <w:rPr>
          <w:rFonts w:ascii="Arial" w:hAnsi="Arial" w:cs="Arial"/>
          <w:color w:val="000000" w:themeColor="text1"/>
          <w:sz w:val="24"/>
          <w:szCs w:val="24"/>
          <w:lang w:val="en-US"/>
        </w:rPr>
      </w:pPr>
    </w:p>
    <w:p w14:paraId="0BD47362" w14:textId="77777777" w:rsidR="00445206" w:rsidRPr="00257915" w:rsidRDefault="00445206" w:rsidP="00445206">
      <w:pPr>
        <w:spacing w:after="0" w:line="240" w:lineRule="auto"/>
        <w:jc w:val="both"/>
        <w:rPr>
          <w:rFonts w:ascii="Arial" w:hAnsi="Arial" w:cs="Arial"/>
          <w:b/>
          <w:bCs/>
          <w:color w:val="000000" w:themeColor="text1"/>
          <w:sz w:val="24"/>
          <w:szCs w:val="24"/>
          <w:u w:val="single"/>
          <w:lang w:eastAsia="en-PH"/>
        </w:rPr>
      </w:pPr>
    </w:p>
    <w:p w14:paraId="705B26A1"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r w:rsidRPr="00257915">
        <w:rPr>
          <w:rFonts w:ascii="Arial" w:hAnsi="Arial" w:cs="Arial"/>
          <w:b/>
          <w:bCs/>
          <w:color w:val="000000" w:themeColor="text1"/>
          <w:sz w:val="24"/>
          <w:szCs w:val="24"/>
          <w:u w:val="single"/>
          <w:lang w:eastAsia="en-PH"/>
        </w:rPr>
        <w:t>Data Gathering Procedure</w:t>
      </w:r>
    </w:p>
    <w:p w14:paraId="73E5D8E2"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r w:rsidRPr="00257915">
        <w:rPr>
          <w:rFonts w:ascii="Arial" w:hAnsi="Arial" w:cs="Arial"/>
          <w:color w:val="000000" w:themeColor="text1"/>
          <w:sz w:val="24"/>
          <w:szCs w:val="24"/>
          <w:lang w:eastAsia="en-PH"/>
        </w:rPr>
        <w:tab/>
      </w:r>
      <w:proofErr w:type="gramStart"/>
      <w:r w:rsidRPr="00257915">
        <w:rPr>
          <w:rFonts w:ascii="Arial" w:hAnsi="Arial" w:cs="Arial"/>
          <w:color w:val="000000" w:themeColor="text1"/>
          <w:sz w:val="24"/>
          <w:szCs w:val="24"/>
          <w:lang w:eastAsia="en-PH"/>
        </w:rPr>
        <w:t>The  researcher</w:t>
      </w:r>
      <w:proofErr w:type="gramEnd"/>
      <w:r w:rsidRPr="00257915">
        <w:rPr>
          <w:rFonts w:ascii="Arial" w:hAnsi="Arial" w:cs="Arial"/>
          <w:color w:val="000000" w:themeColor="text1"/>
          <w:sz w:val="24"/>
          <w:szCs w:val="24"/>
          <w:lang w:eastAsia="en-PH"/>
        </w:rPr>
        <w:t xml:space="preserve">  conducted  a  survey  and  a test only after permission was </w:t>
      </w:r>
    </w:p>
    <w:p w14:paraId="53BE539B"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r w:rsidRPr="00257915">
        <w:rPr>
          <w:rFonts w:ascii="Arial" w:hAnsi="Arial" w:cs="Arial"/>
          <w:color w:val="000000" w:themeColor="text1"/>
          <w:sz w:val="24"/>
          <w:szCs w:val="24"/>
          <w:lang w:eastAsia="en-PH"/>
        </w:rPr>
        <w:lastRenderedPageBreak/>
        <w:t xml:space="preserve">requested and approved by the concerned education authorities. A letter addressed to the Schools Division Superintendent of the Schools Division of Samar was given to seek permission to conduct the study in the 10 public elementary schools in the District of </w:t>
      </w:r>
      <w:proofErr w:type="spellStart"/>
      <w:r w:rsidRPr="00257915">
        <w:rPr>
          <w:rFonts w:ascii="Arial" w:hAnsi="Arial" w:cs="Arial"/>
          <w:color w:val="000000" w:themeColor="text1"/>
          <w:sz w:val="24"/>
          <w:szCs w:val="24"/>
          <w:lang w:eastAsia="en-PH"/>
        </w:rPr>
        <w:t>Hinabangan</w:t>
      </w:r>
      <w:proofErr w:type="spellEnd"/>
      <w:r w:rsidRPr="00257915">
        <w:rPr>
          <w:rFonts w:ascii="Arial" w:hAnsi="Arial" w:cs="Arial"/>
          <w:color w:val="000000" w:themeColor="text1"/>
          <w:sz w:val="24"/>
          <w:szCs w:val="24"/>
          <w:lang w:eastAsia="en-PH"/>
        </w:rPr>
        <w:t xml:space="preserve"> I. Another letter addressed to the Schools District Supervisor of the District of </w:t>
      </w:r>
      <w:proofErr w:type="spellStart"/>
      <w:r w:rsidRPr="00257915">
        <w:rPr>
          <w:rFonts w:ascii="Arial" w:hAnsi="Arial" w:cs="Arial"/>
          <w:color w:val="000000" w:themeColor="text1"/>
          <w:sz w:val="24"/>
          <w:szCs w:val="24"/>
          <w:lang w:eastAsia="en-PH"/>
        </w:rPr>
        <w:t>Hinabangan</w:t>
      </w:r>
      <w:proofErr w:type="spellEnd"/>
      <w:r w:rsidRPr="00257915">
        <w:rPr>
          <w:rFonts w:ascii="Arial" w:hAnsi="Arial" w:cs="Arial"/>
          <w:color w:val="000000" w:themeColor="text1"/>
          <w:sz w:val="24"/>
          <w:szCs w:val="24"/>
          <w:lang w:eastAsia="en-PH"/>
        </w:rPr>
        <w:t xml:space="preserve"> I was submitted to seek permission to conduct the study to Grade 1 students in the aforementioned schools under the said district.</w:t>
      </w:r>
    </w:p>
    <w:p w14:paraId="479A44BD"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r w:rsidRPr="00257915">
        <w:rPr>
          <w:rFonts w:ascii="Arial" w:hAnsi="Arial" w:cs="Arial"/>
          <w:color w:val="000000" w:themeColor="text1"/>
          <w:sz w:val="24"/>
          <w:szCs w:val="24"/>
          <w:lang w:eastAsia="en-PH"/>
        </w:rPr>
        <w:tab/>
        <w:t>Separate letters to the school heads, including school principals, head teachers, and teachers-in-charge were given to seek permission to administer the questionnaire through a survey and to conduct the test among Grade 1 students of the said district. When all these letters were approved and permission to conduct the study granted, the researcher personally proceeded with the survey and the conduct of test. However, with the COVID-19 pandemic in the municipality, the essential health requirements of wearing facemasks, face shields, and physical distancing was observed.</w:t>
      </w:r>
    </w:p>
    <w:p w14:paraId="044BE1ED"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r w:rsidRPr="00257915">
        <w:rPr>
          <w:rFonts w:ascii="Arial" w:hAnsi="Arial" w:cs="Arial"/>
          <w:color w:val="000000" w:themeColor="text1"/>
          <w:sz w:val="24"/>
          <w:szCs w:val="24"/>
          <w:lang w:eastAsia="en-PH"/>
        </w:rPr>
        <w:tab/>
        <w:t xml:space="preserve">The administration of the questionnaire which included getting the BMI data of the student-respondents was done with careful attention to the Data Privacy Law, thereby securing the consent of the parents to get the BMI data. The researcher found logistical problems in the administration of the test to the student-respondents since the COVID-19 pandemic was still at its highest at that time. Careful consideration was observed to not cause a super spreader of the COVID-19 disease through close contact with the student-respondents. Hence, the administration of the test and the questionnaire was done simultaneously to save time and avoid longer physical contact with the respondents. </w:t>
      </w:r>
    </w:p>
    <w:p w14:paraId="6E26FDB6" w14:textId="77777777" w:rsidR="00445206" w:rsidRPr="00257915" w:rsidRDefault="00445206" w:rsidP="00445206">
      <w:pPr>
        <w:spacing w:after="0" w:line="480" w:lineRule="auto"/>
        <w:jc w:val="both"/>
        <w:rPr>
          <w:rFonts w:ascii="Arial" w:hAnsi="Arial" w:cs="Arial"/>
          <w:color w:val="000000" w:themeColor="text1"/>
          <w:sz w:val="24"/>
          <w:szCs w:val="24"/>
          <w:lang w:eastAsia="en-PH"/>
        </w:rPr>
      </w:pPr>
      <w:r w:rsidRPr="00257915">
        <w:rPr>
          <w:rFonts w:ascii="Arial" w:hAnsi="Arial" w:cs="Arial"/>
          <w:color w:val="000000" w:themeColor="text1"/>
          <w:sz w:val="24"/>
          <w:szCs w:val="24"/>
          <w:lang w:eastAsia="en-PH"/>
        </w:rPr>
        <w:lastRenderedPageBreak/>
        <w:tab/>
        <w:t xml:space="preserve">Meanwhile, the conduct of the reading test was made during the researcher’s schedule of work-from-home and in time for the monitoring of the class advisers of their students. When the data was gathered, the researcher proceeded with the tabulation, computation, analysis, and interpretation of data using appropriate statistical tools. </w:t>
      </w:r>
    </w:p>
    <w:p w14:paraId="68E02D4B" w14:textId="77777777" w:rsidR="00445206" w:rsidRPr="00257915" w:rsidRDefault="00445206" w:rsidP="00445206">
      <w:pPr>
        <w:spacing w:after="0" w:line="240" w:lineRule="auto"/>
        <w:jc w:val="both"/>
        <w:rPr>
          <w:rFonts w:ascii="Arial" w:hAnsi="Arial" w:cs="Arial"/>
          <w:color w:val="000000" w:themeColor="text1"/>
          <w:sz w:val="24"/>
          <w:szCs w:val="24"/>
          <w:lang w:eastAsia="en-PH"/>
        </w:rPr>
      </w:pPr>
    </w:p>
    <w:p w14:paraId="7B3691F3" w14:textId="77777777" w:rsidR="00445206" w:rsidRPr="00257915" w:rsidRDefault="00445206" w:rsidP="00445206">
      <w:pPr>
        <w:spacing w:after="0" w:line="480" w:lineRule="auto"/>
        <w:jc w:val="both"/>
        <w:rPr>
          <w:rFonts w:ascii="Arial" w:hAnsi="Arial" w:cs="Arial"/>
          <w:color w:val="000000" w:themeColor="text1"/>
          <w:sz w:val="24"/>
          <w:szCs w:val="24"/>
          <w:shd w:val="clear" w:color="auto" w:fill="FFFFFF"/>
        </w:rPr>
      </w:pPr>
      <w:r w:rsidRPr="00257915">
        <w:rPr>
          <w:rFonts w:ascii="Arial" w:hAnsi="Arial" w:cs="Arial"/>
          <w:b/>
          <w:bCs/>
          <w:color w:val="000000" w:themeColor="text1"/>
          <w:sz w:val="24"/>
          <w:szCs w:val="24"/>
          <w:u w:val="single"/>
          <w:shd w:val="clear" w:color="auto" w:fill="FFFFFF"/>
        </w:rPr>
        <w:t>Statistical Treatment of Data</w:t>
      </w:r>
    </w:p>
    <w:p w14:paraId="778A1335" w14:textId="77777777" w:rsidR="00445206" w:rsidRPr="00257915" w:rsidRDefault="00445206" w:rsidP="00445206">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Descriptive and inferential statistical tools were used to compute, analyze, and interpret the data of the study. These included Frequency Count, Percentage, Median, Median Absolute Deviation, Mode, Weighted Mean, Chi-Square Test, Cramer’s V-Test, Spearman’s Rank Coefficient of Correlation (Spearman’s rho), and Fisher’s t-Test. </w:t>
      </w:r>
    </w:p>
    <w:p w14:paraId="070FC2E1" w14:textId="77777777" w:rsidR="00445206" w:rsidRPr="00257915" w:rsidRDefault="00445206" w:rsidP="00445206">
      <w:pPr>
        <w:spacing w:after="0" w:line="480" w:lineRule="auto"/>
        <w:ind w:firstLine="720"/>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t>Frequency Count</w:t>
      </w:r>
      <w:r w:rsidRPr="00257915">
        <w:rPr>
          <w:rFonts w:ascii="Arial" w:hAnsi="Arial" w:cs="Arial"/>
          <w:b/>
          <w:bCs/>
          <w:color w:val="000000" w:themeColor="text1"/>
          <w:sz w:val="24"/>
          <w:szCs w:val="24"/>
        </w:rPr>
        <w:t xml:space="preserve">. </w:t>
      </w:r>
      <w:r w:rsidRPr="00257915">
        <w:rPr>
          <w:rFonts w:ascii="Arial" w:eastAsia="Times New Roman" w:hAnsi="Arial" w:cs="Arial"/>
          <w:color w:val="000000" w:themeColor="text1"/>
          <w:sz w:val="24"/>
          <w:szCs w:val="24"/>
        </w:rPr>
        <w:t xml:space="preserve">This statistical tool was employed to compute the data regarding the profile variates of the student-respondents in terms of their </w:t>
      </w:r>
      <w:r w:rsidRPr="00257915">
        <w:rPr>
          <w:rFonts w:ascii="Arial" w:hAnsi="Arial" w:cs="Arial"/>
          <w:color w:val="000000" w:themeColor="text1"/>
          <w:sz w:val="24"/>
          <w:szCs w:val="24"/>
        </w:rPr>
        <w:t xml:space="preserve">age and sex, gross monthly family income, parents’ highest educational attainment, parents’ occupation, number of available reading materials at home, frequency of reading, duration of reading, and among others </w:t>
      </w:r>
      <w:r w:rsidRPr="00257915">
        <w:rPr>
          <w:rFonts w:ascii="Arial" w:eastAsia="Times New Roman" w:hAnsi="Arial" w:cs="Arial"/>
          <w:color w:val="000000" w:themeColor="text1"/>
          <w:sz w:val="24"/>
          <w:szCs w:val="24"/>
        </w:rPr>
        <w:t>as to their number of occurrences by category.</w:t>
      </w:r>
    </w:p>
    <w:p w14:paraId="02B3F780" w14:textId="77777777" w:rsidR="00445206" w:rsidRPr="00257915" w:rsidRDefault="00445206" w:rsidP="00445206">
      <w:pPr>
        <w:spacing w:after="0" w:line="480" w:lineRule="auto"/>
        <w:ind w:firstLine="720"/>
        <w:jc w:val="both"/>
        <w:rPr>
          <w:rFonts w:ascii="Arial" w:hAnsi="Arial" w:cs="Arial"/>
          <w:color w:val="000000" w:themeColor="text1"/>
          <w:sz w:val="24"/>
          <w:szCs w:val="24"/>
        </w:rPr>
      </w:pPr>
      <w:r w:rsidRPr="00257915">
        <w:rPr>
          <w:rFonts w:ascii="Arial" w:hAnsi="Arial" w:cs="Arial"/>
          <w:b/>
          <w:bCs/>
          <w:color w:val="000000" w:themeColor="text1"/>
          <w:sz w:val="24"/>
          <w:szCs w:val="24"/>
          <w:u w:val="single"/>
        </w:rPr>
        <w:t>Percentage</w:t>
      </w:r>
      <w:r w:rsidRPr="00257915">
        <w:rPr>
          <w:rFonts w:ascii="Arial" w:hAnsi="Arial" w:cs="Arial"/>
          <w:b/>
          <w:bCs/>
          <w:color w:val="000000" w:themeColor="text1"/>
          <w:sz w:val="24"/>
          <w:szCs w:val="24"/>
        </w:rPr>
        <w:t>.</w:t>
      </w:r>
      <w:r w:rsidRPr="00257915">
        <w:rPr>
          <w:rFonts w:ascii="Arial" w:hAnsi="Arial" w:cs="Arial"/>
          <w:color w:val="000000" w:themeColor="text1"/>
          <w:sz w:val="24"/>
          <w:szCs w:val="24"/>
        </w:rPr>
        <w:t xml:space="preserve"> The conversion to percentage was used to measure the magnitude of occurrence of each variable by category concerning the total number of observations. </w:t>
      </w:r>
    </w:p>
    <w:p w14:paraId="4D2AA119" w14:textId="77777777" w:rsidR="00445206" w:rsidRPr="00257915" w:rsidRDefault="00445206" w:rsidP="00445206">
      <w:pPr>
        <w:spacing w:after="0" w:line="480" w:lineRule="auto"/>
        <w:ind w:firstLine="720"/>
        <w:jc w:val="both"/>
        <w:rPr>
          <w:rFonts w:ascii="Arial" w:eastAsia="Times New Roman" w:hAnsi="Arial" w:cs="Arial"/>
          <w:color w:val="000000" w:themeColor="text1"/>
          <w:sz w:val="24"/>
          <w:szCs w:val="24"/>
        </w:rPr>
      </w:pPr>
      <w:r w:rsidRPr="00257915">
        <w:rPr>
          <w:rFonts w:ascii="Arial" w:hAnsi="Arial" w:cs="Arial"/>
          <w:color w:val="000000" w:themeColor="text1"/>
          <w:sz w:val="24"/>
          <w:szCs w:val="24"/>
        </w:rPr>
        <w:t xml:space="preserve">The following formula was used </w:t>
      </w:r>
      <w:r w:rsidRPr="00257915">
        <w:rPr>
          <w:rFonts w:ascii="Arial" w:eastAsia="Times New Roman" w:hAnsi="Arial" w:cs="Arial"/>
          <w:color w:val="000000" w:themeColor="text1"/>
          <w:sz w:val="24"/>
          <w:szCs w:val="24"/>
        </w:rPr>
        <w:t>(</w:t>
      </w:r>
      <w:bookmarkStart w:id="28" w:name="_Hlk109170337"/>
      <w:r w:rsidRPr="00257915">
        <w:rPr>
          <w:rFonts w:ascii="Arial" w:eastAsia="Times New Roman" w:hAnsi="Arial" w:cs="Arial"/>
          <w:color w:val="000000" w:themeColor="text1"/>
          <w:sz w:val="24"/>
          <w:szCs w:val="24"/>
        </w:rPr>
        <w:t>Sevilla et al., 1992</w:t>
      </w:r>
      <w:bookmarkEnd w:id="28"/>
      <w:r w:rsidRPr="00257915">
        <w:rPr>
          <w:rFonts w:ascii="Arial" w:eastAsia="Times New Roman" w:hAnsi="Arial" w:cs="Arial"/>
          <w:color w:val="000000" w:themeColor="text1"/>
          <w:sz w:val="24"/>
          <w:szCs w:val="24"/>
        </w:rPr>
        <w:t>:200):</w:t>
      </w:r>
    </w:p>
    <w:p w14:paraId="77730D61" w14:textId="77777777" w:rsidR="00445206" w:rsidRPr="00257915" w:rsidRDefault="00445206" w:rsidP="00445206">
      <w:pPr>
        <w:spacing w:after="0" w:line="480" w:lineRule="auto"/>
        <w:jc w:val="both"/>
        <w:rPr>
          <w:rFonts w:ascii="Arial" w:eastAsia="Times New Roman" w:hAnsi="Arial" w:cs="Arial"/>
          <w:color w:val="000000" w:themeColor="text1"/>
          <w:sz w:val="24"/>
          <w:szCs w:val="24"/>
        </w:rPr>
      </w:pP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t>P = [f/N] x 100</w:t>
      </w:r>
    </w:p>
    <w:p w14:paraId="13D53628" w14:textId="77777777" w:rsidR="00445206" w:rsidRPr="00257915" w:rsidRDefault="00445206" w:rsidP="00445206">
      <w:pPr>
        <w:spacing w:after="0" w:line="480" w:lineRule="auto"/>
        <w:jc w:val="both"/>
        <w:rPr>
          <w:rFonts w:ascii="Arial" w:eastAsia="Times New Roman" w:hAnsi="Arial" w:cs="Arial"/>
          <w:color w:val="000000" w:themeColor="text1"/>
          <w:sz w:val="24"/>
          <w:szCs w:val="24"/>
        </w:rPr>
      </w:pPr>
      <w:r w:rsidRPr="00257915">
        <w:rPr>
          <w:rFonts w:ascii="Arial" w:eastAsia="Times New Roman" w:hAnsi="Arial" w:cs="Arial"/>
          <w:color w:val="000000" w:themeColor="text1"/>
          <w:sz w:val="24"/>
          <w:szCs w:val="24"/>
        </w:rPr>
        <w:tab/>
        <w:t>where:</w:t>
      </w:r>
      <w:r w:rsidRPr="00257915">
        <w:rPr>
          <w:rFonts w:ascii="Arial" w:eastAsia="Times New Roman" w:hAnsi="Arial" w:cs="Arial"/>
          <w:color w:val="000000" w:themeColor="text1"/>
          <w:sz w:val="24"/>
          <w:szCs w:val="24"/>
        </w:rPr>
        <w:tab/>
        <w:t>P refers to the percentage;</w:t>
      </w:r>
    </w:p>
    <w:p w14:paraId="758B5001" w14:textId="77777777" w:rsidR="00445206" w:rsidRPr="00257915" w:rsidRDefault="00445206" w:rsidP="00445206">
      <w:pPr>
        <w:spacing w:after="0" w:line="480" w:lineRule="auto"/>
        <w:jc w:val="both"/>
        <w:rPr>
          <w:rFonts w:ascii="Arial" w:eastAsia="Times New Roman" w:hAnsi="Arial" w:cs="Arial"/>
          <w:color w:val="000000" w:themeColor="text1"/>
          <w:sz w:val="24"/>
          <w:szCs w:val="24"/>
        </w:rPr>
      </w:pP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t>f refers to the number of occurrences; and</w:t>
      </w:r>
    </w:p>
    <w:p w14:paraId="7C892E65" w14:textId="77777777" w:rsidR="00445206" w:rsidRPr="00257915" w:rsidRDefault="00445206" w:rsidP="00445206">
      <w:pPr>
        <w:spacing w:after="0" w:line="480" w:lineRule="auto"/>
        <w:jc w:val="both"/>
        <w:rPr>
          <w:rFonts w:ascii="Arial" w:eastAsia="Times New Roman" w:hAnsi="Arial" w:cs="Arial"/>
          <w:color w:val="000000" w:themeColor="text1"/>
          <w:sz w:val="24"/>
          <w:szCs w:val="24"/>
        </w:rPr>
      </w:pPr>
      <w:r w:rsidRPr="00257915">
        <w:rPr>
          <w:rFonts w:ascii="Arial" w:eastAsia="Times New Roman" w:hAnsi="Arial" w:cs="Arial"/>
          <w:color w:val="000000" w:themeColor="text1"/>
          <w:sz w:val="24"/>
          <w:szCs w:val="24"/>
        </w:rPr>
        <w:lastRenderedPageBreak/>
        <w:tab/>
      </w: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t>N refers to the total number of samples.</w:t>
      </w:r>
    </w:p>
    <w:p w14:paraId="35C5D898"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eastAsia="Times New Roman" w:hAnsi="Arial" w:cs="Arial"/>
          <w:color w:val="000000" w:themeColor="text1"/>
          <w:sz w:val="24"/>
          <w:szCs w:val="24"/>
        </w:rPr>
        <w:tab/>
      </w:r>
      <w:r w:rsidRPr="00257915">
        <w:rPr>
          <w:rFonts w:ascii="Arial" w:hAnsi="Arial" w:cs="Arial"/>
          <w:b/>
          <w:bCs/>
          <w:color w:val="000000" w:themeColor="text1"/>
          <w:sz w:val="24"/>
          <w:szCs w:val="24"/>
          <w:u w:val="single"/>
        </w:rPr>
        <w:t>Median</w:t>
      </w:r>
      <w:r w:rsidRPr="00257915">
        <w:rPr>
          <w:rFonts w:ascii="Arial" w:hAnsi="Arial" w:cs="Arial"/>
          <w:color w:val="000000" w:themeColor="text1"/>
          <w:sz w:val="24"/>
          <w:szCs w:val="24"/>
        </w:rPr>
        <w:t xml:space="preserve">. This statistical tool was used to calculate the middle or median value of a given data set such as in the case of the student-respondents’ age if the normal distribution of the data set was not satisfied. </w:t>
      </w:r>
    </w:p>
    <w:p w14:paraId="02131B76" w14:textId="77777777" w:rsidR="00445206" w:rsidRPr="00257915" w:rsidRDefault="00445206" w:rsidP="00445206">
      <w:pPr>
        <w:spacing w:after="0" w:line="480" w:lineRule="auto"/>
        <w:ind w:firstLine="720"/>
        <w:jc w:val="both"/>
        <w:rPr>
          <w:rFonts w:ascii="Arial" w:eastAsia="Times New Roman" w:hAnsi="Arial" w:cs="Arial"/>
          <w:color w:val="000000" w:themeColor="text1"/>
          <w:sz w:val="24"/>
          <w:szCs w:val="24"/>
        </w:rPr>
      </w:pPr>
      <w:r w:rsidRPr="00257915">
        <w:rPr>
          <w:rFonts w:ascii="Arial" w:hAnsi="Arial" w:cs="Arial"/>
          <w:color w:val="000000" w:themeColor="text1"/>
          <w:sz w:val="24"/>
          <w:szCs w:val="24"/>
        </w:rPr>
        <w:t>The formula used (Fergurson &amp; Takane, 1989) was:</w:t>
      </w:r>
    </w:p>
    <w:p w14:paraId="321121FC" w14:textId="77777777" w:rsidR="00445206" w:rsidRPr="00257915" w:rsidRDefault="00445206" w:rsidP="00445206">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                                                     [1/2N – F] </w:t>
      </w:r>
    </w:p>
    <w:p w14:paraId="56518927" w14:textId="77777777" w:rsidR="00445206" w:rsidRPr="00257915" w:rsidRDefault="00445206" w:rsidP="00445206">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M</w:t>
      </w:r>
      <w:r w:rsidRPr="00257915">
        <w:rPr>
          <w:rFonts w:ascii="Arial" w:hAnsi="Arial" w:cs="Arial"/>
          <w:color w:val="000000" w:themeColor="text1"/>
          <w:sz w:val="24"/>
          <w:szCs w:val="24"/>
          <w:vertAlign w:val="subscript"/>
        </w:rPr>
        <w:t>d</w:t>
      </w:r>
      <w:r w:rsidRPr="00257915">
        <w:rPr>
          <w:rFonts w:ascii="Arial" w:hAnsi="Arial" w:cs="Arial"/>
          <w:color w:val="000000" w:themeColor="text1"/>
          <w:sz w:val="24"/>
          <w:szCs w:val="24"/>
        </w:rPr>
        <w:t xml:space="preserve"> = (--------------) </w:t>
      </w:r>
      <w:proofErr w:type="spellStart"/>
      <w:r w:rsidRPr="00257915">
        <w:rPr>
          <w:rFonts w:ascii="Arial" w:hAnsi="Arial" w:cs="Arial"/>
          <w:color w:val="000000" w:themeColor="text1"/>
          <w:sz w:val="24"/>
          <w:szCs w:val="24"/>
        </w:rPr>
        <w:t>i</w:t>
      </w:r>
      <w:proofErr w:type="spellEnd"/>
    </w:p>
    <w:p w14:paraId="11078E63" w14:textId="77777777" w:rsidR="00445206" w:rsidRPr="00257915" w:rsidRDefault="00445206" w:rsidP="00445206">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f</w:t>
      </w:r>
    </w:p>
    <w:p w14:paraId="69EE310C" w14:textId="77777777" w:rsidR="00445206" w:rsidRPr="00257915" w:rsidRDefault="00445206" w:rsidP="00445206">
      <w:pPr>
        <w:spacing w:after="0" w:line="240" w:lineRule="auto"/>
        <w:jc w:val="both"/>
        <w:rPr>
          <w:rFonts w:ascii="Arial" w:hAnsi="Arial" w:cs="Arial"/>
          <w:color w:val="000000" w:themeColor="text1"/>
          <w:sz w:val="24"/>
          <w:szCs w:val="24"/>
        </w:rPr>
      </w:pPr>
    </w:p>
    <w:p w14:paraId="71DC8554" w14:textId="77777777" w:rsidR="00445206" w:rsidRPr="00257915" w:rsidRDefault="00445206" w:rsidP="00445206">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t>where:</w:t>
      </w:r>
      <w:r w:rsidRPr="00257915">
        <w:rPr>
          <w:rFonts w:ascii="Arial" w:hAnsi="Arial" w:cs="Arial"/>
          <w:color w:val="000000" w:themeColor="text1"/>
          <w:sz w:val="24"/>
          <w:szCs w:val="24"/>
        </w:rPr>
        <w:tab/>
        <w:t>M</w:t>
      </w:r>
      <w:r w:rsidRPr="00257915">
        <w:rPr>
          <w:rFonts w:ascii="Arial" w:hAnsi="Arial" w:cs="Arial"/>
          <w:color w:val="000000" w:themeColor="text1"/>
          <w:sz w:val="24"/>
          <w:szCs w:val="24"/>
          <w:vertAlign w:val="subscript"/>
        </w:rPr>
        <w:t>d</w:t>
      </w:r>
      <w:r w:rsidRPr="00257915">
        <w:rPr>
          <w:rFonts w:ascii="Arial" w:hAnsi="Arial" w:cs="Arial"/>
          <w:color w:val="000000" w:themeColor="text1"/>
          <w:sz w:val="24"/>
          <w:szCs w:val="24"/>
        </w:rPr>
        <w:t xml:space="preserve"> refers to the middle most point of an array of </w:t>
      </w:r>
    </w:p>
    <w:p w14:paraId="33F3DDE7" w14:textId="77777777" w:rsidR="00445206" w:rsidRPr="00257915" w:rsidRDefault="00445206" w:rsidP="00445206">
      <w:pPr>
        <w:spacing w:after="0" w:line="240" w:lineRule="auto"/>
        <w:jc w:val="both"/>
        <w:rPr>
          <w:rFonts w:ascii="Arial" w:hAnsi="Arial" w:cs="Arial"/>
          <w:color w:val="000000" w:themeColor="text1"/>
          <w:sz w:val="24"/>
          <w:szCs w:val="24"/>
        </w:rPr>
      </w:pPr>
    </w:p>
    <w:p w14:paraId="2D94C075" w14:textId="77777777" w:rsidR="00445206" w:rsidRPr="00257915" w:rsidRDefault="00445206" w:rsidP="00445206">
      <w:pPr>
        <w:spacing w:after="0" w:line="240" w:lineRule="auto"/>
        <w:ind w:left="2160"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observations;</w:t>
      </w:r>
    </w:p>
    <w:p w14:paraId="3EA824AB" w14:textId="77777777" w:rsidR="00445206" w:rsidRPr="00257915" w:rsidRDefault="00445206" w:rsidP="00445206">
      <w:pPr>
        <w:spacing w:after="0" w:line="240" w:lineRule="auto"/>
        <w:jc w:val="both"/>
        <w:rPr>
          <w:rFonts w:ascii="Arial" w:hAnsi="Arial" w:cs="Arial"/>
          <w:color w:val="000000" w:themeColor="text1"/>
          <w:sz w:val="24"/>
          <w:szCs w:val="24"/>
        </w:rPr>
      </w:pPr>
    </w:p>
    <w:p w14:paraId="539377A1" w14:textId="77777777" w:rsidR="00445206" w:rsidRPr="00257915" w:rsidRDefault="00445206" w:rsidP="00445206">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N refers to the total observations;</w:t>
      </w:r>
    </w:p>
    <w:p w14:paraId="5B614E94" w14:textId="77777777" w:rsidR="00445206" w:rsidRPr="00257915" w:rsidRDefault="00445206" w:rsidP="00445206">
      <w:pPr>
        <w:spacing w:after="0" w:line="240" w:lineRule="auto"/>
        <w:jc w:val="both"/>
        <w:rPr>
          <w:rFonts w:ascii="Arial" w:hAnsi="Arial" w:cs="Arial"/>
          <w:color w:val="000000" w:themeColor="text1"/>
          <w:sz w:val="24"/>
          <w:szCs w:val="24"/>
        </w:rPr>
      </w:pPr>
    </w:p>
    <w:p w14:paraId="3F105D9B" w14:textId="77777777" w:rsidR="00445206" w:rsidRPr="00257915" w:rsidRDefault="00445206" w:rsidP="00445206">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F refers to the accumulated frequencies equal or less </w:t>
      </w:r>
    </w:p>
    <w:p w14:paraId="71E3D4FA" w14:textId="77777777" w:rsidR="00445206" w:rsidRPr="00257915" w:rsidRDefault="00445206" w:rsidP="00445206">
      <w:pPr>
        <w:spacing w:after="0" w:line="240" w:lineRule="auto"/>
        <w:jc w:val="both"/>
        <w:rPr>
          <w:rFonts w:ascii="Arial" w:hAnsi="Arial" w:cs="Arial"/>
          <w:color w:val="000000" w:themeColor="text1"/>
          <w:sz w:val="24"/>
          <w:szCs w:val="24"/>
        </w:rPr>
      </w:pPr>
    </w:p>
    <w:p w14:paraId="4C6E7A93" w14:textId="77777777" w:rsidR="00445206" w:rsidRPr="00257915" w:rsidRDefault="00445206" w:rsidP="00445206">
      <w:pPr>
        <w:spacing w:after="0" w:line="240" w:lineRule="auto"/>
        <w:ind w:left="2160"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than 1/2 of the total observations; and</w:t>
      </w:r>
    </w:p>
    <w:p w14:paraId="456127B4" w14:textId="77777777" w:rsidR="00445206" w:rsidRPr="00257915" w:rsidRDefault="00445206" w:rsidP="00445206">
      <w:pPr>
        <w:spacing w:after="0" w:line="240" w:lineRule="auto"/>
        <w:ind w:left="2160" w:firstLine="720"/>
        <w:jc w:val="both"/>
        <w:rPr>
          <w:rFonts w:ascii="Arial" w:hAnsi="Arial" w:cs="Arial"/>
          <w:color w:val="000000" w:themeColor="text1"/>
          <w:sz w:val="24"/>
          <w:szCs w:val="24"/>
        </w:rPr>
      </w:pPr>
    </w:p>
    <w:p w14:paraId="3B3CF71D" w14:textId="77777777" w:rsidR="00445206" w:rsidRPr="00257915" w:rsidRDefault="00445206" w:rsidP="00445206">
      <w:pPr>
        <w:spacing w:after="0" w:line="240" w:lineRule="auto"/>
        <w:ind w:left="2160"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f refers to the number of occurrences in the assumed </w:t>
      </w:r>
    </w:p>
    <w:p w14:paraId="2CE0DB65" w14:textId="77777777" w:rsidR="00445206" w:rsidRPr="00257915" w:rsidRDefault="00445206" w:rsidP="00445206">
      <w:pPr>
        <w:spacing w:after="0" w:line="240" w:lineRule="auto"/>
        <w:ind w:left="2160" w:firstLine="720"/>
        <w:jc w:val="both"/>
        <w:rPr>
          <w:rFonts w:ascii="Arial" w:hAnsi="Arial" w:cs="Arial"/>
          <w:color w:val="000000" w:themeColor="text1"/>
          <w:sz w:val="24"/>
          <w:szCs w:val="24"/>
        </w:rPr>
      </w:pPr>
    </w:p>
    <w:p w14:paraId="494D6C96" w14:textId="77777777" w:rsidR="00445206" w:rsidRPr="00257915" w:rsidRDefault="00445206" w:rsidP="00445206">
      <w:pPr>
        <w:spacing w:after="0" w:line="240" w:lineRule="auto"/>
        <w:ind w:left="2160"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midpoint step distribution.</w:t>
      </w:r>
    </w:p>
    <w:p w14:paraId="3A4B877E" w14:textId="77777777" w:rsidR="00445206" w:rsidRPr="00257915" w:rsidRDefault="00445206" w:rsidP="00445206">
      <w:pPr>
        <w:spacing w:after="0" w:line="240" w:lineRule="auto"/>
        <w:jc w:val="both"/>
        <w:rPr>
          <w:rFonts w:ascii="Arial" w:hAnsi="Arial" w:cs="Arial"/>
          <w:color w:val="000000" w:themeColor="text1"/>
          <w:sz w:val="24"/>
          <w:szCs w:val="24"/>
        </w:rPr>
      </w:pPr>
    </w:p>
    <w:p w14:paraId="7E99ADCF" w14:textId="77777777" w:rsidR="00445206" w:rsidRPr="00257915" w:rsidRDefault="00445206" w:rsidP="00445206">
      <w:pPr>
        <w:spacing w:after="0" w:line="480" w:lineRule="auto"/>
        <w:ind w:firstLine="720"/>
        <w:jc w:val="both"/>
        <w:rPr>
          <w:rFonts w:ascii="Arial" w:hAnsi="Arial" w:cs="Arial"/>
          <w:iCs/>
          <w:color w:val="000000" w:themeColor="text1"/>
          <w:sz w:val="24"/>
          <w:szCs w:val="24"/>
        </w:rPr>
      </w:pPr>
      <w:r w:rsidRPr="00257915">
        <w:rPr>
          <w:rFonts w:ascii="Arial" w:hAnsi="Arial" w:cs="Arial"/>
          <w:b/>
          <w:color w:val="000000" w:themeColor="text1"/>
          <w:sz w:val="24"/>
          <w:szCs w:val="24"/>
          <w:u w:val="single"/>
        </w:rPr>
        <w:t>Mean Absolute Deviation</w:t>
      </w:r>
      <w:r w:rsidRPr="00257915">
        <w:rPr>
          <w:rFonts w:ascii="Arial" w:hAnsi="Arial" w:cs="Arial"/>
          <w:b/>
          <w:color w:val="000000" w:themeColor="text1"/>
          <w:sz w:val="24"/>
          <w:szCs w:val="24"/>
        </w:rPr>
        <w:t>.</w:t>
      </w:r>
      <w:r w:rsidRPr="00257915">
        <w:rPr>
          <w:rFonts w:ascii="Arial" w:hAnsi="Arial" w:cs="Arial"/>
          <w:color w:val="000000" w:themeColor="text1"/>
          <w:sz w:val="24"/>
          <w:szCs w:val="24"/>
        </w:rPr>
        <w:t xml:space="preserve"> This tool was used to </w:t>
      </w:r>
      <w:r w:rsidRPr="00257915">
        <w:rPr>
          <w:rFonts w:ascii="Arial" w:hAnsi="Arial" w:cs="Arial"/>
          <w:iCs/>
          <w:color w:val="000000" w:themeColor="text1"/>
          <w:sz w:val="24"/>
          <w:szCs w:val="24"/>
        </w:rPr>
        <w:t>describe the extent to which not normally distributed data set varied. The following formula (Ferguson &amp; Takane, 1989) was used:</w:t>
      </w:r>
    </w:p>
    <w:p w14:paraId="68ADD183" w14:textId="77777777" w:rsidR="00445206" w:rsidRPr="00257915" w:rsidRDefault="00445206" w:rsidP="00445206">
      <w:pPr>
        <w:spacing w:after="0" w:line="240" w:lineRule="auto"/>
        <w:jc w:val="both"/>
        <w:rPr>
          <w:rFonts w:ascii="Arial" w:hAnsi="Arial" w:cs="Arial"/>
          <w:iCs/>
          <w:color w:val="000000" w:themeColor="text1"/>
          <w:sz w:val="24"/>
          <w:szCs w:val="24"/>
        </w:rPr>
      </w:pPr>
      <w:r w:rsidRPr="00257915">
        <w:rPr>
          <w:rFonts w:ascii="Arial" w:hAnsi="Arial" w:cs="Arial"/>
          <w:iCs/>
          <w:color w:val="000000" w:themeColor="text1"/>
          <w:sz w:val="24"/>
          <w:szCs w:val="24"/>
        </w:rPr>
        <w:tab/>
      </w:r>
      <w:r w:rsidRPr="00257915">
        <w:rPr>
          <w:rFonts w:ascii="Arial" w:hAnsi="Arial" w:cs="Arial"/>
          <w:iCs/>
          <w:color w:val="000000" w:themeColor="text1"/>
          <w:sz w:val="24"/>
          <w:szCs w:val="24"/>
        </w:rPr>
        <w:tab/>
      </w:r>
      <w:r w:rsidRPr="00257915">
        <w:rPr>
          <w:rFonts w:ascii="Arial" w:hAnsi="Arial" w:cs="Arial"/>
          <w:iCs/>
          <w:color w:val="000000" w:themeColor="text1"/>
          <w:sz w:val="24"/>
          <w:szCs w:val="24"/>
        </w:rPr>
        <w:tab/>
        <w:t xml:space="preserve">                       ∑ /X</w:t>
      </w:r>
      <w:r w:rsidRPr="00257915">
        <w:rPr>
          <w:rFonts w:ascii="Arial" w:hAnsi="Arial" w:cs="Arial"/>
          <w:iCs/>
          <w:color w:val="000000" w:themeColor="text1"/>
          <w:sz w:val="24"/>
          <w:szCs w:val="24"/>
          <w:vertAlign w:val="subscript"/>
        </w:rPr>
        <w:t>i</w:t>
      </w:r>
      <w:r w:rsidRPr="00257915">
        <w:rPr>
          <w:rFonts w:ascii="Arial" w:hAnsi="Arial" w:cs="Arial"/>
          <w:iCs/>
          <w:color w:val="000000" w:themeColor="text1"/>
          <w:sz w:val="24"/>
          <w:szCs w:val="24"/>
        </w:rPr>
        <w:t xml:space="preserve"> - µ/</w:t>
      </w:r>
    </w:p>
    <w:p w14:paraId="6F4B7D68" w14:textId="77777777" w:rsidR="00445206" w:rsidRPr="00257915" w:rsidRDefault="00445206" w:rsidP="00445206">
      <w:pPr>
        <w:spacing w:after="0" w:line="240" w:lineRule="auto"/>
        <w:jc w:val="both"/>
        <w:rPr>
          <w:rFonts w:ascii="Arial" w:hAnsi="Arial" w:cs="Arial"/>
          <w:iCs/>
          <w:color w:val="000000" w:themeColor="text1"/>
          <w:sz w:val="24"/>
          <w:szCs w:val="24"/>
        </w:rPr>
      </w:pPr>
      <w:r w:rsidRPr="00257915">
        <w:rPr>
          <w:rFonts w:ascii="Arial" w:hAnsi="Arial" w:cs="Arial"/>
          <w:iCs/>
          <w:color w:val="000000" w:themeColor="text1"/>
          <w:sz w:val="24"/>
          <w:szCs w:val="24"/>
        </w:rPr>
        <w:tab/>
      </w:r>
      <w:r w:rsidRPr="00257915">
        <w:rPr>
          <w:rFonts w:ascii="Arial" w:hAnsi="Arial" w:cs="Arial"/>
          <w:iCs/>
          <w:color w:val="000000" w:themeColor="text1"/>
          <w:sz w:val="24"/>
          <w:szCs w:val="24"/>
        </w:rPr>
        <w:tab/>
      </w:r>
      <w:r w:rsidRPr="00257915">
        <w:rPr>
          <w:rFonts w:ascii="Arial" w:hAnsi="Arial" w:cs="Arial"/>
          <w:iCs/>
          <w:color w:val="000000" w:themeColor="text1"/>
          <w:sz w:val="24"/>
          <w:szCs w:val="24"/>
        </w:rPr>
        <w:tab/>
      </w:r>
      <w:r w:rsidRPr="00257915">
        <w:rPr>
          <w:rFonts w:ascii="Arial" w:hAnsi="Arial" w:cs="Arial"/>
          <w:iCs/>
          <w:color w:val="000000" w:themeColor="text1"/>
          <w:sz w:val="24"/>
          <w:szCs w:val="24"/>
        </w:rPr>
        <w:tab/>
        <w:t>MAD = -----------</w:t>
      </w:r>
    </w:p>
    <w:p w14:paraId="3E16F16C" w14:textId="77777777" w:rsidR="00445206" w:rsidRPr="00257915" w:rsidRDefault="00445206" w:rsidP="00445206">
      <w:pPr>
        <w:spacing w:after="0" w:line="240" w:lineRule="auto"/>
        <w:jc w:val="both"/>
        <w:rPr>
          <w:rFonts w:ascii="Arial" w:hAnsi="Arial" w:cs="Arial"/>
          <w:iCs/>
          <w:color w:val="000000" w:themeColor="text1"/>
          <w:sz w:val="24"/>
          <w:szCs w:val="24"/>
        </w:rPr>
      </w:pPr>
      <w:r w:rsidRPr="00257915">
        <w:rPr>
          <w:rFonts w:ascii="Arial" w:hAnsi="Arial" w:cs="Arial"/>
          <w:iCs/>
          <w:color w:val="000000" w:themeColor="text1"/>
          <w:sz w:val="24"/>
          <w:szCs w:val="24"/>
        </w:rPr>
        <w:t xml:space="preserve">                                                             n</w:t>
      </w:r>
    </w:p>
    <w:p w14:paraId="113892C8" w14:textId="77777777" w:rsidR="00445206" w:rsidRPr="00257915" w:rsidRDefault="00445206" w:rsidP="00445206">
      <w:pPr>
        <w:spacing w:after="0" w:line="240" w:lineRule="auto"/>
        <w:jc w:val="both"/>
        <w:rPr>
          <w:rFonts w:ascii="Arial" w:hAnsi="Arial" w:cs="Arial"/>
          <w:iCs/>
          <w:color w:val="000000" w:themeColor="text1"/>
          <w:sz w:val="24"/>
          <w:szCs w:val="24"/>
        </w:rPr>
      </w:pPr>
    </w:p>
    <w:p w14:paraId="4263AE44" w14:textId="77777777" w:rsidR="00445206" w:rsidRPr="00257915" w:rsidRDefault="00445206" w:rsidP="00445206">
      <w:pPr>
        <w:spacing w:after="0" w:line="240" w:lineRule="auto"/>
        <w:jc w:val="both"/>
        <w:rPr>
          <w:rFonts w:ascii="Arial" w:hAnsi="Arial" w:cs="Arial"/>
          <w:iCs/>
          <w:color w:val="000000" w:themeColor="text1"/>
          <w:sz w:val="24"/>
          <w:szCs w:val="24"/>
        </w:rPr>
      </w:pPr>
      <w:r w:rsidRPr="00257915">
        <w:rPr>
          <w:rFonts w:ascii="Arial" w:hAnsi="Arial" w:cs="Arial"/>
          <w:iCs/>
          <w:color w:val="000000" w:themeColor="text1"/>
          <w:sz w:val="24"/>
          <w:szCs w:val="24"/>
        </w:rPr>
        <w:tab/>
      </w:r>
      <w:r w:rsidRPr="00257915">
        <w:rPr>
          <w:rFonts w:ascii="Arial" w:hAnsi="Arial" w:cs="Arial"/>
          <w:iCs/>
          <w:color w:val="000000" w:themeColor="text1"/>
          <w:sz w:val="24"/>
          <w:szCs w:val="24"/>
        </w:rPr>
        <w:tab/>
        <w:t xml:space="preserve">where: </w:t>
      </w:r>
      <w:r w:rsidRPr="00257915">
        <w:rPr>
          <w:rFonts w:ascii="Arial" w:hAnsi="Arial" w:cs="Arial"/>
          <w:iCs/>
          <w:color w:val="000000" w:themeColor="text1"/>
          <w:sz w:val="24"/>
          <w:szCs w:val="24"/>
        </w:rPr>
        <w:tab/>
        <w:t>MAD refers to the mean absolute deviation;</w:t>
      </w:r>
    </w:p>
    <w:p w14:paraId="0521359B" w14:textId="77777777" w:rsidR="00445206" w:rsidRPr="00257915" w:rsidRDefault="00445206" w:rsidP="00445206">
      <w:pPr>
        <w:spacing w:after="0" w:line="240" w:lineRule="auto"/>
        <w:jc w:val="both"/>
        <w:rPr>
          <w:rFonts w:ascii="Arial" w:hAnsi="Arial" w:cs="Arial"/>
          <w:iCs/>
          <w:color w:val="000000" w:themeColor="text1"/>
          <w:sz w:val="24"/>
          <w:szCs w:val="24"/>
        </w:rPr>
      </w:pPr>
    </w:p>
    <w:p w14:paraId="6612390C" w14:textId="77777777" w:rsidR="00445206" w:rsidRPr="00257915" w:rsidRDefault="00445206" w:rsidP="00445206">
      <w:pPr>
        <w:spacing w:after="0" w:line="240" w:lineRule="auto"/>
        <w:jc w:val="both"/>
        <w:rPr>
          <w:rFonts w:ascii="Arial" w:hAnsi="Arial" w:cs="Arial"/>
          <w:iCs/>
          <w:color w:val="000000" w:themeColor="text1"/>
          <w:sz w:val="24"/>
          <w:szCs w:val="24"/>
        </w:rPr>
      </w:pPr>
      <w:r w:rsidRPr="00257915">
        <w:rPr>
          <w:rFonts w:ascii="Arial" w:hAnsi="Arial" w:cs="Arial"/>
          <w:iCs/>
          <w:color w:val="000000" w:themeColor="text1"/>
          <w:sz w:val="24"/>
          <w:szCs w:val="24"/>
        </w:rPr>
        <w:tab/>
      </w:r>
      <w:r w:rsidRPr="00257915">
        <w:rPr>
          <w:rFonts w:ascii="Arial" w:hAnsi="Arial" w:cs="Arial"/>
          <w:iCs/>
          <w:color w:val="000000" w:themeColor="text1"/>
          <w:sz w:val="24"/>
          <w:szCs w:val="24"/>
        </w:rPr>
        <w:tab/>
      </w:r>
      <w:r w:rsidRPr="00257915">
        <w:rPr>
          <w:rFonts w:ascii="Arial" w:hAnsi="Arial" w:cs="Arial"/>
          <w:iCs/>
          <w:color w:val="000000" w:themeColor="text1"/>
          <w:sz w:val="24"/>
          <w:szCs w:val="24"/>
        </w:rPr>
        <w:tab/>
      </w:r>
      <w:r w:rsidRPr="00257915">
        <w:rPr>
          <w:rFonts w:ascii="Arial" w:hAnsi="Arial" w:cs="Arial"/>
          <w:iCs/>
          <w:color w:val="000000" w:themeColor="text1"/>
          <w:sz w:val="24"/>
          <w:szCs w:val="24"/>
        </w:rPr>
        <w:tab/>
        <w:t>/X</w:t>
      </w:r>
      <w:r w:rsidRPr="00257915">
        <w:rPr>
          <w:rFonts w:ascii="Arial" w:hAnsi="Arial" w:cs="Arial"/>
          <w:iCs/>
          <w:color w:val="000000" w:themeColor="text1"/>
          <w:sz w:val="24"/>
          <w:szCs w:val="24"/>
          <w:vertAlign w:val="subscript"/>
        </w:rPr>
        <w:t>i</w:t>
      </w:r>
      <w:r w:rsidRPr="00257915">
        <w:rPr>
          <w:rFonts w:ascii="Arial" w:hAnsi="Arial" w:cs="Arial"/>
          <w:iCs/>
          <w:color w:val="000000" w:themeColor="text1"/>
          <w:sz w:val="24"/>
          <w:szCs w:val="24"/>
        </w:rPr>
        <w:t xml:space="preserve">-µ/ refers to the absolute difference between the </w:t>
      </w:r>
    </w:p>
    <w:p w14:paraId="642374F9" w14:textId="77777777" w:rsidR="00445206" w:rsidRPr="00257915" w:rsidRDefault="00445206" w:rsidP="00445206">
      <w:pPr>
        <w:spacing w:after="0" w:line="240" w:lineRule="auto"/>
        <w:jc w:val="both"/>
        <w:rPr>
          <w:rFonts w:ascii="Arial" w:hAnsi="Arial" w:cs="Arial"/>
          <w:iCs/>
          <w:color w:val="000000" w:themeColor="text1"/>
          <w:sz w:val="24"/>
          <w:szCs w:val="24"/>
        </w:rPr>
      </w:pPr>
    </w:p>
    <w:p w14:paraId="3F4B58B6" w14:textId="77777777" w:rsidR="00445206" w:rsidRPr="00257915" w:rsidRDefault="00445206" w:rsidP="00445206">
      <w:pPr>
        <w:spacing w:after="0" w:line="240" w:lineRule="auto"/>
        <w:ind w:left="2160" w:firstLine="720"/>
        <w:jc w:val="both"/>
        <w:rPr>
          <w:rFonts w:ascii="Arial" w:hAnsi="Arial" w:cs="Arial"/>
          <w:iCs/>
          <w:color w:val="000000" w:themeColor="text1"/>
          <w:sz w:val="24"/>
          <w:szCs w:val="24"/>
        </w:rPr>
      </w:pPr>
      <w:r w:rsidRPr="00257915">
        <w:rPr>
          <w:rFonts w:ascii="Arial" w:hAnsi="Arial" w:cs="Arial"/>
          <w:iCs/>
          <w:color w:val="000000" w:themeColor="text1"/>
          <w:sz w:val="24"/>
          <w:szCs w:val="24"/>
        </w:rPr>
        <w:t xml:space="preserve">         observation and the mean; and</w:t>
      </w:r>
    </w:p>
    <w:p w14:paraId="4897194E" w14:textId="77777777" w:rsidR="00445206" w:rsidRPr="00257915" w:rsidRDefault="00445206" w:rsidP="00445206">
      <w:pPr>
        <w:spacing w:after="0" w:line="240" w:lineRule="auto"/>
        <w:ind w:left="2880" w:firstLine="720"/>
        <w:jc w:val="both"/>
        <w:rPr>
          <w:rFonts w:ascii="Arial" w:hAnsi="Arial" w:cs="Arial"/>
          <w:iCs/>
          <w:color w:val="000000" w:themeColor="text1"/>
          <w:sz w:val="24"/>
          <w:szCs w:val="24"/>
        </w:rPr>
      </w:pPr>
    </w:p>
    <w:p w14:paraId="67B2A159" w14:textId="77777777" w:rsidR="00445206" w:rsidRPr="00257915" w:rsidRDefault="00445206" w:rsidP="00445206">
      <w:pPr>
        <w:spacing w:after="0" w:line="240" w:lineRule="auto"/>
        <w:jc w:val="both"/>
        <w:rPr>
          <w:rFonts w:ascii="Arial" w:hAnsi="Arial" w:cs="Arial"/>
          <w:iCs/>
          <w:color w:val="000000" w:themeColor="text1"/>
          <w:sz w:val="24"/>
          <w:szCs w:val="24"/>
        </w:rPr>
      </w:pPr>
      <w:r w:rsidRPr="00257915">
        <w:rPr>
          <w:rFonts w:ascii="Arial" w:hAnsi="Arial" w:cs="Arial"/>
          <w:iCs/>
          <w:color w:val="000000" w:themeColor="text1"/>
          <w:sz w:val="24"/>
          <w:szCs w:val="24"/>
        </w:rPr>
        <w:tab/>
      </w:r>
      <w:r w:rsidRPr="00257915">
        <w:rPr>
          <w:rFonts w:ascii="Arial" w:hAnsi="Arial" w:cs="Arial"/>
          <w:iCs/>
          <w:color w:val="000000" w:themeColor="text1"/>
          <w:sz w:val="24"/>
          <w:szCs w:val="24"/>
        </w:rPr>
        <w:tab/>
      </w:r>
      <w:r w:rsidRPr="00257915">
        <w:rPr>
          <w:rFonts w:ascii="Arial" w:hAnsi="Arial" w:cs="Arial"/>
          <w:iCs/>
          <w:color w:val="000000" w:themeColor="text1"/>
          <w:sz w:val="24"/>
          <w:szCs w:val="24"/>
        </w:rPr>
        <w:tab/>
      </w:r>
      <w:r w:rsidRPr="00257915">
        <w:rPr>
          <w:rFonts w:ascii="Arial" w:hAnsi="Arial" w:cs="Arial"/>
          <w:iCs/>
          <w:color w:val="000000" w:themeColor="text1"/>
          <w:sz w:val="24"/>
          <w:szCs w:val="24"/>
        </w:rPr>
        <w:tab/>
        <w:t>n refers to the number of observations.</w:t>
      </w:r>
    </w:p>
    <w:p w14:paraId="4AE4AF45" w14:textId="77777777" w:rsidR="00445206" w:rsidRPr="00257915" w:rsidRDefault="00445206" w:rsidP="00445206">
      <w:pPr>
        <w:spacing w:after="0" w:line="240" w:lineRule="auto"/>
        <w:ind w:left="2160" w:firstLine="720"/>
        <w:jc w:val="both"/>
        <w:rPr>
          <w:rFonts w:ascii="Arial" w:hAnsi="Arial" w:cs="Arial"/>
          <w:color w:val="000000" w:themeColor="text1"/>
          <w:sz w:val="24"/>
          <w:szCs w:val="24"/>
        </w:rPr>
      </w:pPr>
    </w:p>
    <w:p w14:paraId="4224BF09"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bCs/>
          <w:color w:val="000000" w:themeColor="text1"/>
          <w:sz w:val="24"/>
          <w:szCs w:val="24"/>
          <w:u w:val="single"/>
        </w:rPr>
        <w:t>Mode</w:t>
      </w:r>
      <w:r w:rsidRPr="00257915">
        <w:rPr>
          <w:rFonts w:ascii="Arial" w:hAnsi="Arial" w:cs="Arial"/>
          <w:color w:val="000000" w:themeColor="text1"/>
          <w:sz w:val="24"/>
          <w:szCs w:val="24"/>
        </w:rPr>
        <w:t xml:space="preserve">. This statistical tool was used to identify the most frequently occurring </w:t>
      </w:r>
    </w:p>
    <w:p w14:paraId="16C1955D"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 xml:space="preserve">value in a given data set such as in the case of the gross monthly family income. </w:t>
      </w:r>
    </w:p>
    <w:p w14:paraId="1B8BC324" w14:textId="77777777" w:rsidR="00445206" w:rsidRPr="00257915" w:rsidRDefault="00445206" w:rsidP="00445206">
      <w:pPr>
        <w:spacing w:after="0" w:line="480" w:lineRule="auto"/>
        <w:ind w:firstLine="720"/>
        <w:jc w:val="both"/>
        <w:rPr>
          <w:rFonts w:ascii="Arial" w:eastAsia="Times New Roman" w:hAnsi="Arial" w:cs="Arial"/>
          <w:color w:val="000000" w:themeColor="text1"/>
          <w:sz w:val="24"/>
          <w:szCs w:val="24"/>
        </w:rPr>
      </w:pPr>
      <w:r w:rsidRPr="00257915">
        <w:rPr>
          <w:rFonts w:ascii="Arial" w:hAnsi="Arial" w:cs="Arial"/>
          <w:b/>
          <w:bCs/>
          <w:color w:val="000000" w:themeColor="text1"/>
          <w:sz w:val="24"/>
          <w:szCs w:val="24"/>
          <w:u w:val="single"/>
        </w:rPr>
        <w:t>Weighted mean</w:t>
      </w:r>
      <w:r w:rsidRPr="00257915">
        <w:rPr>
          <w:rFonts w:ascii="Arial" w:hAnsi="Arial" w:cs="Arial"/>
          <w:b/>
          <w:bCs/>
          <w:color w:val="000000" w:themeColor="text1"/>
          <w:sz w:val="24"/>
          <w:szCs w:val="24"/>
        </w:rPr>
        <w:t xml:space="preserve">. </w:t>
      </w:r>
      <w:r w:rsidRPr="00257915">
        <w:rPr>
          <w:rFonts w:ascii="Arial" w:hAnsi="Arial" w:cs="Arial"/>
          <w:color w:val="000000" w:themeColor="text1"/>
          <w:sz w:val="24"/>
          <w:szCs w:val="24"/>
        </w:rPr>
        <w:t xml:space="preserve">This statistic was used to ascertain the </w:t>
      </w:r>
      <w:r w:rsidRPr="00257915">
        <w:rPr>
          <w:rFonts w:ascii="Arial" w:hAnsi="Arial" w:cs="Arial"/>
          <w:color w:val="000000" w:themeColor="text1"/>
          <w:sz w:val="24"/>
          <w:szCs w:val="24"/>
          <w:lang w:val="en-US"/>
        </w:rPr>
        <w:t xml:space="preserve">attitude toward reading of the student-respondents. </w:t>
      </w:r>
      <w:r w:rsidRPr="00257915">
        <w:rPr>
          <w:rFonts w:ascii="Arial" w:eastAsia="Times New Roman" w:hAnsi="Arial" w:cs="Arial"/>
          <w:color w:val="000000" w:themeColor="text1"/>
          <w:sz w:val="24"/>
          <w:szCs w:val="24"/>
        </w:rPr>
        <w:t>The formula (</w:t>
      </w:r>
      <w:bookmarkStart w:id="29" w:name="_Hlk109170361"/>
      <w:proofErr w:type="spellStart"/>
      <w:r w:rsidRPr="00257915">
        <w:rPr>
          <w:rFonts w:ascii="Arial" w:eastAsia="Times New Roman" w:hAnsi="Arial" w:cs="Arial"/>
          <w:color w:val="000000" w:themeColor="text1"/>
          <w:sz w:val="24"/>
          <w:szCs w:val="24"/>
        </w:rPr>
        <w:t>Pagoso</w:t>
      </w:r>
      <w:proofErr w:type="spellEnd"/>
      <w:r w:rsidRPr="00257915">
        <w:rPr>
          <w:rFonts w:ascii="Arial" w:eastAsia="Times New Roman" w:hAnsi="Arial" w:cs="Arial"/>
          <w:color w:val="000000" w:themeColor="text1"/>
          <w:sz w:val="24"/>
          <w:szCs w:val="24"/>
        </w:rPr>
        <w:t>, 1997</w:t>
      </w:r>
      <w:bookmarkEnd w:id="29"/>
      <w:r w:rsidRPr="00257915">
        <w:rPr>
          <w:rFonts w:ascii="Arial" w:eastAsia="Times New Roman" w:hAnsi="Arial" w:cs="Arial"/>
          <w:color w:val="000000" w:themeColor="text1"/>
          <w:sz w:val="24"/>
          <w:szCs w:val="24"/>
        </w:rPr>
        <w:t>:111) used was as follows:</w:t>
      </w:r>
    </w:p>
    <w:p w14:paraId="5BC9F1F3" w14:textId="77777777" w:rsidR="00445206" w:rsidRPr="00257915" w:rsidRDefault="00445206" w:rsidP="00445206">
      <w:pPr>
        <w:spacing w:after="0" w:line="240" w:lineRule="auto"/>
        <w:ind w:firstLine="720"/>
        <w:jc w:val="both"/>
        <w:rPr>
          <w:rFonts w:ascii="Arial" w:hAnsi="Arial" w:cs="Arial"/>
          <w:color w:val="000000" w:themeColor="text1"/>
          <w:sz w:val="24"/>
          <w:szCs w:val="24"/>
          <w:lang w:val="en-US"/>
        </w:rPr>
      </w:pPr>
    </w:p>
    <w:p w14:paraId="6D53E81E" w14:textId="77777777" w:rsidR="00445206" w:rsidRPr="00257915" w:rsidRDefault="00445206" w:rsidP="00445206">
      <w:pPr>
        <w:spacing w:after="0" w:line="240" w:lineRule="auto"/>
        <w:ind w:firstLine="720"/>
        <w:jc w:val="both"/>
        <w:rPr>
          <w:rFonts w:ascii="Arial" w:eastAsia="Times New Roman" w:hAnsi="Arial" w:cs="Arial"/>
          <w:color w:val="000000" w:themeColor="text1"/>
          <w:sz w:val="24"/>
          <w:szCs w:val="24"/>
        </w:rPr>
      </w:pPr>
      <w:r w:rsidRPr="00257915">
        <w:rPr>
          <w:rFonts w:ascii="Arial" w:hAnsi="Arial" w:cs="Arial"/>
          <w:noProof/>
          <w:color w:val="000000" w:themeColor="text1"/>
          <w:sz w:val="24"/>
          <w:szCs w:val="24"/>
          <w:lang w:val="en-US"/>
        </w:rPr>
        <mc:AlternateContent>
          <mc:Choice Requires="wps">
            <w:drawing>
              <wp:anchor distT="4294967295" distB="4294967295" distL="114300" distR="114300" simplePos="0" relativeHeight="251696128" behindDoc="0" locked="0" layoutInCell="1" allowOverlap="1" wp14:anchorId="407E48DB" wp14:editId="47BDC6A9">
                <wp:simplePos x="0" y="0"/>
                <wp:positionH relativeFrom="column">
                  <wp:posOffset>1545082</wp:posOffset>
                </wp:positionH>
                <wp:positionV relativeFrom="paragraph">
                  <wp:posOffset>130429</wp:posOffset>
                </wp:positionV>
                <wp:extent cx="133350" cy="0"/>
                <wp:effectExtent l="0" t="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ECD453" id="Straight Connector 40"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65pt,10.25pt" to="132.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" strokecolor="black [3213]" strokeweight=".5pt">
                <v:stroke joinstyle="miter"/>
                <o:lock v:ext="edit" shapetype="f"/>
              </v:line>
            </w:pict>
          </mc:Fallback>
        </mc:AlternateContent>
      </w:r>
      <w:r w:rsidRPr="00257915">
        <w:rPr>
          <w:rFonts w:ascii="Arial" w:eastAsia="Times New Roman" w:hAnsi="Arial" w:cs="Arial"/>
          <w:color w:val="000000" w:themeColor="text1"/>
          <w:sz w:val="24"/>
          <w:szCs w:val="24"/>
        </w:rPr>
        <w:t xml:space="preserve">    </w:t>
      </w: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t xml:space="preserve">  </w:t>
      </w:r>
      <w:proofErr w:type="spellStart"/>
      <w:r w:rsidRPr="00257915">
        <w:rPr>
          <w:rFonts w:ascii="Arial" w:eastAsia="Times New Roman" w:hAnsi="Arial" w:cs="Arial"/>
          <w:color w:val="000000" w:themeColor="text1"/>
          <w:sz w:val="24"/>
          <w:szCs w:val="24"/>
        </w:rPr>
        <w:t>Σf</w:t>
      </w:r>
      <w:r w:rsidRPr="00257915">
        <w:rPr>
          <w:rFonts w:ascii="Arial" w:eastAsia="Times New Roman" w:hAnsi="Arial" w:cs="Arial"/>
          <w:color w:val="000000" w:themeColor="text1"/>
          <w:sz w:val="24"/>
          <w:szCs w:val="24"/>
          <w:vertAlign w:val="subscript"/>
        </w:rPr>
        <w:t>i</w:t>
      </w:r>
      <w:r w:rsidRPr="00257915">
        <w:rPr>
          <w:rFonts w:ascii="Arial" w:eastAsia="Times New Roman" w:hAnsi="Arial" w:cs="Arial"/>
          <w:color w:val="000000" w:themeColor="text1"/>
          <w:sz w:val="24"/>
          <w:szCs w:val="24"/>
        </w:rPr>
        <w:t>X</w:t>
      </w:r>
      <w:r w:rsidRPr="00257915">
        <w:rPr>
          <w:rFonts w:ascii="Arial" w:eastAsia="Times New Roman" w:hAnsi="Arial" w:cs="Arial"/>
          <w:color w:val="000000" w:themeColor="text1"/>
          <w:sz w:val="24"/>
          <w:szCs w:val="24"/>
          <w:vertAlign w:val="subscript"/>
        </w:rPr>
        <w:t>i</w:t>
      </w:r>
      <w:r w:rsidRPr="00257915">
        <w:rPr>
          <w:rFonts w:ascii="Arial" w:eastAsia="Times New Roman" w:hAnsi="Arial" w:cs="Arial"/>
          <w:color w:val="000000" w:themeColor="text1"/>
          <w:sz w:val="24"/>
          <w:szCs w:val="24"/>
        </w:rPr>
        <w:t>W</w:t>
      </w:r>
      <w:r w:rsidRPr="00257915">
        <w:rPr>
          <w:rFonts w:ascii="Arial" w:eastAsia="Times New Roman" w:hAnsi="Arial" w:cs="Arial"/>
          <w:color w:val="000000" w:themeColor="text1"/>
          <w:sz w:val="24"/>
          <w:szCs w:val="24"/>
          <w:vertAlign w:val="subscript"/>
        </w:rPr>
        <w:t>i</w:t>
      </w:r>
      <w:proofErr w:type="spellEnd"/>
    </w:p>
    <w:p w14:paraId="46FCB5DE" w14:textId="77777777" w:rsidR="00445206" w:rsidRPr="00257915" w:rsidRDefault="00445206" w:rsidP="00445206">
      <w:pPr>
        <w:spacing w:after="0" w:line="240" w:lineRule="auto"/>
        <w:ind w:firstLine="720"/>
        <w:jc w:val="both"/>
        <w:rPr>
          <w:rFonts w:ascii="Arial" w:eastAsia="Times New Roman" w:hAnsi="Arial" w:cs="Arial"/>
          <w:color w:val="000000" w:themeColor="text1"/>
          <w:sz w:val="24"/>
          <w:szCs w:val="24"/>
        </w:rPr>
      </w:pP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t xml:space="preserve">    </w:t>
      </w:r>
      <w:proofErr w:type="spellStart"/>
      <w:r w:rsidRPr="00257915">
        <w:rPr>
          <w:rFonts w:ascii="Arial" w:eastAsia="Times New Roman" w:hAnsi="Arial" w:cs="Arial"/>
          <w:color w:val="000000" w:themeColor="text1"/>
          <w:sz w:val="24"/>
          <w:szCs w:val="24"/>
        </w:rPr>
        <w:t>X</w:t>
      </w:r>
      <w:r w:rsidRPr="00257915">
        <w:rPr>
          <w:rFonts w:ascii="Arial" w:eastAsia="Times New Roman" w:hAnsi="Arial" w:cs="Arial"/>
          <w:color w:val="000000" w:themeColor="text1"/>
          <w:sz w:val="24"/>
          <w:szCs w:val="24"/>
          <w:vertAlign w:val="subscript"/>
        </w:rPr>
        <w:t>w</w:t>
      </w:r>
      <w:proofErr w:type="spellEnd"/>
      <w:r w:rsidRPr="00257915">
        <w:rPr>
          <w:rFonts w:ascii="Arial" w:eastAsia="Times New Roman" w:hAnsi="Arial" w:cs="Arial"/>
          <w:color w:val="000000" w:themeColor="text1"/>
          <w:sz w:val="24"/>
          <w:szCs w:val="24"/>
        </w:rPr>
        <w:t xml:space="preserve"> = ----------</w:t>
      </w:r>
    </w:p>
    <w:p w14:paraId="67D9DFEF" w14:textId="77777777" w:rsidR="00445206" w:rsidRPr="00257915" w:rsidRDefault="00445206" w:rsidP="00445206">
      <w:pPr>
        <w:spacing w:after="0" w:line="240" w:lineRule="auto"/>
        <w:ind w:firstLine="720"/>
        <w:jc w:val="both"/>
        <w:rPr>
          <w:rFonts w:ascii="Arial" w:eastAsia="Times New Roman" w:hAnsi="Arial" w:cs="Arial"/>
          <w:color w:val="000000" w:themeColor="text1"/>
          <w:sz w:val="24"/>
          <w:szCs w:val="24"/>
        </w:rPr>
      </w:pPr>
      <w:r w:rsidRPr="00257915">
        <w:rPr>
          <w:rFonts w:ascii="Arial" w:eastAsia="Times New Roman" w:hAnsi="Arial" w:cs="Arial"/>
          <w:color w:val="000000" w:themeColor="text1"/>
          <w:sz w:val="24"/>
          <w:szCs w:val="24"/>
        </w:rPr>
        <w:t xml:space="preserve">                                      n </w:t>
      </w:r>
    </w:p>
    <w:p w14:paraId="2C70CF4F" w14:textId="77777777" w:rsidR="00445206" w:rsidRPr="00257915" w:rsidRDefault="00445206" w:rsidP="00445206">
      <w:pPr>
        <w:spacing w:after="0" w:line="240" w:lineRule="auto"/>
        <w:ind w:firstLine="720"/>
        <w:jc w:val="both"/>
        <w:rPr>
          <w:rFonts w:ascii="Arial" w:eastAsia="Times New Roman" w:hAnsi="Arial" w:cs="Arial"/>
          <w:color w:val="000000" w:themeColor="text1"/>
          <w:sz w:val="24"/>
          <w:szCs w:val="24"/>
        </w:rPr>
      </w:pPr>
    </w:p>
    <w:p w14:paraId="7ECDCA5C" w14:textId="77777777" w:rsidR="00445206" w:rsidRPr="00257915" w:rsidRDefault="00445206" w:rsidP="00445206">
      <w:pPr>
        <w:spacing w:after="0" w:line="240" w:lineRule="auto"/>
        <w:ind w:firstLine="720"/>
        <w:jc w:val="both"/>
        <w:rPr>
          <w:rFonts w:ascii="Arial" w:eastAsia="Times New Roman" w:hAnsi="Arial" w:cs="Arial"/>
          <w:color w:val="000000" w:themeColor="text1"/>
          <w:sz w:val="24"/>
          <w:szCs w:val="24"/>
        </w:rPr>
      </w:pPr>
      <w:r w:rsidRPr="00257915">
        <w:rPr>
          <w:rFonts w:ascii="Arial" w:hAnsi="Arial" w:cs="Arial"/>
          <w:noProof/>
          <w:color w:val="000000" w:themeColor="text1"/>
          <w:sz w:val="24"/>
          <w:szCs w:val="24"/>
          <w:lang w:val="en-US"/>
        </w:rPr>
        <mc:AlternateContent>
          <mc:Choice Requires="wps">
            <w:drawing>
              <wp:anchor distT="4294967295" distB="4294967295" distL="114300" distR="114300" simplePos="0" relativeHeight="251697152" behindDoc="0" locked="0" layoutInCell="1" allowOverlap="1" wp14:anchorId="567B17B6" wp14:editId="4B49848C">
                <wp:simplePos x="0" y="0"/>
                <wp:positionH relativeFrom="column">
                  <wp:posOffset>1807845</wp:posOffset>
                </wp:positionH>
                <wp:positionV relativeFrom="paragraph">
                  <wp:posOffset>-20956</wp:posOffset>
                </wp:positionV>
                <wp:extent cx="140970" cy="0"/>
                <wp:effectExtent l="0" t="0" r="3048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EF0CD" id="Straight Connector 41" o:spid="_x0000_s1026" style="position:absolute;flip:y;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2.35pt,-1.65pt" to="153.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" strokecolor="black [3213]" strokeweight=".5pt">
                <v:stroke joinstyle="miter"/>
                <o:lock v:ext="edit" shapetype="f"/>
              </v:line>
            </w:pict>
          </mc:Fallback>
        </mc:AlternateContent>
      </w:r>
      <w:r w:rsidRPr="00257915">
        <w:rPr>
          <w:rFonts w:ascii="Arial" w:eastAsia="Times New Roman" w:hAnsi="Arial" w:cs="Arial"/>
          <w:color w:val="000000" w:themeColor="text1"/>
          <w:sz w:val="24"/>
          <w:szCs w:val="24"/>
        </w:rPr>
        <w:tab/>
        <w:t xml:space="preserve">where: </w:t>
      </w:r>
      <w:r w:rsidRPr="00257915">
        <w:rPr>
          <w:rFonts w:ascii="Arial" w:eastAsia="Times New Roman" w:hAnsi="Arial" w:cs="Arial"/>
          <w:color w:val="000000" w:themeColor="text1"/>
          <w:sz w:val="24"/>
          <w:szCs w:val="24"/>
        </w:rPr>
        <w:tab/>
      </w:r>
      <w:proofErr w:type="spellStart"/>
      <w:r w:rsidRPr="00257915">
        <w:rPr>
          <w:rFonts w:ascii="Arial" w:eastAsia="Times New Roman" w:hAnsi="Arial" w:cs="Arial"/>
          <w:color w:val="000000" w:themeColor="text1"/>
          <w:sz w:val="24"/>
          <w:szCs w:val="24"/>
        </w:rPr>
        <w:t>X</w:t>
      </w:r>
      <w:r w:rsidRPr="00257915">
        <w:rPr>
          <w:rFonts w:ascii="Arial" w:eastAsia="Times New Roman" w:hAnsi="Arial" w:cs="Arial"/>
          <w:color w:val="000000" w:themeColor="text1"/>
          <w:sz w:val="24"/>
          <w:szCs w:val="24"/>
          <w:vertAlign w:val="subscript"/>
        </w:rPr>
        <w:t>w</w:t>
      </w:r>
      <w:proofErr w:type="spellEnd"/>
      <w:r w:rsidRPr="00257915">
        <w:rPr>
          <w:rFonts w:ascii="Arial" w:eastAsia="Times New Roman" w:hAnsi="Arial" w:cs="Arial"/>
          <w:color w:val="000000" w:themeColor="text1"/>
          <w:sz w:val="24"/>
          <w:szCs w:val="24"/>
        </w:rPr>
        <w:t xml:space="preserve"> refers to the weighted mean;</w:t>
      </w:r>
    </w:p>
    <w:p w14:paraId="37D92242" w14:textId="77777777" w:rsidR="00445206" w:rsidRPr="00257915" w:rsidRDefault="00445206" w:rsidP="00445206">
      <w:pPr>
        <w:spacing w:after="0" w:line="240" w:lineRule="auto"/>
        <w:ind w:firstLine="720"/>
        <w:jc w:val="both"/>
        <w:rPr>
          <w:rFonts w:ascii="Arial" w:eastAsia="Times New Roman" w:hAnsi="Arial" w:cs="Arial"/>
          <w:color w:val="000000" w:themeColor="text1"/>
          <w:sz w:val="24"/>
          <w:szCs w:val="24"/>
        </w:rPr>
      </w:pPr>
    </w:p>
    <w:p w14:paraId="20041B1D" w14:textId="77777777" w:rsidR="00445206" w:rsidRPr="00257915" w:rsidRDefault="00445206" w:rsidP="00445206">
      <w:pPr>
        <w:spacing w:after="0" w:line="240" w:lineRule="auto"/>
        <w:ind w:firstLine="720"/>
        <w:jc w:val="both"/>
        <w:rPr>
          <w:rFonts w:ascii="Arial" w:eastAsia="Times New Roman" w:hAnsi="Arial" w:cs="Arial"/>
          <w:color w:val="000000" w:themeColor="text1"/>
          <w:sz w:val="24"/>
          <w:szCs w:val="24"/>
        </w:rPr>
      </w:pP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t>f</w:t>
      </w:r>
      <w:r w:rsidRPr="00257915">
        <w:rPr>
          <w:rFonts w:ascii="Arial" w:eastAsia="Times New Roman" w:hAnsi="Arial" w:cs="Arial"/>
          <w:color w:val="000000" w:themeColor="text1"/>
          <w:sz w:val="24"/>
          <w:szCs w:val="24"/>
          <w:vertAlign w:val="subscript"/>
        </w:rPr>
        <w:t>i</w:t>
      </w:r>
      <w:r w:rsidRPr="00257915">
        <w:rPr>
          <w:rFonts w:ascii="Arial" w:eastAsia="Times New Roman" w:hAnsi="Arial" w:cs="Arial"/>
          <w:color w:val="000000" w:themeColor="text1"/>
          <w:sz w:val="24"/>
          <w:szCs w:val="24"/>
        </w:rPr>
        <w:t xml:space="preserve"> refers to the frequency of a category of variable;</w:t>
      </w:r>
    </w:p>
    <w:p w14:paraId="5890F8E8" w14:textId="77777777" w:rsidR="00445206" w:rsidRPr="00257915" w:rsidRDefault="00445206" w:rsidP="00445206">
      <w:pPr>
        <w:spacing w:after="0" w:line="240" w:lineRule="auto"/>
        <w:ind w:left="1440" w:firstLine="720"/>
        <w:jc w:val="both"/>
        <w:rPr>
          <w:rFonts w:ascii="Arial" w:eastAsia="Times New Roman" w:hAnsi="Arial" w:cs="Arial"/>
          <w:color w:val="000000" w:themeColor="text1"/>
          <w:sz w:val="24"/>
          <w:szCs w:val="24"/>
        </w:rPr>
      </w:pPr>
    </w:p>
    <w:p w14:paraId="4CA9C029" w14:textId="77777777" w:rsidR="00445206" w:rsidRPr="00257915" w:rsidRDefault="00445206" w:rsidP="00445206">
      <w:pPr>
        <w:spacing w:after="0" w:line="240" w:lineRule="auto"/>
        <w:ind w:left="1440" w:firstLine="720"/>
        <w:jc w:val="both"/>
        <w:rPr>
          <w:rFonts w:ascii="Arial" w:eastAsia="Times New Roman" w:hAnsi="Arial" w:cs="Arial"/>
          <w:color w:val="000000" w:themeColor="text1"/>
          <w:sz w:val="24"/>
          <w:szCs w:val="24"/>
        </w:rPr>
      </w:pPr>
      <w:r w:rsidRPr="00257915">
        <w:rPr>
          <w:rFonts w:ascii="Arial" w:eastAsia="Times New Roman" w:hAnsi="Arial" w:cs="Arial"/>
          <w:color w:val="000000" w:themeColor="text1"/>
          <w:sz w:val="24"/>
          <w:szCs w:val="24"/>
        </w:rPr>
        <w:tab/>
        <w:t>X</w:t>
      </w:r>
      <w:r w:rsidRPr="00257915">
        <w:rPr>
          <w:rFonts w:ascii="Arial" w:eastAsia="Times New Roman" w:hAnsi="Arial" w:cs="Arial"/>
          <w:color w:val="000000" w:themeColor="text1"/>
          <w:sz w:val="24"/>
          <w:szCs w:val="24"/>
          <w:vertAlign w:val="subscript"/>
        </w:rPr>
        <w:t>i</w:t>
      </w:r>
      <w:r w:rsidRPr="00257915">
        <w:rPr>
          <w:rFonts w:ascii="Arial" w:eastAsia="Times New Roman" w:hAnsi="Arial" w:cs="Arial"/>
          <w:color w:val="000000" w:themeColor="text1"/>
          <w:sz w:val="24"/>
          <w:szCs w:val="24"/>
        </w:rPr>
        <w:t xml:space="preserve"> refers to the identified category of a variable;</w:t>
      </w:r>
    </w:p>
    <w:p w14:paraId="273DC39B" w14:textId="77777777" w:rsidR="00445206" w:rsidRPr="00257915" w:rsidRDefault="00445206" w:rsidP="00445206">
      <w:pPr>
        <w:spacing w:after="0" w:line="240" w:lineRule="auto"/>
        <w:ind w:left="1440" w:firstLine="720"/>
        <w:jc w:val="both"/>
        <w:rPr>
          <w:rFonts w:ascii="Arial" w:eastAsia="Times New Roman" w:hAnsi="Arial" w:cs="Arial"/>
          <w:color w:val="000000" w:themeColor="text1"/>
          <w:sz w:val="24"/>
          <w:szCs w:val="24"/>
        </w:rPr>
      </w:pPr>
    </w:p>
    <w:p w14:paraId="0785DB91" w14:textId="77777777" w:rsidR="00445206" w:rsidRPr="00257915" w:rsidRDefault="00445206" w:rsidP="00445206">
      <w:pPr>
        <w:spacing w:after="0" w:line="240" w:lineRule="auto"/>
        <w:ind w:left="1440" w:firstLine="720"/>
        <w:jc w:val="both"/>
        <w:rPr>
          <w:rFonts w:ascii="Arial" w:eastAsia="Times New Roman" w:hAnsi="Arial" w:cs="Arial"/>
          <w:color w:val="000000" w:themeColor="text1"/>
          <w:sz w:val="24"/>
          <w:szCs w:val="24"/>
        </w:rPr>
      </w:pPr>
      <w:r w:rsidRPr="00257915">
        <w:rPr>
          <w:rFonts w:ascii="Arial" w:eastAsia="Times New Roman" w:hAnsi="Arial" w:cs="Arial"/>
          <w:color w:val="000000" w:themeColor="text1"/>
          <w:sz w:val="24"/>
          <w:szCs w:val="24"/>
        </w:rPr>
        <w:tab/>
        <w:t>W</w:t>
      </w:r>
      <w:r w:rsidRPr="00257915">
        <w:rPr>
          <w:rFonts w:ascii="Arial" w:eastAsia="Times New Roman" w:hAnsi="Arial" w:cs="Arial"/>
          <w:color w:val="000000" w:themeColor="text1"/>
          <w:sz w:val="24"/>
          <w:szCs w:val="24"/>
          <w:vertAlign w:val="subscript"/>
        </w:rPr>
        <w:t>i</w:t>
      </w:r>
      <w:r w:rsidRPr="00257915">
        <w:rPr>
          <w:rFonts w:ascii="Arial" w:eastAsia="Times New Roman" w:hAnsi="Arial" w:cs="Arial"/>
          <w:color w:val="000000" w:themeColor="text1"/>
          <w:sz w:val="24"/>
          <w:szCs w:val="24"/>
        </w:rPr>
        <w:t xml:space="preserve"> refers to the weights which are expressed in a five-</w:t>
      </w:r>
    </w:p>
    <w:p w14:paraId="3544FD61" w14:textId="77777777" w:rsidR="00445206" w:rsidRPr="00257915" w:rsidRDefault="00445206" w:rsidP="00445206">
      <w:pPr>
        <w:spacing w:after="0" w:line="240" w:lineRule="auto"/>
        <w:ind w:left="1440" w:firstLine="720"/>
        <w:jc w:val="both"/>
        <w:rPr>
          <w:rFonts w:ascii="Arial" w:eastAsia="Times New Roman" w:hAnsi="Arial" w:cs="Arial"/>
          <w:color w:val="000000" w:themeColor="text1"/>
          <w:sz w:val="24"/>
          <w:szCs w:val="24"/>
        </w:rPr>
      </w:pPr>
    </w:p>
    <w:p w14:paraId="32B93274" w14:textId="77777777" w:rsidR="00445206" w:rsidRPr="00257915" w:rsidRDefault="00445206" w:rsidP="00445206">
      <w:pPr>
        <w:spacing w:after="0" w:line="240" w:lineRule="auto"/>
        <w:ind w:left="1440" w:firstLine="720"/>
        <w:jc w:val="both"/>
        <w:rPr>
          <w:rFonts w:ascii="Arial" w:eastAsia="Times New Roman" w:hAnsi="Arial" w:cs="Arial"/>
          <w:color w:val="000000" w:themeColor="text1"/>
          <w:sz w:val="24"/>
          <w:szCs w:val="24"/>
        </w:rPr>
      </w:pPr>
      <w:r w:rsidRPr="00257915">
        <w:rPr>
          <w:rFonts w:ascii="Arial" w:eastAsia="Times New Roman" w:hAnsi="Arial" w:cs="Arial"/>
          <w:color w:val="000000" w:themeColor="text1"/>
          <w:sz w:val="24"/>
          <w:szCs w:val="24"/>
        </w:rPr>
        <w:t xml:space="preserve">                point Likert or Thurston scales; and,</w:t>
      </w:r>
    </w:p>
    <w:p w14:paraId="05D1592C" w14:textId="77777777" w:rsidR="00445206" w:rsidRPr="00257915" w:rsidRDefault="00445206" w:rsidP="00445206">
      <w:pPr>
        <w:spacing w:after="0" w:line="240" w:lineRule="auto"/>
        <w:ind w:left="1440" w:firstLine="720"/>
        <w:jc w:val="both"/>
        <w:rPr>
          <w:rFonts w:ascii="Arial" w:eastAsia="Times New Roman" w:hAnsi="Arial" w:cs="Arial"/>
          <w:color w:val="000000" w:themeColor="text1"/>
          <w:sz w:val="24"/>
          <w:szCs w:val="24"/>
        </w:rPr>
      </w:pPr>
    </w:p>
    <w:p w14:paraId="4B5695F8" w14:textId="77777777" w:rsidR="00445206" w:rsidRPr="00257915" w:rsidRDefault="00445206" w:rsidP="00445206">
      <w:pPr>
        <w:spacing w:after="0" w:line="240" w:lineRule="auto"/>
        <w:ind w:left="1440" w:firstLine="720"/>
        <w:jc w:val="both"/>
        <w:rPr>
          <w:rFonts w:ascii="Arial" w:eastAsia="Times New Roman" w:hAnsi="Arial" w:cs="Arial"/>
          <w:color w:val="000000" w:themeColor="text1"/>
          <w:sz w:val="24"/>
          <w:szCs w:val="24"/>
        </w:rPr>
      </w:pPr>
      <w:r w:rsidRPr="00257915">
        <w:rPr>
          <w:rFonts w:ascii="Arial" w:eastAsia="Times New Roman" w:hAnsi="Arial" w:cs="Arial"/>
          <w:color w:val="000000" w:themeColor="text1"/>
          <w:sz w:val="24"/>
          <w:szCs w:val="24"/>
        </w:rPr>
        <w:tab/>
      </w:r>
      <w:proofErr w:type="gramStart"/>
      <w:r w:rsidRPr="00257915">
        <w:rPr>
          <w:rFonts w:ascii="Arial" w:eastAsia="Times New Roman" w:hAnsi="Arial" w:cs="Arial"/>
          <w:color w:val="000000" w:themeColor="text1"/>
          <w:sz w:val="24"/>
          <w:szCs w:val="24"/>
        </w:rPr>
        <w:t>n  refers</w:t>
      </w:r>
      <w:proofErr w:type="gramEnd"/>
      <w:r w:rsidRPr="00257915">
        <w:rPr>
          <w:rFonts w:ascii="Arial" w:eastAsia="Times New Roman" w:hAnsi="Arial" w:cs="Arial"/>
          <w:color w:val="000000" w:themeColor="text1"/>
          <w:sz w:val="24"/>
          <w:szCs w:val="24"/>
        </w:rPr>
        <w:t xml:space="preserve"> to the sample size.</w:t>
      </w:r>
    </w:p>
    <w:p w14:paraId="53C432A5" w14:textId="77777777" w:rsidR="00445206" w:rsidRPr="00257915" w:rsidRDefault="00445206" w:rsidP="00445206">
      <w:pPr>
        <w:spacing w:after="0" w:line="240" w:lineRule="auto"/>
        <w:ind w:left="1440" w:firstLine="720"/>
        <w:jc w:val="both"/>
        <w:rPr>
          <w:rFonts w:ascii="Arial" w:eastAsia="Times New Roman" w:hAnsi="Arial" w:cs="Arial"/>
          <w:color w:val="000000" w:themeColor="text1"/>
          <w:sz w:val="24"/>
          <w:szCs w:val="24"/>
        </w:rPr>
      </w:pPr>
    </w:p>
    <w:p w14:paraId="28D7BED5" w14:textId="77777777" w:rsidR="00445206" w:rsidRPr="00257915" w:rsidRDefault="00445206" w:rsidP="00445206">
      <w:pPr>
        <w:spacing w:after="0" w:line="480" w:lineRule="auto"/>
        <w:ind w:firstLine="720"/>
        <w:jc w:val="both"/>
        <w:rPr>
          <w:rFonts w:ascii="Arial" w:hAnsi="Arial" w:cs="Arial"/>
          <w:color w:val="000000" w:themeColor="text1"/>
          <w:sz w:val="24"/>
          <w:szCs w:val="24"/>
        </w:rPr>
      </w:pPr>
      <w:r w:rsidRPr="00257915">
        <w:rPr>
          <w:rFonts w:ascii="Arial" w:eastAsia="Times New Roman" w:hAnsi="Arial" w:cs="Arial"/>
          <w:b/>
          <w:color w:val="000000" w:themeColor="text1"/>
          <w:sz w:val="24"/>
          <w:szCs w:val="24"/>
          <w:u w:val="single"/>
        </w:rPr>
        <w:t>Chi-Square Test</w:t>
      </w:r>
      <w:r w:rsidRPr="00257915">
        <w:rPr>
          <w:rFonts w:ascii="Arial" w:eastAsia="Times New Roman" w:hAnsi="Arial" w:cs="Arial"/>
          <w:b/>
          <w:color w:val="000000" w:themeColor="text1"/>
          <w:sz w:val="24"/>
          <w:szCs w:val="24"/>
        </w:rPr>
        <w:t xml:space="preserve">. </w:t>
      </w:r>
      <w:r w:rsidRPr="00257915">
        <w:rPr>
          <w:rFonts w:ascii="Arial" w:eastAsia="Times New Roman" w:hAnsi="Arial" w:cs="Arial"/>
          <w:color w:val="000000" w:themeColor="text1"/>
          <w:sz w:val="24"/>
          <w:szCs w:val="24"/>
        </w:rPr>
        <w:t xml:space="preserve">This was used to determine the relationship between </w:t>
      </w:r>
      <w:r w:rsidRPr="00257915">
        <w:rPr>
          <w:rFonts w:ascii="Arial" w:hAnsi="Arial" w:cs="Arial"/>
          <w:color w:val="000000" w:themeColor="text1"/>
          <w:sz w:val="24"/>
          <w:szCs w:val="24"/>
        </w:rPr>
        <w:t>nominal dependent variables using the following formula (Walpole,1989:390):</w:t>
      </w:r>
    </w:p>
    <w:p w14:paraId="77C0B184" w14:textId="77777777" w:rsidR="00445206" w:rsidRPr="00257915" w:rsidRDefault="00445206" w:rsidP="00445206">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           (O</w:t>
      </w:r>
      <w:r w:rsidRPr="00257915">
        <w:rPr>
          <w:rFonts w:ascii="Arial" w:hAnsi="Arial" w:cs="Arial"/>
          <w:color w:val="000000" w:themeColor="text1"/>
          <w:sz w:val="24"/>
          <w:szCs w:val="24"/>
          <w:vertAlign w:val="subscript"/>
        </w:rPr>
        <w:t>i</w:t>
      </w:r>
      <w:r w:rsidRPr="00257915">
        <w:rPr>
          <w:rFonts w:ascii="Arial" w:hAnsi="Arial" w:cs="Arial"/>
          <w:color w:val="000000" w:themeColor="text1"/>
          <w:sz w:val="24"/>
          <w:szCs w:val="24"/>
        </w:rPr>
        <w:t xml:space="preserve"> – E</w:t>
      </w:r>
      <w:r w:rsidRPr="00257915">
        <w:rPr>
          <w:rFonts w:ascii="Arial" w:hAnsi="Arial" w:cs="Arial"/>
          <w:color w:val="000000" w:themeColor="text1"/>
          <w:sz w:val="24"/>
          <w:szCs w:val="24"/>
          <w:vertAlign w:val="subscript"/>
        </w:rPr>
        <w:t>i</w:t>
      </w:r>
      <w:r w:rsidRPr="00257915">
        <w:rPr>
          <w:rFonts w:ascii="Arial" w:hAnsi="Arial" w:cs="Arial"/>
          <w:color w:val="000000" w:themeColor="text1"/>
          <w:sz w:val="24"/>
          <w:szCs w:val="24"/>
        </w:rPr>
        <w:t>)</w:t>
      </w:r>
    </w:p>
    <w:p w14:paraId="36670160" w14:textId="77777777" w:rsidR="00445206" w:rsidRPr="00257915" w:rsidRDefault="00445206" w:rsidP="00445206">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X</w:t>
      </w:r>
      <w:r w:rsidRPr="00257915">
        <w:rPr>
          <w:rFonts w:ascii="Arial" w:hAnsi="Arial" w:cs="Arial"/>
          <w:color w:val="000000" w:themeColor="text1"/>
          <w:sz w:val="24"/>
          <w:szCs w:val="24"/>
          <w:vertAlign w:val="superscript"/>
        </w:rPr>
        <w:t>2</w:t>
      </w:r>
      <w:r w:rsidRPr="00257915">
        <w:rPr>
          <w:rFonts w:ascii="Arial" w:hAnsi="Arial" w:cs="Arial"/>
          <w:color w:val="000000" w:themeColor="text1"/>
          <w:sz w:val="24"/>
          <w:szCs w:val="24"/>
        </w:rPr>
        <w:t xml:space="preserve"> = ∑ -----------</w:t>
      </w:r>
    </w:p>
    <w:p w14:paraId="28AC936C" w14:textId="77777777" w:rsidR="00445206" w:rsidRPr="00257915" w:rsidRDefault="00445206" w:rsidP="00445206">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          E</w:t>
      </w:r>
      <w:r w:rsidRPr="00257915">
        <w:rPr>
          <w:rFonts w:ascii="Arial" w:hAnsi="Arial" w:cs="Arial"/>
          <w:color w:val="000000" w:themeColor="text1"/>
          <w:sz w:val="24"/>
          <w:szCs w:val="24"/>
          <w:vertAlign w:val="subscript"/>
        </w:rPr>
        <w:t>i</w:t>
      </w:r>
    </w:p>
    <w:p w14:paraId="7FA05E03" w14:textId="77777777" w:rsidR="00445206" w:rsidRPr="00257915" w:rsidRDefault="00445206" w:rsidP="00445206">
      <w:pPr>
        <w:spacing w:after="0" w:line="240" w:lineRule="auto"/>
        <w:jc w:val="both"/>
        <w:rPr>
          <w:rFonts w:ascii="Arial" w:hAnsi="Arial" w:cs="Arial"/>
          <w:color w:val="000000" w:themeColor="text1"/>
          <w:sz w:val="24"/>
          <w:szCs w:val="24"/>
        </w:rPr>
      </w:pPr>
    </w:p>
    <w:p w14:paraId="464399BE" w14:textId="77777777" w:rsidR="00445206" w:rsidRPr="00257915" w:rsidRDefault="00445206" w:rsidP="00445206">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where:</w:t>
      </w:r>
      <w:r w:rsidRPr="00257915">
        <w:rPr>
          <w:rFonts w:ascii="Arial" w:hAnsi="Arial" w:cs="Arial"/>
          <w:color w:val="000000" w:themeColor="text1"/>
          <w:sz w:val="24"/>
          <w:szCs w:val="24"/>
        </w:rPr>
        <w:tab/>
        <w:t>O refers to the observed frequency; and</w:t>
      </w:r>
    </w:p>
    <w:p w14:paraId="2A6DE338" w14:textId="77777777" w:rsidR="00445206" w:rsidRPr="00257915" w:rsidRDefault="00445206" w:rsidP="00445206">
      <w:pPr>
        <w:spacing w:after="0" w:line="240" w:lineRule="auto"/>
        <w:jc w:val="both"/>
        <w:rPr>
          <w:rFonts w:ascii="Arial" w:hAnsi="Arial" w:cs="Arial"/>
          <w:color w:val="000000" w:themeColor="text1"/>
          <w:sz w:val="24"/>
          <w:szCs w:val="24"/>
        </w:rPr>
      </w:pPr>
    </w:p>
    <w:p w14:paraId="54B2A2F9" w14:textId="77777777" w:rsidR="00445206" w:rsidRPr="00257915" w:rsidRDefault="00445206" w:rsidP="00445206">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proofErr w:type="spellStart"/>
      <w:r w:rsidRPr="00257915">
        <w:rPr>
          <w:rFonts w:ascii="Arial" w:hAnsi="Arial" w:cs="Arial"/>
          <w:color w:val="000000" w:themeColor="text1"/>
          <w:sz w:val="24"/>
          <w:szCs w:val="24"/>
        </w:rPr>
        <w:t>E</w:t>
      </w:r>
      <w:proofErr w:type="spellEnd"/>
      <w:r w:rsidRPr="00257915">
        <w:rPr>
          <w:rFonts w:ascii="Arial" w:hAnsi="Arial" w:cs="Arial"/>
          <w:color w:val="000000" w:themeColor="text1"/>
          <w:sz w:val="24"/>
          <w:szCs w:val="24"/>
        </w:rPr>
        <w:t xml:space="preserve"> refers to the expected frequency.</w:t>
      </w:r>
    </w:p>
    <w:p w14:paraId="64231D2C" w14:textId="77777777" w:rsidR="00445206" w:rsidRPr="00257915" w:rsidRDefault="00445206" w:rsidP="00445206">
      <w:pPr>
        <w:spacing w:after="0" w:line="240" w:lineRule="auto"/>
        <w:jc w:val="both"/>
        <w:rPr>
          <w:rFonts w:ascii="Arial" w:hAnsi="Arial" w:cs="Arial"/>
          <w:color w:val="000000" w:themeColor="text1"/>
          <w:sz w:val="24"/>
          <w:szCs w:val="24"/>
        </w:rPr>
      </w:pPr>
    </w:p>
    <w:p w14:paraId="3222FE59"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b/>
          <w:bCs/>
          <w:color w:val="000000" w:themeColor="text1"/>
          <w:sz w:val="24"/>
          <w:szCs w:val="24"/>
          <w:u w:val="single"/>
        </w:rPr>
        <w:t>Cramer’s V-Test</w:t>
      </w:r>
      <w:r w:rsidRPr="00257915">
        <w:rPr>
          <w:rFonts w:ascii="Arial" w:hAnsi="Arial" w:cs="Arial"/>
          <w:b/>
          <w:bCs/>
          <w:color w:val="000000" w:themeColor="text1"/>
          <w:sz w:val="24"/>
          <w:szCs w:val="24"/>
        </w:rPr>
        <w:t xml:space="preserve">. </w:t>
      </w:r>
      <w:r w:rsidRPr="00257915">
        <w:rPr>
          <w:rFonts w:ascii="Arial" w:hAnsi="Arial" w:cs="Arial"/>
          <w:color w:val="000000" w:themeColor="text1"/>
          <w:sz w:val="24"/>
          <w:szCs w:val="24"/>
        </w:rPr>
        <w:t xml:space="preserve">It was the effect size measurement for the Chi-Square Test of Independence that measured how strongly two categorical fields were associated (Mac Tutor, 2022). </w:t>
      </w:r>
    </w:p>
    <w:p w14:paraId="03845C40" w14:textId="77777777" w:rsidR="00445206" w:rsidRPr="00257915" w:rsidRDefault="00445206" w:rsidP="00445206">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The formula used was as follows:</w:t>
      </w:r>
    </w:p>
    <w:p w14:paraId="07D3B468" w14:textId="77777777" w:rsidR="00445206" w:rsidRPr="00257915" w:rsidRDefault="00445206" w:rsidP="00445206">
      <w:pPr>
        <w:spacing w:after="0" w:line="240" w:lineRule="auto"/>
        <w:jc w:val="center"/>
        <w:rPr>
          <w:rFonts w:ascii="Arial" w:hAnsi="Arial" w:cs="Arial"/>
          <w:color w:val="000000" w:themeColor="text1"/>
          <w:sz w:val="24"/>
          <w:szCs w:val="24"/>
          <w:vertAlign w:val="superscript"/>
        </w:rPr>
      </w:pPr>
      <w:r w:rsidRPr="00257915">
        <w:rPr>
          <w:rFonts w:ascii="Arial" w:hAnsi="Arial" w:cs="Arial"/>
          <w:noProof/>
          <w:color w:val="000000" w:themeColor="text1"/>
          <w:sz w:val="24"/>
          <w:szCs w:val="24"/>
        </w:rPr>
        <mc:AlternateContent>
          <mc:Choice Requires="wps">
            <w:drawing>
              <wp:anchor distT="0" distB="0" distL="114300" distR="114300" simplePos="0" relativeHeight="251701248" behindDoc="0" locked="0" layoutInCell="1" allowOverlap="1" wp14:anchorId="5E6ECA1F" wp14:editId="5B4CEA3E">
                <wp:simplePos x="0" y="0"/>
                <wp:positionH relativeFrom="column">
                  <wp:posOffset>2506156</wp:posOffset>
                </wp:positionH>
                <wp:positionV relativeFrom="paragraph">
                  <wp:posOffset>-121353</wp:posOffset>
                </wp:positionV>
                <wp:extent cx="192198" cy="722201"/>
                <wp:effectExtent l="0" t="0" r="36830" b="20955"/>
                <wp:wrapNone/>
                <wp:docPr id="1175257914" name="Straight Connector 1"/>
                <wp:cNvGraphicFramePr/>
                <a:graphic xmlns:a="http://schemas.openxmlformats.org/drawingml/2006/main">
                  <a:graphicData uri="http://schemas.microsoft.com/office/word/2010/wordprocessingShape">
                    <wps:wsp>
                      <wps:cNvCnPr/>
                      <wps:spPr>
                        <a:xfrm flipV="1">
                          <a:off x="0" y="0"/>
                          <a:ext cx="192198" cy="7222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7D46E1" id="Straight Connector 1"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197.35pt,-9.55pt" to="2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" strokecolor="black [3200]" strokeweight=".5pt">
                <v:stroke joinstyle="miter"/>
              </v:line>
            </w:pict>
          </mc:Fallback>
        </mc:AlternateContent>
      </w:r>
      <w:r w:rsidRPr="00257915">
        <w:rPr>
          <w:rFonts w:ascii="Arial" w:hAnsi="Arial" w:cs="Arial"/>
          <w:noProof/>
          <w:color w:val="000000" w:themeColor="text1"/>
          <w:sz w:val="24"/>
          <w:szCs w:val="24"/>
        </w:rPr>
        <mc:AlternateContent>
          <mc:Choice Requires="wps">
            <w:drawing>
              <wp:anchor distT="0" distB="0" distL="114300" distR="114300" simplePos="0" relativeHeight="251702272" behindDoc="0" locked="0" layoutInCell="1" allowOverlap="1" wp14:anchorId="30C32457" wp14:editId="4955F2F3">
                <wp:simplePos x="0" y="0"/>
                <wp:positionH relativeFrom="column">
                  <wp:posOffset>2678470</wp:posOffset>
                </wp:positionH>
                <wp:positionV relativeFrom="paragraph">
                  <wp:posOffset>-122204</wp:posOffset>
                </wp:positionV>
                <wp:extent cx="850762" cy="11649"/>
                <wp:effectExtent l="0" t="0" r="26035" b="26670"/>
                <wp:wrapNone/>
                <wp:docPr id="994954775" name="Straight Connector 2"/>
                <wp:cNvGraphicFramePr/>
                <a:graphic xmlns:a="http://schemas.openxmlformats.org/drawingml/2006/main">
                  <a:graphicData uri="http://schemas.microsoft.com/office/word/2010/wordprocessingShape">
                    <wps:wsp>
                      <wps:cNvCnPr/>
                      <wps:spPr>
                        <a:xfrm>
                          <a:off x="0" y="0"/>
                          <a:ext cx="850762" cy="116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C9E9BB" id="Straight Connector 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10.9pt,-9.6pt" to="277.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" strokecolor="black [3200]" strokeweight=".5pt">
                <v:stroke joinstyle="miter"/>
              </v:line>
            </w:pict>
          </mc:Fallback>
        </mc:AlternateContent>
      </w:r>
      <w:r w:rsidRPr="00257915">
        <w:rPr>
          <w:rFonts w:ascii="Arial" w:hAnsi="Arial" w:cs="Arial"/>
          <w:color w:val="000000" w:themeColor="text1"/>
          <w:sz w:val="24"/>
          <w:szCs w:val="24"/>
        </w:rPr>
        <w:t xml:space="preserve">          X</w:t>
      </w:r>
      <w:r w:rsidRPr="00257915">
        <w:rPr>
          <w:rFonts w:ascii="Arial" w:hAnsi="Arial" w:cs="Arial"/>
          <w:color w:val="000000" w:themeColor="text1"/>
          <w:sz w:val="24"/>
          <w:szCs w:val="24"/>
          <w:vertAlign w:val="superscript"/>
        </w:rPr>
        <w:t>2</w:t>
      </w:r>
    </w:p>
    <w:p w14:paraId="5FBCB340" w14:textId="77777777" w:rsidR="00445206" w:rsidRPr="00257915" w:rsidRDefault="00445206" w:rsidP="00445206">
      <w:pPr>
        <w:spacing w:after="0" w:line="240" w:lineRule="auto"/>
        <w:jc w:val="center"/>
        <w:rPr>
          <w:rFonts w:ascii="Arial" w:hAnsi="Arial" w:cs="Arial"/>
          <w:color w:val="000000" w:themeColor="text1"/>
          <w:sz w:val="24"/>
          <w:szCs w:val="24"/>
        </w:rPr>
      </w:pPr>
      <w:r w:rsidRPr="00257915">
        <w:rPr>
          <w:rFonts w:ascii="Arial" w:hAnsi="Arial" w:cs="Arial"/>
          <w:i/>
          <w:iCs/>
          <w:color w:val="000000" w:themeColor="text1"/>
          <w:sz w:val="24"/>
          <w:szCs w:val="24"/>
        </w:rPr>
        <w:t xml:space="preserve">V </w:t>
      </w:r>
      <w:r w:rsidRPr="00257915">
        <w:rPr>
          <w:rFonts w:ascii="Arial" w:hAnsi="Arial" w:cs="Arial"/>
          <w:color w:val="000000" w:themeColor="text1"/>
          <w:sz w:val="24"/>
          <w:szCs w:val="24"/>
        </w:rPr>
        <w:t>=     -----------</w:t>
      </w:r>
    </w:p>
    <w:p w14:paraId="6535844D" w14:textId="77777777" w:rsidR="00445206" w:rsidRPr="00257915" w:rsidRDefault="00445206" w:rsidP="00445206">
      <w:pPr>
        <w:spacing w:after="0" w:line="240" w:lineRule="auto"/>
        <w:jc w:val="center"/>
        <w:rPr>
          <w:rFonts w:ascii="Arial" w:hAnsi="Arial" w:cs="Arial"/>
          <w:color w:val="000000" w:themeColor="text1"/>
          <w:sz w:val="24"/>
          <w:szCs w:val="24"/>
        </w:rPr>
      </w:pPr>
      <w:r w:rsidRPr="00257915">
        <w:rPr>
          <w:rFonts w:ascii="Arial" w:hAnsi="Arial" w:cs="Arial"/>
          <w:noProof/>
          <w:color w:val="000000" w:themeColor="text1"/>
          <w:sz w:val="24"/>
          <w:szCs w:val="24"/>
        </w:rPr>
        <mc:AlternateContent>
          <mc:Choice Requires="wps">
            <w:drawing>
              <wp:anchor distT="0" distB="0" distL="114300" distR="114300" simplePos="0" relativeHeight="251700224" behindDoc="0" locked="0" layoutInCell="1" allowOverlap="1" wp14:anchorId="015629D9" wp14:editId="61902DF1">
                <wp:simplePos x="0" y="0"/>
                <wp:positionH relativeFrom="page">
                  <wp:posOffset>3780155</wp:posOffset>
                </wp:positionH>
                <wp:positionV relativeFrom="paragraph">
                  <wp:posOffset>154305</wp:posOffset>
                </wp:positionV>
                <wp:extent cx="109220" cy="103505"/>
                <wp:effectExtent l="0" t="0" r="24130" b="29845"/>
                <wp:wrapNone/>
                <wp:docPr id="718288922" name="Straight Connector 3"/>
                <wp:cNvGraphicFramePr/>
                <a:graphic xmlns:a="http://schemas.openxmlformats.org/drawingml/2006/main">
                  <a:graphicData uri="http://schemas.microsoft.com/office/word/2010/wordprocessingShape">
                    <wps:wsp>
                      <wps:cNvCnPr/>
                      <wps:spPr>
                        <a:xfrm>
                          <a:off x="0" y="0"/>
                          <a:ext cx="109220" cy="103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DC2E6" id="Straight Connector 3"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7.65pt,12.15pt" to="306.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" strokecolor="black [3213]" strokeweight=".5pt">
                <v:stroke joinstyle="miter"/>
                <w10:wrap anchorx="page"/>
              </v:line>
            </w:pict>
          </mc:Fallback>
        </mc:AlternateContent>
      </w:r>
      <w:r w:rsidRPr="00257915">
        <w:rPr>
          <w:rFonts w:ascii="Arial" w:hAnsi="Arial" w:cs="Arial"/>
          <w:color w:val="000000" w:themeColor="text1"/>
          <w:sz w:val="24"/>
          <w:szCs w:val="24"/>
        </w:rPr>
        <w:t xml:space="preserve">          n (K-1)</w:t>
      </w:r>
    </w:p>
    <w:p w14:paraId="512166F2" w14:textId="77777777" w:rsidR="00445206" w:rsidRPr="00257915" w:rsidRDefault="00445206" w:rsidP="00445206">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ab/>
        <w:t>where:</w:t>
      </w:r>
      <w:r w:rsidRPr="00257915">
        <w:rPr>
          <w:rFonts w:ascii="Arial" w:hAnsi="Arial" w:cs="Arial"/>
          <w:color w:val="000000" w:themeColor="text1"/>
          <w:sz w:val="24"/>
          <w:szCs w:val="24"/>
        </w:rPr>
        <w:tab/>
      </w:r>
      <w:r w:rsidRPr="00257915">
        <w:rPr>
          <w:rFonts w:ascii="Arial" w:hAnsi="Arial" w:cs="Arial"/>
          <w:i/>
          <w:iCs/>
          <w:color w:val="000000" w:themeColor="text1"/>
          <w:sz w:val="24"/>
          <w:szCs w:val="24"/>
        </w:rPr>
        <w:t>V</w:t>
      </w:r>
      <w:r w:rsidRPr="00257915">
        <w:rPr>
          <w:rFonts w:ascii="Arial" w:hAnsi="Arial" w:cs="Arial"/>
          <w:color w:val="000000" w:themeColor="text1"/>
          <w:sz w:val="24"/>
          <w:szCs w:val="24"/>
        </w:rPr>
        <w:t xml:space="preserve"> refers to the Cramer’s V coefficient;</w:t>
      </w:r>
    </w:p>
    <w:p w14:paraId="09773E1D" w14:textId="77777777" w:rsidR="00445206" w:rsidRPr="00257915" w:rsidRDefault="00445206" w:rsidP="00445206">
      <w:pPr>
        <w:spacing w:after="0" w:line="240" w:lineRule="auto"/>
        <w:jc w:val="both"/>
        <w:rPr>
          <w:rFonts w:ascii="Arial" w:hAnsi="Arial" w:cs="Arial"/>
          <w:color w:val="000000" w:themeColor="text1"/>
          <w:sz w:val="24"/>
          <w:szCs w:val="24"/>
        </w:rPr>
      </w:pPr>
    </w:p>
    <w:p w14:paraId="3E969D1A" w14:textId="77777777" w:rsidR="00445206" w:rsidRPr="00257915" w:rsidRDefault="00445206" w:rsidP="00445206">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n refers to the number of observations involved; and</w:t>
      </w:r>
    </w:p>
    <w:p w14:paraId="3315BB9F" w14:textId="77777777" w:rsidR="00445206" w:rsidRPr="00257915" w:rsidRDefault="00445206" w:rsidP="00445206">
      <w:pPr>
        <w:spacing w:after="0" w:line="240" w:lineRule="auto"/>
        <w:jc w:val="both"/>
        <w:rPr>
          <w:rFonts w:ascii="Arial" w:hAnsi="Arial" w:cs="Arial"/>
          <w:color w:val="000000" w:themeColor="text1"/>
          <w:sz w:val="24"/>
          <w:szCs w:val="24"/>
        </w:rPr>
      </w:pPr>
    </w:p>
    <w:p w14:paraId="63CBA00C" w14:textId="77777777" w:rsidR="00445206" w:rsidRPr="00257915" w:rsidRDefault="00445206" w:rsidP="00445206">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K-1 refers to the degree of freedom.</w:t>
      </w:r>
    </w:p>
    <w:p w14:paraId="15C7CBAC" w14:textId="77777777" w:rsidR="00445206" w:rsidRPr="00257915" w:rsidRDefault="00445206" w:rsidP="00445206">
      <w:pPr>
        <w:spacing w:after="0" w:line="240" w:lineRule="auto"/>
        <w:jc w:val="both"/>
        <w:rPr>
          <w:rFonts w:ascii="Arial" w:eastAsia="Times New Roman" w:hAnsi="Arial" w:cs="Arial"/>
          <w:color w:val="000000" w:themeColor="text1"/>
          <w:sz w:val="24"/>
          <w:szCs w:val="24"/>
        </w:rPr>
      </w:pPr>
    </w:p>
    <w:p w14:paraId="2CDD3AC3"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 </w:t>
      </w:r>
      <w:r w:rsidRPr="00257915">
        <w:rPr>
          <w:rFonts w:ascii="Arial" w:hAnsi="Arial" w:cs="Arial"/>
          <w:color w:val="000000" w:themeColor="text1"/>
          <w:sz w:val="24"/>
          <w:szCs w:val="24"/>
        </w:rPr>
        <w:tab/>
      </w:r>
      <w:r w:rsidRPr="00257915">
        <w:rPr>
          <w:rFonts w:ascii="Arial" w:hAnsi="Arial" w:cs="Arial"/>
          <w:b/>
          <w:color w:val="000000" w:themeColor="text1"/>
          <w:sz w:val="24"/>
          <w:szCs w:val="24"/>
          <w:u w:val="single"/>
        </w:rPr>
        <w:t>Spearman’s Rank Coefficient of Correlation (Spearman’s rho)</w:t>
      </w:r>
      <w:r w:rsidRPr="00257915">
        <w:rPr>
          <w:rFonts w:ascii="Arial" w:hAnsi="Arial" w:cs="Arial"/>
          <w:color w:val="000000" w:themeColor="text1"/>
          <w:sz w:val="24"/>
          <w:szCs w:val="24"/>
        </w:rPr>
        <w:t xml:space="preserve">. </w:t>
      </w:r>
      <w:r w:rsidRPr="00257915">
        <w:rPr>
          <w:rFonts w:ascii="Arial" w:eastAsia="Times New Roman" w:hAnsi="Arial" w:cs="Arial"/>
          <w:color w:val="000000" w:themeColor="text1"/>
          <w:sz w:val="24"/>
          <w:szCs w:val="24"/>
          <w:lang w:eastAsia="en-PH"/>
        </w:rPr>
        <w:t xml:space="preserve">The </w:t>
      </w:r>
      <w:r w:rsidRPr="00257915">
        <w:rPr>
          <w:rFonts w:ascii="Arial" w:hAnsi="Arial" w:cs="Arial"/>
          <w:color w:val="000000" w:themeColor="text1"/>
          <w:sz w:val="24"/>
          <w:szCs w:val="24"/>
        </w:rPr>
        <w:t>Spearman’s formula was used to compute the relationship between the nutritional status of the student-respondents and their profile variates; and between the level of reading performance of the student-respondents and student-related variates and nutritional status of student-respondents.</w:t>
      </w:r>
    </w:p>
    <w:p w14:paraId="3E2403F0" w14:textId="77777777" w:rsidR="00445206" w:rsidRPr="00257915" w:rsidRDefault="00445206" w:rsidP="00445206">
      <w:pPr>
        <w:spacing w:after="0" w:line="480" w:lineRule="auto"/>
        <w:ind w:firstLine="720"/>
        <w:jc w:val="both"/>
        <w:rPr>
          <w:rFonts w:ascii="Arial" w:eastAsia="Times New Roman" w:hAnsi="Arial" w:cs="Arial"/>
          <w:color w:val="000000" w:themeColor="text1"/>
          <w:sz w:val="24"/>
          <w:szCs w:val="24"/>
        </w:rPr>
      </w:pPr>
      <w:r w:rsidRPr="00257915">
        <w:rPr>
          <w:rFonts w:ascii="Arial" w:hAnsi="Arial" w:cs="Arial"/>
          <w:color w:val="000000" w:themeColor="text1"/>
          <w:sz w:val="24"/>
          <w:szCs w:val="24"/>
        </w:rPr>
        <w:t xml:space="preserve">The formula used </w:t>
      </w:r>
      <w:r w:rsidRPr="00257915">
        <w:rPr>
          <w:rFonts w:ascii="Arial" w:eastAsia="Times New Roman" w:hAnsi="Arial" w:cs="Arial"/>
          <w:color w:val="000000" w:themeColor="text1"/>
          <w:sz w:val="24"/>
          <w:szCs w:val="24"/>
        </w:rPr>
        <w:t xml:space="preserve">(Walpole, 1997:460) was: </w:t>
      </w:r>
    </w:p>
    <w:p w14:paraId="06B7D167" w14:textId="77777777" w:rsidR="00445206" w:rsidRPr="00257915" w:rsidRDefault="00445206" w:rsidP="00445206">
      <w:pPr>
        <w:spacing w:after="0" w:line="240" w:lineRule="auto"/>
        <w:contextualSpacing/>
        <w:jc w:val="both"/>
        <w:rPr>
          <w:rFonts w:ascii="Arial" w:eastAsia="Times New Roman" w:hAnsi="Arial" w:cs="Arial"/>
          <w:color w:val="000000" w:themeColor="text1"/>
          <w:sz w:val="24"/>
          <w:szCs w:val="24"/>
          <w:vertAlign w:val="superscript"/>
        </w:rPr>
      </w:pPr>
      <w:r w:rsidRPr="00257915">
        <w:rPr>
          <w:rFonts w:ascii="Arial" w:eastAsia="Times New Roman" w:hAnsi="Arial" w:cs="Arial"/>
          <w:color w:val="000000" w:themeColor="text1"/>
          <w:sz w:val="24"/>
          <w:szCs w:val="24"/>
        </w:rPr>
        <w:t xml:space="preserve">                       </w:t>
      </w: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t xml:space="preserve">   6∑D</w:t>
      </w:r>
      <w:r w:rsidRPr="00257915">
        <w:rPr>
          <w:rFonts w:ascii="Arial" w:eastAsia="Times New Roman" w:hAnsi="Arial" w:cs="Arial"/>
          <w:color w:val="000000" w:themeColor="text1"/>
          <w:sz w:val="24"/>
          <w:szCs w:val="24"/>
          <w:vertAlign w:val="superscript"/>
        </w:rPr>
        <w:t>2</w:t>
      </w:r>
    </w:p>
    <w:p w14:paraId="54E90D45" w14:textId="77777777" w:rsidR="00445206" w:rsidRPr="00257915" w:rsidRDefault="00445206" w:rsidP="00445206">
      <w:pPr>
        <w:spacing w:after="0" w:line="240" w:lineRule="auto"/>
        <w:contextualSpacing/>
        <w:jc w:val="both"/>
        <w:rPr>
          <w:rFonts w:ascii="Arial" w:eastAsia="Times New Roman" w:hAnsi="Arial" w:cs="Arial"/>
          <w:color w:val="000000" w:themeColor="text1"/>
          <w:sz w:val="24"/>
          <w:szCs w:val="24"/>
          <w:lang w:eastAsia="en-PH"/>
        </w:rPr>
      </w:pP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rPr>
        <w:tab/>
      </w:r>
      <w:r w:rsidRPr="00257915">
        <w:rPr>
          <w:rFonts w:ascii="Arial" w:eastAsia="Times New Roman" w:hAnsi="Arial" w:cs="Arial"/>
          <w:color w:val="000000" w:themeColor="text1"/>
          <w:sz w:val="24"/>
          <w:szCs w:val="24"/>
          <w:lang w:eastAsia="en-PH"/>
        </w:rPr>
        <w:t>ρ = 1 - -----------</w:t>
      </w:r>
    </w:p>
    <w:p w14:paraId="0BAEFA65" w14:textId="77777777" w:rsidR="00445206" w:rsidRPr="00257915" w:rsidRDefault="00445206" w:rsidP="00445206">
      <w:pPr>
        <w:spacing w:after="0" w:line="240" w:lineRule="auto"/>
        <w:contextualSpacing/>
        <w:jc w:val="both"/>
        <w:rPr>
          <w:rFonts w:ascii="Arial" w:eastAsia="Times New Roman" w:hAnsi="Arial" w:cs="Arial"/>
          <w:color w:val="000000" w:themeColor="text1"/>
          <w:sz w:val="24"/>
          <w:szCs w:val="24"/>
          <w:lang w:eastAsia="en-PH"/>
        </w:rPr>
      </w:pPr>
      <w:r w:rsidRPr="00257915">
        <w:rPr>
          <w:rFonts w:ascii="Arial" w:eastAsia="Times New Roman" w:hAnsi="Arial" w:cs="Arial"/>
          <w:color w:val="000000" w:themeColor="text1"/>
          <w:sz w:val="24"/>
          <w:szCs w:val="24"/>
          <w:lang w:eastAsia="en-PH"/>
        </w:rPr>
        <w:t xml:space="preserve">                       </w:t>
      </w:r>
      <w:r w:rsidRPr="00257915">
        <w:rPr>
          <w:rFonts w:ascii="Arial" w:eastAsia="Times New Roman" w:hAnsi="Arial" w:cs="Arial"/>
          <w:color w:val="000000" w:themeColor="text1"/>
          <w:sz w:val="24"/>
          <w:szCs w:val="24"/>
          <w:lang w:eastAsia="en-PH"/>
        </w:rPr>
        <w:tab/>
      </w:r>
      <w:r w:rsidRPr="00257915">
        <w:rPr>
          <w:rFonts w:ascii="Arial" w:eastAsia="Times New Roman" w:hAnsi="Arial" w:cs="Arial"/>
          <w:color w:val="000000" w:themeColor="text1"/>
          <w:sz w:val="24"/>
          <w:szCs w:val="24"/>
          <w:lang w:eastAsia="en-PH"/>
        </w:rPr>
        <w:tab/>
        <w:t xml:space="preserve">  N</w:t>
      </w:r>
      <w:r w:rsidRPr="00257915">
        <w:rPr>
          <w:rFonts w:ascii="Arial" w:eastAsia="Times New Roman" w:hAnsi="Arial" w:cs="Arial"/>
          <w:color w:val="000000" w:themeColor="text1"/>
          <w:sz w:val="24"/>
          <w:szCs w:val="24"/>
          <w:vertAlign w:val="superscript"/>
          <w:lang w:eastAsia="en-PH"/>
        </w:rPr>
        <w:t>3</w:t>
      </w:r>
      <w:r w:rsidRPr="00257915">
        <w:rPr>
          <w:rFonts w:ascii="Arial" w:eastAsia="Times New Roman" w:hAnsi="Arial" w:cs="Arial"/>
          <w:color w:val="000000" w:themeColor="text1"/>
          <w:sz w:val="24"/>
          <w:szCs w:val="24"/>
          <w:lang w:eastAsia="en-PH"/>
        </w:rPr>
        <w:t xml:space="preserve"> – N</w:t>
      </w:r>
    </w:p>
    <w:p w14:paraId="52C89E80" w14:textId="77777777" w:rsidR="00445206" w:rsidRPr="00257915" w:rsidRDefault="00445206" w:rsidP="00445206">
      <w:pPr>
        <w:spacing w:after="0" w:line="240" w:lineRule="auto"/>
        <w:contextualSpacing/>
        <w:jc w:val="both"/>
        <w:rPr>
          <w:rFonts w:ascii="Arial" w:eastAsia="Times New Roman" w:hAnsi="Arial" w:cs="Arial"/>
          <w:color w:val="000000" w:themeColor="text1"/>
          <w:sz w:val="24"/>
          <w:szCs w:val="24"/>
          <w:lang w:eastAsia="en-PH"/>
        </w:rPr>
      </w:pPr>
    </w:p>
    <w:p w14:paraId="75757BF9" w14:textId="77777777" w:rsidR="00445206" w:rsidRPr="00257915" w:rsidRDefault="00445206" w:rsidP="00445206">
      <w:pPr>
        <w:spacing w:after="0" w:line="480" w:lineRule="auto"/>
        <w:contextualSpacing/>
        <w:jc w:val="both"/>
        <w:rPr>
          <w:rFonts w:ascii="Arial" w:eastAsia="Times New Roman" w:hAnsi="Arial" w:cs="Arial"/>
          <w:color w:val="000000" w:themeColor="text1"/>
          <w:sz w:val="24"/>
          <w:szCs w:val="24"/>
          <w:lang w:eastAsia="en-PH"/>
        </w:rPr>
      </w:pPr>
      <w:r w:rsidRPr="00257915">
        <w:rPr>
          <w:rFonts w:ascii="Arial" w:eastAsia="Times New Roman" w:hAnsi="Arial" w:cs="Arial"/>
          <w:color w:val="000000" w:themeColor="text1"/>
          <w:sz w:val="24"/>
          <w:szCs w:val="24"/>
          <w:lang w:eastAsia="en-PH"/>
        </w:rPr>
        <w:tab/>
      </w:r>
      <w:r w:rsidRPr="00257915">
        <w:rPr>
          <w:rFonts w:ascii="Arial" w:eastAsia="Times New Roman" w:hAnsi="Arial" w:cs="Arial"/>
          <w:color w:val="000000" w:themeColor="text1"/>
          <w:sz w:val="24"/>
          <w:szCs w:val="24"/>
          <w:lang w:eastAsia="en-PH"/>
        </w:rPr>
        <w:tab/>
        <w:t xml:space="preserve">where:   ρ refers to the coefficient of linear association between </w:t>
      </w:r>
    </w:p>
    <w:p w14:paraId="3721F9BE" w14:textId="77777777" w:rsidR="00445206" w:rsidRPr="00257915" w:rsidRDefault="00445206" w:rsidP="00445206">
      <w:pPr>
        <w:spacing w:after="0" w:line="480" w:lineRule="auto"/>
        <w:ind w:left="1440" w:firstLine="720"/>
        <w:contextualSpacing/>
        <w:jc w:val="both"/>
        <w:rPr>
          <w:rFonts w:ascii="Arial" w:eastAsia="Times New Roman" w:hAnsi="Arial" w:cs="Arial"/>
          <w:color w:val="000000" w:themeColor="text1"/>
          <w:sz w:val="24"/>
          <w:szCs w:val="24"/>
          <w:lang w:eastAsia="en-PH"/>
        </w:rPr>
      </w:pPr>
      <w:r w:rsidRPr="00257915">
        <w:rPr>
          <w:rFonts w:ascii="Arial" w:eastAsia="Times New Roman" w:hAnsi="Arial" w:cs="Arial"/>
          <w:color w:val="000000" w:themeColor="text1"/>
          <w:sz w:val="24"/>
          <w:szCs w:val="24"/>
          <w:lang w:eastAsia="en-PH"/>
        </w:rPr>
        <w:t xml:space="preserve">      paired ranks assigned to individual scores on two </w:t>
      </w:r>
    </w:p>
    <w:p w14:paraId="2D76B249" w14:textId="77777777" w:rsidR="00445206" w:rsidRPr="00257915" w:rsidRDefault="00445206" w:rsidP="00445206">
      <w:pPr>
        <w:spacing w:after="0" w:line="480" w:lineRule="auto"/>
        <w:ind w:left="1440" w:firstLine="720"/>
        <w:contextualSpacing/>
        <w:jc w:val="both"/>
        <w:rPr>
          <w:rFonts w:ascii="Arial" w:eastAsia="Times New Roman" w:hAnsi="Arial" w:cs="Arial"/>
          <w:color w:val="000000" w:themeColor="text1"/>
          <w:sz w:val="24"/>
          <w:szCs w:val="24"/>
          <w:lang w:eastAsia="en-PH"/>
        </w:rPr>
      </w:pPr>
      <w:r w:rsidRPr="00257915">
        <w:rPr>
          <w:rFonts w:ascii="Arial" w:eastAsia="Times New Roman" w:hAnsi="Arial" w:cs="Arial"/>
          <w:color w:val="000000" w:themeColor="text1"/>
          <w:sz w:val="24"/>
          <w:szCs w:val="24"/>
          <w:lang w:eastAsia="en-PH"/>
        </w:rPr>
        <w:t xml:space="preserve">      variables;</w:t>
      </w:r>
    </w:p>
    <w:p w14:paraId="3DA26034" w14:textId="77777777" w:rsidR="00445206" w:rsidRPr="00257915" w:rsidRDefault="00445206" w:rsidP="00445206">
      <w:pPr>
        <w:spacing w:after="0" w:line="480" w:lineRule="auto"/>
        <w:contextualSpacing/>
        <w:jc w:val="both"/>
        <w:rPr>
          <w:rFonts w:ascii="Arial" w:eastAsia="Times New Roman" w:hAnsi="Arial" w:cs="Arial"/>
          <w:color w:val="000000" w:themeColor="text1"/>
          <w:sz w:val="24"/>
          <w:szCs w:val="24"/>
          <w:lang w:eastAsia="en-PH"/>
        </w:rPr>
      </w:pPr>
      <w:r w:rsidRPr="00257915">
        <w:rPr>
          <w:rFonts w:ascii="Arial" w:eastAsia="Times New Roman" w:hAnsi="Arial" w:cs="Arial"/>
          <w:color w:val="000000" w:themeColor="text1"/>
          <w:sz w:val="24"/>
          <w:szCs w:val="24"/>
          <w:lang w:eastAsia="en-PH"/>
        </w:rPr>
        <w:tab/>
      </w:r>
      <w:r w:rsidRPr="00257915">
        <w:rPr>
          <w:rFonts w:ascii="Arial" w:eastAsia="Times New Roman" w:hAnsi="Arial" w:cs="Arial"/>
          <w:color w:val="000000" w:themeColor="text1"/>
          <w:sz w:val="24"/>
          <w:szCs w:val="24"/>
          <w:lang w:eastAsia="en-PH"/>
        </w:rPr>
        <w:tab/>
      </w:r>
      <w:r w:rsidRPr="00257915">
        <w:rPr>
          <w:rFonts w:ascii="Arial" w:eastAsia="Times New Roman" w:hAnsi="Arial" w:cs="Arial"/>
          <w:color w:val="000000" w:themeColor="text1"/>
          <w:sz w:val="24"/>
          <w:szCs w:val="24"/>
          <w:lang w:eastAsia="en-PH"/>
        </w:rPr>
        <w:tab/>
        <w:t xml:space="preserve">   D refers to the deviation between paired ranks; and</w:t>
      </w:r>
    </w:p>
    <w:p w14:paraId="195181E3" w14:textId="77777777" w:rsidR="00445206" w:rsidRPr="00257915" w:rsidRDefault="00445206" w:rsidP="00445206">
      <w:pPr>
        <w:spacing w:after="0" w:line="480" w:lineRule="auto"/>
        <w:ind w:left="1440" w:firstLine="720"/>
        <w:contextualSpacing/>
        <w:jc w:val="both"/>
        <w:rPr>
          <w:rFonts w:ascii="Arial" w:eastAsia="Times New Roman" w:hAnsi="Arial" w:cs="Arial"/>
          <w:color w:val="000000" w:themeColor="text1"/>
          <w:sz w:val="24"/>
          <w:szCs w:val="24"/>
          <w:lang w:eastAsia="en-PH"/>
        </w:rPr>
      </w:pPr>
      <w:r w:rsidRPr="00257915">
        <w:rPr>
          <w:rFonts w:ascii="Arial" w:eastAsia="Times New Roman" w:hAnsi="Arial" w:cs="Arial"/>
          <w:color w:val="000000" w:themeColor="text1"/>
          <w:sz w:val="24"/>
          <w:szCs w:val="24"/>
          <w:lang w:eastAsia="en-PH"/>
        </w:rPr>
        <w:t xml:space="preserve">   N refers to the total number of paired observations.</w:t>
      </w:r>
      <w:r w:rsidRPr="00257915">
        <w:rPr>
          <w:rFonts w:ascii="Arial" w:hAnsi="Arial" w:cs="Arial"/>
          <w:color w:val="000000" w:themeColor="text1"/>
          <w:sz w:val="24"/>
        </w:rPr>
        <w:tab/>
      </w:r>
      <w:r w:rsidRPr="00257915">
        <w:rPr>
          <w:rFonts w:ascii="Arial" w:hAnsi="Arial" w:cs="Arial"/>
          <w:color w:val="000000" w:themeColor="text1"/>
          <w:sz w:val="24"/>
        </w:rPr>
        <w:tab/>
      </w:r>
    </w:p>
    <w:p w14:paraId="66F09085" w14:textId="77777777" w:rsidR="00445206" w:rsidRPr="00257915" w:rsidRDefault="00445206" w:rsidP="00445206">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Table 1 guided the researcher in interpreting the computed </w:t>
      </w:r>
      <w:r w:rsidRPr="00257915">
        <w:rPr>
          <w:rFonts w:ascii="Arial" w:hAnsi="Arial" w:cs="Arial"/>
          <w:i/>
          <w:iCs/>
          <w:color w:val="000000" w:themeColor="text1"/>
          <w:sz w:val="24"/>
          <w:szCs w:val="24"/>
        </w:rPr>
        <w:t>p</w:t>
      </w:r>
      <w:r w:rsidRPr="00257915">
        <w:rPr>
          <w:rFonts w:ascii="Arial" w:hAnsi="Arial" w:cs="Arial"/>
          <w:color w:val="000000" w:themeColor="text1"/>
          <w:sz w:val="24"/>
          <w:szCs w:val="24"/>
        </w:rPr>
        <w:t>-value.</w:t>
      </w:r>
    </w:p>
    <w:p w14:paraId="35E51ADB" w14:textId="77777777" w:rsidR="00445206" w:rsidRPr="00257915" w:rsidRDefault="00445206" w:rsidP="00445206">
      <w:pPr>
        <w:spacing w:after="0" w:line="480" w:lineRule="auto"/>
        <w:ind w:firstLine="720"/>
        <w:jc w:val="both"/>
        <w:rPr>
          <w:rFonts w:ascii="Arial" w:hAnsi="Arial" w:cs="Arial"/>
          <w:color w:val="000000" w:themeColor="text1"/>
          <w:sz w:val="24"/>
          <w:szCs w:val="24"/>
        </w:rPr>
      </w:pPr>
      <w:r w:rsidRPr="00257915">
        <w:rPr>
          <w:rFonts w:ascii="Arial" w:hAnsi="Arial" w:cs="Arial"/>
          <w:b/>
          <w:color w:val="000000" w:themeColor="text1"/>
          <w:sz w:val="24"/>
          <w:szCs w:val="24"/>
          <w:u w:val="single"/>
        </w:rPr>
        <w:t>Fisher’s t-test</w:t>
      </w:r>
      <w:r w:rsidRPr="00257915">
        <w:rPr>
          <w:rFonts w:ascii="Arial" w:hAnsi="Arial" w:cs="Arial"/>
          <w:color w:val="000000" w:themeColor="text1"/>
          <w:sz w:val="24"/>
          <w:szCs w:val="24"/>
        </w:rPr>
        <w:t xml:space="preserve">. </w:t>
      </w:r>
      <w:proofErr w:type="gramStart"/>
      <w:r w:rsidRPr="00257915">
        <w:rPr>
          <w:rFonts w:ascii="Arial" w:hAnsi="Arial" w:cs="Arial"/>
          <w:color w:val="000000" w:themeColor="text1"/>
          <w:sz w:val="24"/>
          <w:szCs w:val="24"/>
        </w:rPr>
        <w:t>To  test</w:t>
      </w:r>
      <w:proofErr w:type="gramEnd"/>
      <w:r w:rsidRPr="00257915">
        <w:rPr>
          <w:rFonts w:ascii="Arial" w:hAnsi="Arial" w:cs="Arial"/>
          <w:color w:val="000000" w:themeColor="text1"/>
          <w:sz w:val="24"/>
          <w:szCs w:val="24"/>
        </w:rPr>
        <w:t xml:space="preserve">  for  the  significance of the coefficient of correlation </w:t>
      </w:r>
    </w:p>
    <w:p w14:paraId="3144038C" w14:textId="77777777" w:rsidR="00445206" w:rsidRPr="00257915" w:rsidRDefault="00445206" w:rsidP="00445206">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between a set of paired variables, the Fisher’s t-Test (Simon &amp; Freund, 1992: 481) was used.</w:t>
      </w:r>
      <w:r w:rsidRPr="00257915">
        <w:rPr>
          <w:rFonts w:ascii="Arial" w:hAnsi="Arial" w:cs="Arial"/>
          <w:color w:val="000000" w:themeColor="text1"/>
          <w:sz w:val="24"/>
          <w:szCs w:val="24"/>
        </w:rPr>
        <w:tab/>
      </w:r>
    </w:p>
    <w:p w14:paraId="1948F059" w14:textId="77777777" w:rsidR="00445206" w:rsidRPr="00257915" w:rsidRDefault="00445206" w:rsidP="00445206">
      <w:pPr>
        <w:tabs>
          <w:tab w:val="left" w:pos="-1170"/>
        </w:tabs>
        <w:spacing w:after="0" w:line="480" w:lineRule="auto"/>
        <w:jc w:val="both"/>
        <w:rPr>
          <w:rFonts w:ascii="Arial" w:eastAsia="Arial Unicode MS" w:hAnsi="Arial" w:cs="Arial"/>
          <w:color w:val="000000" w:themeColor="text1"/>
          <w:sz w:val="24"/>
          <w:szCs w:val="24"/>
        </w:rPr>
      </w:pPr>
      <w:r w:rsidRPr="00257915">
        <w:rPr>
          <w:rFonts w:ascii="Arial" w:eastAsia="Arial Unicode MS" w:hAnsi="Arial" w:cs="Arial"/>
          <w:noProof/>
          <w:color w:val="000000" w:themeColor="text1"/>
          <w:sz w:val="24"/>
          <w:szCs w:val="24"/>
          <w:lang w:val="en-US"/>
        </w:rPr>
        <mc:AlternateContent>
          <mc:Choice Requires="wpg">
            <w:drawing>
              <wp:anchor distT="0" distB="0" distL="114300" distR="114300" simplePos="0" relativeHeight="251698176" behindDoc="0" locked="0" layoutInCell="1" allowOverlap="1" wp14:anchorId="733F54A9" wp14:editId="5F9FC217">
                <wp:simplePos x="0" y="0"/>
                <wp:positionH relativeFrom="column">
                  <wp:posOffset>1822704</wp:posOffset>
                </wp:positionH>
                <wp:positionV relativeFrom="paragraph">
                  <wp:posOffset>347472</wp:posOffset>
                </wp:positionV>
                <wp:extent cx="1712976" cy="685800"/>
                <wp:effectExtent l="0" t="0" r="0" b="0"/>
                <wp:wrapNone/>
                <wp:docPr id="1240821219" name="Group 124082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2976" cy="685800"/>
                          <a:chOff x="3549" y="12818"/>
                          <a:chExt cx="2677" cy="1080"/>
                        </a:xfrm>
                      </wpg:grpSpPr>
                      <wps:wsp>
                        <wps:cNvPr id="965235403" name="Text Box 3"/>
                        <wps:cNvSpPr txBox="1">
                          <a:spLocks noChangeArrowheads="1"/>
                        </wps:cNvSpPr>
                        <wps:spPr bwMode="auto">
                          <a:xfrm>
                            <a:off x="3549" y="13125"/>
                            <a:ext cx="13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9E8BB" w14:textId="77777777" w:rsidR="00445206" w:rsidRPr="00DD47D8" w:rsidRDefault="00445206" w:rsidP="00445206">
                              <w:pPr>
                                <w:rPr>
                                  <w:rFonts w:ascii="Arial" w:hAnsi="Arial" w:cs="Arial"/>
                                  <w:sz w:val="24"/>
                                  <w:szCs w:val="24"/>
                                </w:rPr>
                              </w:pPr>
                              <w:r w:rsidRPr="00DD47D8">
                                <w:rPr>
                                  <w:rFonts w:ascii="Arial" w:eastAsia="Arial Unicode MS" w:hAnsi="Arial" w:cs="Arial"/>
                                  <w:sz w:val="24"/>
                                  <w:szCs w:val="24"/>
                                </w:rPr>
                                <w:t xml:space="preserve">t  =  </w:t>
                              </w:r>
                              <w:r>
                                <w:rPr>
                                  <w:rFonts w:ascii="Arial" w:eastAsia="Arial Unicode MS" w:hAnsi="Arial" w:cs="Arial"/>
                                  <w:sz w:val="24"/>
                                  <w:szCs w:val="24"/>
                                </w:rPr>
                                <w:t xml:space="preserve">   </w:t>
                              </w:r>
                              <w:r w:rsidRPr="00DD47D8">
                                <w:rPr>
                                  <w:rFonts w:ascii="Arial" w:hAnsi="Arial" w:cs="Arial"/>
                                  <w:i/>
                                  <w:iCs/>
                                  <w:sz w:val="24"/>
                                  <w:szCs w:val="24"/>
                                </w:rPr>
                                <w:t>p</w:t>
                              </w:r>
                            </w:p>
                          </w:txbxContent>
                        </wps:txbx>
                        <wps:bodyPr rot="0" vert="horz" wrap="square" lIns="91440" tIns="45720" rIns="91440" bIns="45720" anchor="t" anchorCtr="0" upright="1">
                          <a:noAutofit/>
                        </wps:bodyPr>
                      </wps:wsp>
                      <wps:wsp>
                        <wps:cNvPr id="2114022430" name="Line 4"/>
                        <wps:cNvCnPr>
                          <a:cxnSpLocks noChangeShapeType="1"/>
                        </wps:cNvCnPr>
                        <wps:spPr bwMode="auto">
                          <a:xfrm>
                            <a:off x="5100" y="1332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4015894" name="Group 1014015894"/>
                        <wpg:cNvGrpSpPr>
                          <a:grpSpLocks/>
                        </wpg:cNvGrpSpPr>
                        <wpg:grpSpPr bwMode="auto">
                          <a:xfrm>
                            <a:off x="4740" y="12818"/>
                            <a:ext cx="1486" cy="1080"/>
                            <a:chOff x="5610" y="12803"/>
                            <a:chExt cx="1486" cy="1080"/>
                          </a:xfrm>
                        </wpg:grpSpPr>
                        <wps:wsp>
                          <wps:cNvPr id="1784811404" name="Text Box 1784811404"/>
                          <wps:cNvSpPr txBox="1">
                            <a:spLocks noChangeArrowheads="1"/>
                          </wps:cNvSpPr>
                          <wps:spPr bwMode="auto">
                            <a:xfrm>
                              <a:off x="5896" y="12803"/>
                              <a:ext cx="12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5F019" w14:textId="77777777" w:rsidR="00445206" w:rsidRPr="00DD47D8" w:rsidRDefault="00445206" w:rsidP="00445206">
                                <w:pPr>
                                  <w:spacing w:line="240" w:lineRule="auto"/>
                                  <w:jc w:val="center"/>
                                  <w:rPr>
                                    <w:rFonts w:ascii="Arial" w:hAnsi="Arial" w:cs="Arial"/>
                                    <w:sz w:val="24"/>
                                    <w:szCs w:val="24"/>
                                  </w:rPr>
                                </w:pPr>
                                <w:r w:rsidRPr="00DD47D8">
                                  <w:rPr>
                                    <w:rFonts w:ascii="Arial" w:hAnsi="Arial" w:cs="Arial"/>
                                    <w:sz w:val="24"/>
                                    <w:szCs w:val="24"/>
                                  </w:rPr>
                                  <w:t>n – 2</w:t>
                                </w:r>
                              </w:p>
                              <w:p w14:paraId="5C98F7AD" w14:textId="77777777" w:rsidR="00445206" w:rsidRPr="00DD47D8" w:rsidRDefault="00445206" w:rsidP="00445206">
                                <w:pPr>
                                  <w:spacing w:line="480" w:lineRule="auto"/>
                                  <w:jc w:val="center"/>
                                  <w:rPr>
                                    <w:rFonts w:ascii="Arial" w:hAnsi="Arial" w:cs="Arial"/>
                                    <w:sz w:val="24"/>
                                    <w:szCs w:val="24"/>
                                  </w:rPr>
                                </w:pPr>
                                <w:r w:rsidRPr="00DD47D8">
                                  <w:rPr>
                                    <w:rFonts w:ascii="Arial" w:hAnsi="Arial" w:cs="Arial"/>
                                    <w:sz w:val="24"/>
                                    <w:szCs w:val="24"/>
                                  </w:rPr>
                                  <w:t>1 – r</w:t>
                                </w:r>
                                <w:r w:rsidRPr="00DD47D8">
                                  <w:rPr>
                                    <w:rFonts w:ascii="Arial" w:hAnsi="Arial" w:cs="Arial"/>
                                    <w:sz w:val="24"/>
                                    <w:szCs w:val="24"/>
                                    <w:vertAlign w:val="subscript"/>
                                  </w:rPr>
                                  <w:t>xy</w:t>
                                </w:r>
                                <w:r w:rsidRPr="00DD47D8">
                                  <w:rPr>
                                    <w:rFonts w:ascii="Arial" w:hAnsi="Arial" w:cs="Arial"/>
                                    <w:sz w:val="24"/>
                                    <w:szCs w:val="24"/>
                                    <w:vertAlign w:val="superscript"/>
                                  </w:rPr>
                                  <w:t>2</w:t>
                                </w:r>
                              </w:p>
                            </w:txbxContent>
                          </wps:txbx>
                          <wps:bodyPr rot="0" vert="horz" wrap="square" lIns="91440" tIns="45720" rIns="91440" bIns="45720" anchor="t" anchorCtr="0" upright="1">
                            <a:noAutofit/>
                          </wps:bodyPr>
                        </wps:wsp>
                        <wps:wsp>
                          <wps:cNvPr id="474803366" name="Line 7"/>
                          <wps:cNvCnPr>
                            <a:cxnSpLocks noChangeShapeType="1"/>
                          </wps:cNvCnPr>
                          <wps:spPr bwMode="auto">
                            <a:xfrm>
                              <a:off x="6000" y="13320"/>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611709" name="Line 8"/>
                          <wps:cNvCnPr>
                            <a:cxnSpLocks noChangeShapeType="1"/>
                          </wps:cNvCnPr>
                          <wps:spPr bwMode="auto">
                            <a:xfrm>
                              <a:off x="5610" y="13524"/>
                              <a:ext cx="2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785597" name="Line 9"/>
                          <wps:cNvCnPr>
                            <a:cxnSpLocks noChangeShapeType="1"/>
                          </wps:cNvCnPr>
                          <wps:spPr bwMode="auto">
                            <a:xfrm flipV="1">
                              <a:off x="5850" y="12840"/>
                              <a:ext cx="24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210141" name="Line 10"/>
                          <wps:cNvCnPr>
                            <a:cxnSpLocks noChangeShapeType="1"/>
                          </wps:cNvCnPr>
                          <wps:spPr bwMode="auto">
                            <a:xfrm>
                              <a:off x="6090" y="1284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33F54A9" id="Group 1240821219" o:spid="_x0000_s1039" style="position:absolute;left:0;text-align:left;margin-left:143.5pt;margin-top:27.35pt;width:134.9pt;height:54pt;z-index:251698176" coordorigin="3549,12818" coordsize="267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">
                <v:shape id="Text Box 3" o:spid="_x0000_s1040" type="#_x0000_t202" style="position:absolute;left:3549;top:13125;width:131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" filled="f" stroked="f">
                  <v:textbox>
                    <w:txbxContent>
                      <w:p w14:paraId="2549E8BB" w14:textId="77777777" w:rsidR="00445206" w:rsidRPr="00DD47D8" w:rsidRDefault="00445206" w:rsidP="00445206">
                        <w:pPr>
                          <w:rPr>
                            <w:rFonts w:ascii="Arial" w:hAnsi="Arial" w:cs="Arial"/>
                            <w:sz w:val="24"/>
                            <w:szCs w:val="24"/>
                          </w:rPr>
                        </w:pPr>
                        <w:r w:rsidRPr="00DD47D8">
                          <w:rPr>
                            <w:rFonts w:ascii="Arial" w:eastAsia="Arial Unicode MS" w:hAnsi="Arial" w:cs="Arial"/>
                            <w:sz w:val="24"/>
                            <w:szCs w:val="24"/>
                          </w:rPr>
                          <w:t xml:space="preserve">t  =  </w:t>
                        </w:r>
                        <w:r>
                          <w:rPr>
                            <w:rFonts w:ascii="Arial" w:eastAsia="Arial Unicode MS" w:hAnsi="Arial" w:cs="Arial"/>
                            <w:sz w:val="24"/>
                            <w:szCs w:val="24"/>
                          </w:rPr>
                          <w:t xml:space="preserve">   </w:t>
                        </w:r>
                        <w:r w:rsidRPr="00DD47D8">
                          <w:rPr>
                            <w:rFonts w:ascii="Arial" w:hAnsi="Arial" w:cs="Arial"/>
                            <w:i/>
                            <w:iCs/>
                            <w:sz w:val="24"/>
                            <w:szCs w:val="24"/>
                          </w:rPr>
                          <w:t>p</w:t>
                        </w:r>
                      </w:p>
                    </w:txbxContent>
                  </v:textbox>
                </v:shape>
                <v:line id="Line 4" o:spid="_x0000_s1041" style="position:absolute;visibility:visible;mso-wrap-style:square" from="5100,13320" to="510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"/>
                <v:group id="Group 1014015894" o:spid="_x0000_s1042" style="position:absolute;left:4740;top:12818;width:1486;height:1080" coordorigin="5610,12803" coordsize="148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">
                  <v:shape id="Text Box 1784811404" o:spid="_x0000_s1043" type="#_x0000_t202" style="position:absolute;left:5896;top:12803;width:12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" filled="f" stroked="f">
                    <v:textbox>
                      <w:txbxContent>
                        <w:p w14:paraId="78C5F019" w14:textId="77777777" w:rsidR="00445206" w:rsidRPr="00DD47D8" w:rsidRDefault="00445206" w:rsidP="00445206">
                          <w:pPr>
                            <w:spacing w:line="240" w:lineRule="auto"/>
                            <w:jc w:val="center"/>
                            <w:rPr>
                              <w:rFonts w:ascii="Arial" w:hAnsi="Arial" w:cs="Arial"/>
                              <w:sz w:val="24"/>
                              <w:szCs w:val="24"/>
                            </w:rPr>
                          </w:pPr>
                          <w:r w:rsidRPr="00DD47D8">
                            <w:rPr>
                              <w:rFonts w:ascii="Arial" w:hAnsi="Arial" w:cs="Arial"/>
                              <w:sz w:val="24"/>
                              <w:szCs w:val="24"/>
                            </w:rPr>
                            <w:t>n – 2</w:t>
                          </w:r>
                        </w:p>
                        <w:p w14:paraId="5C98F7AD" w14:textId="77777777" w:rsidR="00445206" w:rsidRPr="00DD47D8" w:rsidRDefault="00445206" w:rsidP="00445206">
                          <w:pPr>
                            <w:spacing w:line="480" w:lineRule="auto"/>
                            <w:jc w:val="center"/>
                            <w:rPr>
                              <w:rFonts w:ascii="Arial" w:hAnsi="Arial" w:cs="Arial"/>
                              <w:sz w:val="24"/>
                              <w:szCs w:val="24"/>
                            </w:rPr>
                          </w:pPr>
                          <w:r w:rsidRPr="00DD47D8">
                            <w:rPr>
                              <w:rFonts w:ascii="Arial" w:hAnsi="Arial" w:cs="Arial"/>
                              <w:sz w:val="24"/>
                              <w:szCs w:val="24"/>
                            </w:rPr>
                            <w:t>1 – r</w:t>
                          </w:r>
                          <w:r w:rsidRPr="00DD47D8">
                            <w:rPr>
                              <w:rFonts w:ascii="Arial" w:hAnsi="Arial" w:cs="Arial"/>
                              <w:sz w:val="24"/>
                              <w:szCs w:val="24"/>
                              <w:vertAlign w:val="subscript"/>
                            </w:rPr>
                            <w:t>xy</w:t>
                          </w:r>
                          <w:r w:rsidRPr="00DD47D8">
                            <w:rPr>
                              <w:rFonts w:ascii="Arial" w:hAnsi="Arial" w:cs="Arial"/>
                              <w:sz w:val="24"/>
                              <w:szCs w:val="24"/>
                              <w:vertAlign w:val="superscript"/>
                            </w:rPr>
                            <w:t>2</w:t>
                          </w:r>
                        </w:p>
                      </w:txbxContent>
                    </v:textbox>
                  </v:shape>
                  <v:line id="Line 7" o:spid="_x0000_s1044" style="position:absolute;visibility:visible;mso-wrap-style:square" from="6000,13320" to="696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"/>
                  <v:line id="Line 8" o:spid="_x0000_s1045" style="position:absolute;visibility:visible;mso-wrap-style:square" from="5610,13524" to="5850,1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"/>
                  <v:line id="Line 9" o:spid="_x0000_s1046" style="position:absolute;flip:y;visibility:visible;mso-wrap-style:square" from="5850,12840" to="6090,1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"/>
                  <v:line id="Line 10" o:spid="_x0000_s1047" style="position:absolute;visibility:visible;mso-wrap-style:square" from="6090,12840" to="6930,1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"/>
                </v:group>
              </v:group>
            </w:pict>
          </mc:Fallback>
        </mc:AlternateContent>
      </w:r>
      <w:r w:rsidRPr="00257915">
        <w:rPr>
          <w:rFonts w:ascii="Arial" w:hAnsi="Arial" w:cs="Arial"/>
          <w:color w:val="000000" w:themeColor="text1"/>
          <w:sz w:val="24"/>
          <w:szCs w:val="24"/>
        </w:rPr>
        <w:tab/>
      </w:r>
      <w:r w:rsidRPr="00257915">
        <w:rPr>
          <w:rFonts w:ascii="Arial" w:eastAsia="Arial Unicode MS" w:hAnsi="Arial" w:cs="Arial"/>
          <w:color w:val="000000" w:themeColor="text1"/>
          <w:sz w:val="24"/>
          <w:szCs w:val="24"/>
        </w:rPr>
        <w:t>The formula is as follows:</w:t>
      </w:r>
    </w:p>
    <w:p w14:paraId="1E393BAF" w14:textId="77777777" w:rsidR="00445206" w:rsidRPr="00257915" w:rsidRDefault="00445206" w:rsidP="00445206">
      <w:pPr>
        <w:tabs>
          <w:tab w:val="left" w:pos="-1170"/>
        </w:tabs>
        <w:spacing w:after="0" w:line="240" w:lineRule="auto"/>
        <w:jc w:val="both"/>
        <w:rPr>
          <w:rFonts w:ascii="Arial" w:eastAsia="Arial Unicode MS" w:hAnsi="Arial" w:cs="Arial"/>
          <w:color w:val="000000" w:themeColor="text1"/>
          <w:sz w:val="24"/>
          <w:szCs w:val="24"/>
        </w:rPr>
      </w:pPr>
    </w:p>
    <w:p w14:paraId="14B368A4" w14:textId="77777777" w:rsidR="00445206" w:rsidRPr="00257915" w:rsidRDefault="00445206" w:rsidP="00445206">
      <w:pPr>
        <w:spacing w:after="0" w:line="240" w:lineRule="auto"/>
        <w:jc w:val="both"/>
        <w:rPr>
          <w:rFonts w:ascii="Arial" w:eastAsia="Arial Unicode MS" w:hAnsi="Arial" w:cs="Arial"/>
          <w:color w:val="000000" w:themeColor="text1"/>
          <w:sz w:val="24"/>
          <w:szCs w:val="24"/>
        </w:rPr>
      </w:pPr>
      <w:r w:rsidRPr="00257915">
        <w:rPr>
          <w:rFonts w:ascii="Arial" w:eastAsia="Arial Unicode MS" w:hAnsi="Arial" w:cs="Arial"/>
          <w:color w:val="000000" w:themeColor="text1"/>
          <w:sz w:val="24"/>
          <w:szCs w:val="24"/>
        </w:rPr>
        <w:tab/>
      </w:r>
    </w:p>
    <w:p w14:paraId="41C21AAB" w14:textId="77777777" w:rsidR="00445206" w:rsidRPr="00257915" w:rsidRDefault="00445206" w:rsidP="00445206">
      <w:pPr>
        <w:spacing w:after="0" w:line="240" w:lineRule="auto"/>
        <w:ind w:firstLine="720"/>
        <w:jc w:val="both"/>
        <w:rPr>
          <w:rFonts w:ascii="Arial" w:eastAsia="Arial Unicode MS" w:hAnsi="Arial" w:cs="Arial"/>
          <w:color w:val="000000" w:themeColor="text1"/>
          <w:sz w:val="24"/>
          <w:szCs w:val="24"/>
        </w:rPr>
      </w:pPr>
    </w:p>
    <w:p w14:paraId="4E85E9B6" w14:textId="77777777" w:rsidR="00445206" w:rsidRPr="00257915" w:rsidRDefault="00445206" w:rsidP="00445206">
      <w:pPr>
        <w:spacing w:after="0" w:line="240" w:lineRule="auto"/>
        <w:ind w:firstLine="720"/>
        <w:jc w:val="both"/>
        <w:rPr>
          <w:rFonts w:ascii="Arial" w:eastAsia="Arial Unicode MS" w:hAnsi="Arial" w:cs="Arial"/>
          <w:color w:val="000000" w:themeColor="text1"/>
          <w:sz w:val="24"/>
          <w:szCs w:val="24"/>
        </w:rPr>
      </w:pPr>
    </w:p>
    <w:p w14:paraId="0263D1EC" w14:textId="77777777" w:rsidR="00445206" w:rsidRPr="00257915" w:rsidRDefault="00445206" w:rsidP="00445206">
      <w:pPr>
        <w:spacing w:after="0" w:line="480" w:lineRule="auto"/>
        <w:ind w:firstLine="720"/>
        <w:jc w:val="both"/>
        <w:rPr>
          <w:rFonts w:ascii="Arial" w:eastAsia="Arial Unicode MS" w:hAnsi="Arial" w:cs="Arial"/>
          <w:color w:val="000000" w:themeColor="text1"/>
          <w:sz w:val="24"/>
          <w:szCs w:val="24"/>
        </w:rPr>
      </w:pPr>
      <w:r w:rsidRPr="00257915">
        <w:rPr>
          <w:rFonts w:ascii="Arial" w:eastAsia="Arial Unicode MS" w:hAnsi="Arial" w:cs="Arial"/>
          <w:color w:val="000000" w:themeColor="text1"/>
          <w:sz w:val="24"/>
          <w:szCs w:val="24"/>
        </w:rPr>
        <w:t>where:</w:t>
      </w:r>
    </w:p>
    <w:p w14:paraId="4A79064D" w14:textId="77777777" w:rsidR="00445206" w:rsidRPr="00257915" w:rsidRDefault="00445206" w:rsidP="00445206">
      <w:pPr>
        <w:spacing w:after="0" w:line="480" w:lineRule="auto"/>
        <w:jc w:val="both"/>
        <w:rPr>
          <w:rFonts w:ascii="Arial" w:eastAsia="Arial Unicode MS" w:hAnsi="Arial" w:cs="Arial"/>
          <w:color w:val="000000" w:themeColor="text1"/>
          <w:sz w:val="24"/>
          <w:szCs w:val="24"/>
        </w:rPr>
      </w:pPr>
      <w:r w:rsidRPr="00257915">
        <w:rPr>
          <w:rFonts w:ascii="Arial" w:eastAsia="Arial Unicode MS" w:hAnsi="Arial" w:cs="Arial"/>
          <w:color w:val="000000" w:themeColor="text1"/>
          <w:sz w:val="24"/>
          <w:szCs w:val="24"/>
        </w:rPr>
        <w:lastRenderedPageBreak/>
        <w:tab/>
      </w:r>
      <w:r w:rsidRPr="00257915">
        <w:rPr>
          <w:rFonts w:ascii="Arial" w:eastAsia="Arial Unicode MS" w:hAnsi="Arial" w:cs="Arial"/>
          <w:color w:val="000000" w:themeColor="text1"/>
          <w:sz w:val="24"/>
          <w:szCs w:val="24"/>
        </w:rPr>
        <w:tab/>
        <w:t>t</w:t>
      </w:r>
      <w:r w:rsidRPr="00257915">
        <w:rPr>
          <w:rFonts w:ascii="Arial" w:eastAsia="Arial Unicode MS" w:hAnsi="Arial" w:cs="Arial"/>
          <w:color w:val="000000" w:themeColor="text1"/>
          <w:sz w:val="24"/>
          <w:szCs w:val="24"/>
        </w:rPr>
        <w:tab/>
        <w:t>-</w:t>
      </w:r>
      <w:r w:rsidRPr="00257915">
        <w:rPr>
          <w:rFonts w:ascii="Arial" w:eastAsia="Arial Unicode MS" w:hAnsi="Arial" w:cs="Arial"/>
          <w:color w:val="000000" w:themeColor="text1"/>
          <w:sz w:val="24"/>
          <w:szCs w:val="24"/>
        </w:rPr>
        <w:tab/>
        <w:t>Fisher’s t-value</w:t>
      </w:r>
    </w:p>
    <w:p w14:paraId="1FF3A154" w14:textId="77777777" w:rsidR="00445206" w:rsidRPr="00257915" w:rsidRDefault="00445206" w:rsidP="00445206">
      <w:pPr>
        <w:spacing w:after="0" w:line="480" w:lineRule="auto"/>
        <w:jc w:val="both"/>
        <w:rPr>
          <w:rFonts w:ascii="Arial" w:eastAsia="Arial Unicode MS" w:hAnsi="Arial" w:cs="Arial"/>
          <w:color w:val="000000" w:themeColor="text1"/>
          <w:sz w:val="24"/>
          <w:szCs w:val="24"/>
        </w:rPr>
      </w:pPr>
      <w:r w:rsidRPr="00257915">
        <w:rPr>
          <w:rFonts w:ascii="Arial" w:eastAsia="Arial Unicode MS" w:hAnsi="Arial" w:cs="Arial"/>
          <w:color w:val="000000" w:themeColor="text1"/>
          <w:sz w:val="24"/>
          <w:szCs w:val="24"/>
        </w:rPr>
        <w:tab/>
      </w:r>
      <w:r w:rsidRPr="00257915">
        <w:rPr>
          <w:rFonts w:ascii="Arial" w:eastAsia="Arial Unicode MS" w:hAnsi="Arial" w:cs="Arial"/>
          <w:color w:val="000000" w:themeColor="text1"/>
          <w:sz w:val="24"/>
          <w:szCs w:val="24"/>
        </w:rPr>
        <w:tab/>
        <w:t>n</w:t>
      </w:r>
      <w:r w:rsidRPr="00257915">
        <w:rPr>
          <w:rFonts w:ascii="Arial" w:eastAsia="Arial Unicode MS" w:hAnsi="Arial" w:cs="Arial"/>
          <w:color w:val="000000" w:themeColor="text1"/>
          <w:sz w:val="24"/>
          <w:szCs w:val="24"/>
        </w:rPr>
        <w:tab/>
        <w:t>-</w:t>
      </w:r>
      <w:r w:rsidRPr="00257915">
        <w:rPr>
          <w:rFonts w:ascii="Arial" w:eastAsia="Arial Unicode MS" w:hAnsi="Arial" w:cs="Arial"/>
          <w:color w:val="000000" w:themeColor="text1"/>
          <w:sz w:val="24"/>
          <w:szCs w:val="24"/>
        </w:rPr>
        <w:tab/>
        <w:t>number of paired observations</w:t>
      </w:r>
    </w:p>
    <w:p w14:paraId="6080C677" w14:textId="77777777" w:rsidR="00445206" w:rsidRPr="00257915" w:rsidRDefault="00445206" w:rsidP="00445206">
      <w:pPr>
        <w:spacing w:after="0" w:line="480" w:lineRule="auto"/>
        <w:ind w:left="2880" w:hanging="1440"/>
        <w:jc w:val="both"/>
        <w:rPr>
          <w:rFonts w:ascii="Arial" w:eastAsia="Arial Unicode MS" w:hAnsi="Arial" w:cs="Arial"/>
          <w:color w:val="000000" w:themeColor="text1"/>
          <w:sz w:val="24"/>
          <w:szCs w:val="24"/>
        </w:rPr>
      </w:pPr>
      <w:r w:rsidRPr="00257915">
        <w:rPr>
          <w:rFonts w:ascii="Arial" w:eastAsia="Arial Unicode MS" w:hAnsi="Arial" w:cs="Arial"/>
          <w:i/>
          <w:iCs/>
          <w:color w:val="000000" w:themeColor="text1"/>
          <w:sz w:val="24"/>
          <w:szCs w:val="24"/>
        </w:rPr>
        <w:t>p</w:t>
      </w:r>
      <w:r w:rsidRPr="00257915">
        <w:rPr>
          <w:rFonts w:ascii="Arial" w:eastAsia="Arial Unicode MS" w:hAnsi="Arial" w:cs="Arial"/>
          <w:color w:val="000000" w:themeColor="text1"/>
          <w:sz w:val="24"/>
          <w:szCs w:val="24"/>
        </w:rPr>
        <w:t xml:space="preserve">    -</w:t>
      </w:r>
      <w:r w:rsidRPr="00257915">
        <w:rPr>
          <w:rFonts w:ascii="Arial" w:eastAsia="Arial Unicode MS" w:hAnsi="Arial" w:cs="Arial"/>
          <w:color w:val="000000" w:themeColor="text1"/>
          <w:sz w:val="24"/>
          <w:szCs w:val="24"/>
        </w:rPr>
        <w:tab/>
        <w:t>refers to the computed coefficient using Spearman’s Rho.</w:t>
      </w:r>
    </w:p>
    <w:p w14:paraId="474AB0DA" w14:textId="77777777" w:rsidR="00445206" w:rsidRPr="00257915" w:rsidRDefault="00445206" w:rsidP="00445206">
      <w:pPr>
        <w:pStyle w:val="BodyText"/>
        <w:spacing w:line="240" w:lineRule="auto"/>
        <w:rPr>
          <w:rFonts w:ascii="Arial" w:hAnsi="Arial" w:cs="Arial"/>
          <w:color w:val="000000" w:themeColor="text1"/>
          <w:sz w:val="24"/>
        </w:rPr>
      </w:pPr>
      <w:r w:rsidRPr="00257915">
        <w:rPr>
          <w:rFonts w:ascii="Arial" w:hAnsi="Arial" w:cs="Arial"/>
          <w:color w:val="000000" w:themeColor="text1"/>
          <w:sz w:val="24"/>
        </w:rPr>
        <w:tab/>
      </w:r>
    </w:p>
    <w:p w14:paraId="176F6B12" w14:textId="77777777" w:rsidR="00445206" w:rsidRPr="00257915" w:rsidRDefault="00445206" w:rsidP="00445206">
      <w:pPr>
        <w:spacing w:after="0" w:line="240" w:lineRule="auto"/>
        <w:contextualSpacing/>
        <w:jc w:val="both"/>
        <w:rPr>
          <w:rFonts w:ascii="Arial" w:eastAsia="Times New Roman" w:hAnsi="Arial" w:cs="Arial"/>
          <w:b/>
          <w:color w:val="000000" w:themeColor="text1"/>
          <w:sz w:val="24"/>
          <w:szCs w:val="24"/>
          <w:lang w:val="en-US"/>
        </w:rPr>
      </w:pPr>
      <w:r w:rsidRPr="00257915">
        <w:rPr>
          <w:rFonts w:ascii="Arial" w:eastAsia="Times New Roman" w:hAnsi="Arial" w:cs="Arial"/>
          <w:b/>
          <w:color w:val="000000" w:themeColor="text1"/>
          <w:sz w:val="24"/>
          <w:szCs w:val="24"/>
          <w:lang w:val="en-US"/>
        </w:rPr>
        <w:t>Table 1</w:t>
      </w:r>
    </w:p>
    <w:p w14:paraId="286B5D25" w14:textId="77777777" w:rsidR="00445206" w:rsidRPr="00257915" w:rsidRDefault="00445206" w:rsidP="00445206">
      <w:pPr>
        <w:spacing w:after="0" w:line="240" w:lineRule="auto"/>
        <w:contextualSpacing/>
        <w:rPr>
          <w:rFonts w:ascii="Arial" w:eastAsia="Times New Roman" w:hAnsi="Arial" w:cs="Arial"/>
          <w:b/>
          <w:color w:val="000000" w:themeColor="text1"/>
          <w:sz w:val="24"/>
          <w:szCs w:val="24"/>
          <w:lang w:val="en-US"/>
        </w:rPr>
      </w:pPr>
    </w:p>
    <w:p w14:paraId="39E1127C" w14:textId="77777777" w:rsidR="00445206" w:rsidRPr="00257915" w:rsidRDefault="00445206" w:rsidP="00445206">
      <w:pPr>
        <w:spacing w:after="0" w:line="240" w:lineRule="auto"/>
        <w:contextualSpacing/>
        <w:rPr>
          <w:rFonts w:ascii="Arial" w:eastAsia="Times New Roman" w:hAnsi="Arial" w:cs="Arial"/>
          <w:i/>
          <w:color w:val="000000" w:themeColor="text1"/>
          <w:sz w:val="24"/>
          <w:szCs w:val="24"/>
          <w:lang w:val="en-US"/>
        </w:rPr>
      </w:pPr>
      <w:r w:rsidRPr="00257915">
        <w:rPr>
          <w:rFonts w:ascii="Arial" w:eastAsia="Times New Roman" w:hAnsi="Arial" w:cs="Arial"/>
          <w:i/>
          <w:color w:val="000000" w:themeColor="text1"/>
          <w:sz w:val="24"/>
          <w:szCs w:val="24"/>
          <w:lang w:val="en-US"/>
        </w:rPr>
        <w:t>The Table of Coefficient of Correlation</w:t>
      </w:r>
    </w:p>
    <w:p w14:paraId="0A8EE1D0" w14:textId="77777777" w:rsidR="00445206" w:rsidRPr="00257915" w:rsidRDefault="00445206" w:rsidP="00445206">
      <w:pPr>
        <w:spacing w:after="0" w:line="240" w:lineRule="auto"/>
        <w:contextualSpacing/>
        <w:rPr>
          <w:rFonts w:ascii="Arial" w:eastAsia="Times New Roman" w:hAnsi="Arial" w:cs="Arial"/>
          <w:b/>
          <w:color w:val="000000" w:themeColor="text1"/>
          <w:sz w:val="24"/>
          <w:szCs w:val="24"/>
          <w:lang w:val="en-U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5760"/>
      </w:tblGrid>
      <w:tr w:rsidR="00257915" w:rsidRPr="00257915" w14:paraId="0CB1F196" w14:textId="77777777" w:rsidTr="00580D64">
        <w:trPr>
          <w:cantSplit/>
          <w:trHeight w:val="610"/>
        </w:trPr>
        <w:tc>
          <w:tcPr>
            <w:tcW w:w="2808" w:type="dxa"/>
            <w:tcBorders>
              <w:top w:val="double" w:sz="4" w:space="0" w:color="auto"/>
              <w:left w:val="nil"/>
              <w:bottom w:val="single" w:sz="4" w:space="0" w:color="auto"/>
              <w:right w:val="single" w:sz="4" w:space="0" w:color="auto"/>
            </w:tcBorders>
            <w:vAlign w:val="center"/>
          </w:tcPr>
          <w:p w14:paraId="267995F9" w14:textId="77777777" w:rsidR="00445206" w:rsidRPr="00257915" w:rsidRDefault="00445206" w:rsidP="00580D64">
            <w:pPr>
              <w:spacing w:after="0" w:line="240" w:lineRule="auto"/>
              <w:jc w:val="center"/>
              <w:rPr>
                <w:rFonts w:ascii="Arial" w:eastAsia="Calibri" w:hAnsi="Arial" w:cs="Arial"/>
                <w:b/>
                <w:bCs/>
                <w:color w:val="000000" w:themeColor="text1"/>
                <w:sz w:val="24"/>
                <w:szCs w:val="24"/>
                <w:lang w:val="en-US"/>
              </w:rPr>
            </w:pPr>
            <w:r w:rsidRPr="00257915">
              <w:rPr>
                <w:rFonts w:ascii="Arial" w:eastAsia="Calibri" w:hAnsi="Arial" w:cs="Arial"/>
                <w:b/>
                <w:bCs/>
                <w:color w:val="000000" w:themeColor="text1"/>
                <w:sz w:val="24"/>
                <w:szCs w:val="24"/>
                <w:lang w:val="en-US"/>
              </w:rPr>
              <w:t>Correlation Coefficient</w:t>
            </w:r>
          </w:p>
        </w:tc>
        <w:tc>
          <w:tcPr>
            <w:tcW w:w="5760" w:type="dxa"/>
            <w:tcBorders>
              <w:top w:val="double" w:sz="4" w:space="0" w:color="auto"/>
              <w:left w:val="single" w:sz="4" w:space="0" w:color="auto"/>
              <w:bottom w:val="single" w:sz="4" w:space="0" w:color="auto"/>
              <w:right w:val="nil"/>
            </w:tcBorders>
            <w:vAlign w:val="center"/>
          </w:tcPr>
          <w:p w14:paraId="217B27C8" w14:textId="77777777" w:rsidR="00445206" w:rsidRPr="00257915" w:rsidRDefault="00445206" w:rsidP="00580D64">
            <w:pPr>
              <w:spacing w:after="0" w:line="240" w:lineRule="auto"/>
              <w:jc w:val="center"/>
              <w:rPr>
                <w:rFonts w:ascii="Arial" w:eastAsia="Calibri" w:hAnsi="Arial" w:cs="Arial"/>
                <w:b/>
                <w:bCs/>
                <w:color w:val="000000" w:themeColor="text1"/>
                <w:sz w:val="24"/>
                <w:szCs w:val="24"/>
                <w:lang w:val="en-US"/>
              </w:rPr>
            </w:pPr>
            <w:r w:rsidRPr="00257915">
              <w:rPr>
                <w:rFonts w:ascii="Arial" w:eastAsia="Calibri" w:hAnsi="Arial" w:cs="Arial"/>
                <w:b/>
                <w:bCs/>
                <w:color w:val="000000" w:themeColor="text1"/>
                <w:sz w:val="24"/>
                <w:szCs w:val="24"/>
                <w:lang w:val="en-US"/>
              </w:rPr>
              <w:t>Interpretation</w:t>
            </w:r>
          </w:p>
        </w:tc>
      </w:tr>
      <w:tr w:rsidR="00257915" w:rsidRPr="00257915" w14:paraId="7AF996D6" w14:textId="77777777" w:rsidTr="00580D64">
        <w:trPr>
          <w:trHeight w:val="312"/>
        </w:trPr>
        <w:tc>
          <w:tcPr>
            <w:tcW w:w="2808" w:type="dxa"/>
            <w:tcBorders>
              <w:top w:val="single" w:sz="4" w:space="0" w:color="auto"/>
              <w:left w:val="nil"/>
              <w:bottom w:val="nil"/>
              <w:right w:val="nil"/>
            </w:tcBorders>
            <w:vAlign w:val="center"/>
          </w:tcPr>
          <w:p w14:paraId="218DB760" w14:textId="77777777" w:rsidR="00445206" w:rsidRPr="00257915" w:rsidRDefault="00445206" w:rsidP="00580D64">
            <w:pPr>
              <w:spacing w:after="0" w:line="240" w:lineRule="auto"/>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0</w:t>
            </w:r>
          </w:p>
        </w:tc>
        <w:tc>
          <w:tcPr>
            <w:tcW w:w="5760" w:type="dxa"/>
            <w:tcBorders>
              <w:top w:val="single" w:sz="4" w:space="0" w:color="auto"/>
              <w:left w:val="nil"/>
              <w:bottom w:val="nil"/>
              <w:right w:val="nil"/>
            </w:tcBorders>
            <w:vAlign w:val="center"/>
          </w:tcPr>
          <w:p w14:paraId="54C093F9" w14:textId="77777777" w:rsidR="00445206" w:rsidRPr="00257915" w:rsidRDefault="00445206" w:rsidP="00580D64">
            <w:pPr>
              <w:spacing w:after="0" w:line="240" w:lineRule="auto"/>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No linear association</w:t>
            </w:r>
          </w:p>
        </w:tc>
      </w:tr>
      <w:tr w:rsidR="00257915" w:rsidRPr="00257915" w14:paraId="7D7CA8E7" w14:textId="77777777" w:rsidTr="00580D64">
        <w:trPr>
          <w:trHeight w:val="1575"/>
        </w:trPr>
        <w:tc>
          <w:tcPr>
            <w:tcW w:w="2808" w:type="dxa"/>
            <w:tcBorders>
              <w:top w:val="nil"/>
              <w:left w:val="nil"/>
              <w:bottom w:val="double" w:sz="4" w:space="0" w:color="auto"/>
              <w:right w:val="nil"/>
            </w:tcBorders>
          </w:tcPr>
          <w:p w14:paraId="541C98B6" w14:textId="77777777" w:rsidR="00445206" w:rsidRPr="00257915" w:rsidRDefault="00445206" w:rsidP="00580D64">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0&lt;p&lt;</w:t>
            </w:r>
            <w:r w:rsidRPr="00257915">
              <w:rPr>
                <w:rFonts w:ascii="Arial" w:eastAsia="Calibri" w:hAnsi="Arial" w:cs="Arial"/>
                <w:color w:val="000000" w:themeColor="text1"/>
                <w:sz w:val="24"/>
                <w:szCs w:val="24"/>
                <w:u w:val="single"/>
                <w:lang w:val="en-US"/>
              </w:rPr>
              <w:t>+</w:t>
            </w:r>
            <w:r w:rsidRPr="00257915">
              <w:rPr>
                <w:rFonts w:ascii="Arial" w:eastAsia="Calibri" w:hAnsi="Arial" w:cs="Arial"/>
                <w:color w:val="000000" w:themeColor="text1"/>
                <w:sz w:val="24"/>
                <w:szCs w:val="24"/>
                <w:lang w:val="en-US"/>
              </w:rPr>
              <w:t xml:space="preserve"> 0.2</w:t>
            </w:r>
          </w:p>
          <w:p w14:paraId="681B5974" w14:textId="77777777" w:rsidR="00445206" w:rsidRPr="00257915" w:rsidRDefault="00445206" w:rsidP="00580D64">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u w:val="single"/>
                <w:lang w:val="en-US"/>
              </w:rPr>
              <w:t>+</w:t>
            </w:r>
            <w:r w:rsidRPr="00257915">
              <w:rPr>
                <w:rFonts w:ascii="Arial" w:eastAsia="Calibri" w:hAnsi="Arial" w:cs="Arial"/>
                <w:color w:val="000000" w:themeColor="text1"/>
                <w:sz w:val="24"/>
                <w:szCs w:val="24"/>
                <w:lang w:val="en-US"/>
              </w:rPr>
              <w:t>0.2</w:t>
            </w:r>
            <w:r w:rsidRPr="00257915">
              <w:rPr>
                <w:rFonts w:ascii="Arial" w:eastAsia="Calibri" w:hAnsi="Arial" w:cs="Arial"/>
                <w:color w:val="000000" w:themeColor="text1"/>
                <w:sz w:val="24"/>
                <w:szCs w:val="24"/>
                <w:u w:val="single"/>
                <w:lang w:val="en-US"/>
              </w:rPr>
              <w:t>&lt;</w:t>
            </w:r>
            <w:r w:rsidRPr="00257915">
              <w:rPr>
                <w:rFonts w:ascii="Arial" w:eastAsia="Calibri" w:hAnsi="Arial" w:cs="Arial"/>
                <w:color w:val="000000" w:themeColor="text1"/>
                <w:sz w:val="24"/>
                <w:szCs w:val="24"/>
                <w:lang w:val="en-US"/>
              </w:rPr>
              <w:t>p&lt;</w:t>
            </w:r>
            <w:r w:rsidRPr="00257915">
              <w:rPr>
                <w:rFonts w:ascii="Arial" w:eastAsia="Calibri" w:hAnsi="Arial" w:cs="Arial"/>
                <w:color w:val="000000" w:themeColor="text1"/>
                <w:sz w:val="24"/>
                <w:szCs w:val="24"/>
                <w:u w:val="single"/>
                <w:lang w:val="en-US"/>
              </w:rPr>
              <w:t>+</w:t>
            </w:r>
            <w:r w:rsidRPr="00257915">
              <w:rPr>
                <w:rFonts w:ascii="Arial" w:eastAsia="Calibri" w:hAnsi="Arial" w:cs="Arial"/>
                <w:color w:val="000000" w:themeColor="text1"/>
                <w:sz w:val="24"/>
                <w:szCs w:val="24"/>
                <w:lang w:val="en-US"/>
              </w:rPr>
              <w:t>0.4</w:t>
            </w:r>
          </w:p>
          <w:p w14:paraId="7C43A116" w14:textId="77777777" w:rsidR="00445206" w:rsidRPr="00257915" w:rsidRDefault="00445206" w:rsidP="00580D64">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u w:val="single"/>
                <w:lang w:val="en-US"/>
              </w:rPr>
              <w:t>+</w:t>
            </w:r>
            <w:r w:rsidRPr="00257915">
              <w:rPr>
                <w:rFonts w:ascii="Arial" w:eastAsia="Calibri" w:hAnsi="Arial" w:cs="Arial"/>
                <w:color w:val="000000" w:themeColor="text1"/>
                <w:sz w:val="24"/>
                <w:szCs w:val="24"/>
                <w:lang w:val="en-US"/>
              </w:rPr>
              <w:t>0.4</w:t>
            </w:r>
            <w:r w:rsidRPr="00257915">
              <w:rPr>
                <w:rFonts w:ascii="Arial" w:eastAsia="Calibri" w:hAnsi="Arial" w:cs="Arial"/>
                <w:color w:val="000000" w:themeColor="text1"/>
                <w:sz w:val="24"/>
                <w:szCs w:val="24"/>
                <w:u w:val="single"/>
                <w:lang w:val="en-US"/>
              </w:rPr>
              <w:t>&lt;</w:t>
            </w:r>
            <w:r w:rsidRPr="00257915">
              <w:rPr>
                <w:rFonts w:ascii="Arial" w:eastAsia="Calibri" w:hAnsi="Arial" w:cs="Arial"/>
                <w:color w:val="000000" w:themeColor="text1"/>
                <w:sz w:val="24"/>
                <w:szCs w:val="24"/>
                <w:lang w:val="en-US"/>
              </w:rPr>
              <w:t>p&lt;</w:t>
            </w:r>
            <w:r w:rsidRPr="00257915">
              <w:rPr>
                <w:rFonts w:ascii="Arial" w:eastAsia="Calibri" w:hAnsi="Arial" w:cs="Arial"/>
                <w:color w:val="000000" w:themeColor="text1"/>
                <w:sz w:val="24"/>
                <w:szCs w:val="24"/>
                <w:u w:val="single"/>
                <w:lang w:val="en-US"/>
              </w:rPr>
              <w:t>+</w:t>
            </w:r>
            <w:r w:rsidRPr="00257915">
              <w:rPr>
                <w:rFonts w:ascii="Arial" w:eastAsia="Calibri" w:hAnsi="Arial" w:cs="Arial"/>
                <w:color w:val="000000" w:themeColor="text1"/>
                <w:sz w:val="24"/>
                <w:szCs w:val="24"/>
                <w:lang w:val="en-US"/>
              </w:rPr>
              <w:t>0.6</w:t>
            </w:r>
          </w:p>
          <w:p w14:paraId="4987C30D" w14:textId="77777777" w:rsidR="00445206" w:rsidRPr="00257915" w:rsidRDefault="00445206" w:rsidP="00580D64">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u w:val="single"/>
                <w:lang w:val="en-US"/>
              </w:rPr>
              <w:t>+</w:t>
            </w:r>
            <w:r w:rsidRPr="00257915">
              <w:rPr>
                <w:rFonts w:ascii="Arial" w:eastAsia="Calibri" w:hAnsi="Arial" w:cs="Arial"/>
                <w:color w:val="000000" w:themeColor="text1"/>
                <w:sz w:val="24"/>
                <w:szCs w:val="24"/>
                <w:lang w:val="en-US"/>
              </w:rPr>
              <w:t>0.6</w:t>
            </w:r>
            <w:r w:rsidRPr="00257915">
              <w:rPr>
                <w:rFonts w:ascii="Arial" w:eastAsia="Calibri" w:hAnsi="Arial" w:cs="Arial"/>
                <w:color w:val="000000" w:themeColor="text1"/>
                <w:sz w:val="24"/>
                <w:szCs w:val="24"/>
                <w:u w:val="single"/>
                <w:lang w:val="en-US"/>
              </w:rPr>
              <w:t>&lt;</w:t>
            </w:r>
            <w:r w:rsidRPr="00257915">
              <w:rPr>
                <w:rFonts w:ascii="Arial" w:eastAsia="Calibri" w:hAnsi="Arial" w:cs="Arial"/>
                <w:color w:val="000000" w:themeColor="text1"/>
                <w:sz w:val="24"/>
                <w:szCs w:val="24"/>
                <w:lang w:val="en-US"/>
              </w:rPr>
              <w:t>p&lt;</w:t>
            </w:r>
            <w:r w:rsidRPr="00257915">
              <w:rPr>
                <w:rFonts w:ascii="Arial" w:eastAsia="Calibri" w:hAnsi="Arial" w:cs="Arial"/>
                <w:color w:val="000000" w:themeColor="text1"/>
                <w:sz w:val="24"/>
                <w:szCs w:val="24"/>
                <w:u w:val="single"/>
                <w:lang w:val="en-US"/>
              </w:rPr>
              <w:t>+</w:t>
            </w:r>
            <w:r w:rsidRPr="00257915">
              <w:rPr>
                <w:rFonts w:ascii="Arial" w:eastAsia="Calibri" w:hAnsi="Arial" w:cs="Arial"/>
                <w:color w:val="000000" w:themeColor="text1"/>
                <w:sz w:val="24"/>
                <w:szCs w:val="24"/>
                <w:lang w:val="en-US"/>
              </w:rPr>
              <w:t>0.8</w:t>
            </w:r>
          </w:p>
          <w:p w14:paraId="78529F83" w14:textId="77777777" w:rsidR="00445206" w:rsidRPr="00257915" w:rsidRDefault="00445206" w:rsidP="00580D64">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u w:val="single"/>
                <w:lang w:val="en-US"/>
              </w:rPr>
              <w:t>+</w:t>
            </w:r>
            <w:r w:rsidRPr="00257915">
              <w:rPr>
                <w:rFonts w:ascii="Arial" w:eastAsia="Calibri" w:hAnsi="Arial" w:cs="Arial"/>
                <w:color w:val="000000" w:themeColor="text1"/>
                <w:sz w:val="24"/>
                <w:szCs w:val="24"/>
                <w:lang w:val="en-US"/>
              </w:rPr>
              <w:t>0.8</w:t>
            </w:r>
            <w:r w:rsidRPr="00257915">
              <w:rPr>
                <w:rFonts w:ascii="Arial" w:eastAsia="Calibri" w:hAnsi="Arial" w:cs="Arial"/>
                <w:color w:val="000000" w:themeColor="text1"/>
                <w:sz w:val="24"/>
                <w:szCs w:val="24"/>
                <w:u w:val="single"/>
                <w:lang w:val="en-US"/>
              </w:rPr>
              <w:t>&lt;</w:t>
            </w:r>
            <w:r w:rsidRPr="00257915">
              <w:rPr>
                <w:rFonts w:ascii="Arial" w:eastAsia="Calibri" w:hAnsi="Arial" w:cs="Arial"/>
                <w:color w:val="000000" w:themeColor="text1"/>
                <w:sz w:val="24"/>
                <w:szCs w:val="24"/>
                <w:lang w:val="en-US"/>
              </w:rPr>
              <w:t>p&lt;</w:t>
            </w:r>
            <w:r w:rsidRPr="00257915">
              <w:rPr>
                <w:rFonts w:ascii="Arial" w:eastAsia="Calibri" w:hAnsi="Arial" w:cs="Arial"/>
                <w:color w:val="000000" w:themeColor="text1"/>
                <w:sz w:val="24"/>
                <w:szCs w:val="24"/>
                <w:u w:val="single"/>
                <w:lang w:val="en-US"/>
              </w:rPr>
              <w:t>+</w:t>
            </w:r>
            <w:r w:rsidRPr="00257915">
              <w:rPr>
                <w:rFonts w:ascii="Arial" w:eastAsia="Calibri" w:hAnsi="Arial" w:cs="Arial"/>
                <w:color w:val="000000" w:themeColor="text1"/>
                <w:sz w:val="24"/>
                <w:szCs w:val="24"/>
                <w:lang w:val="en-US"/>
              </w:rPr>
              <w:t>0.1.0</w:t>
            </w:r>
          </w:p>
          <w:p w14:paraId="14BE63F9" w14:textId="77777777" w:rsidR="00445206" w:rsidRPr="00257915" w:rsidRDefault="00445206" w:rsidP="00580D64">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+1.0</w:t>
            </w:r>
          </w:p>
        </w:tc>
        <w:tc>
          <w:tcPr>
            <w:tcW w:w="5760" w:type="dxa"/>
            <w:tcBorders>
              <w:top w:val="nil"/>
              <w:left w:val="nil"/>
              <w:bottom w:val="double" w:sz="4" w:space="0" w:color="auto"/>
              <w:right w:val="nil"/>
            </w:tcBorders>
          </w:tcPr>
          <w:p w14:paraId="670DF2D7" w14:textId="77777777" w:rsidR="00445206" w:rsidRPr="00257915" w:rsidRDefault="00445206" w:rsidP="00580D64">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 xml:space="preserve">Very weak linear association </w:t>
            </w:r>
          </w:p>
          <w:p w14:paraId="1D2A0277" w14:textId="77777777" w:rsidR="00445206" w:rsidRPr="00257915" w:rsidRDefault="00445206" w:rsidP="00580D64">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 xml:space="preserve">Weak linear association </w:t>
            </w:r>
          </w:p>
          <w:p w14:paraId="6FAD5955" w14:textId="77777777" w:rsidR="00445206" w:rsidRPr="00257915" w:rsidRDefault="00445206" w:rsidP="00580D64">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Moderate linear association</w:t>
            </w:r>
          </w:p>
          <w:p w14:paraId="6849045E" w14:textId="77777777" w:rsidR="00445206" w:rsidRPr="00257915" w:rsidRDefault="00445206" w:rsidP="00580D64">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Strong linear association</w:t>
            </w:r>
          </w:p>
          <w:p w14:paraId="543978F7" w14:textId="77777777" w:rsidR="00445206" w:rsidRPr="00257915" w:rsidRDefault="00445206" w:rsidP="00580D64">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Very Strong linear association</w:t>
            </w:r>
          </w:p>
          <w:p w14:paraId="3BE28E5F" w14:textId="77777777" w:rsidR="00445206" w:rsidRPr="00257915" w:rsidRDefault="00445206" w:rsidP="00580D64">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Perfect linear association</w:t>
            </w:r>
          </w:p>
        </w:tc>
      </w:tr>
    </w:tbl>
    <w:p w14:paraId="32689051" w14:textId="77777777" w:rsidR="00445206" w:rsidRPr="00257915" w:rsidRDefault="00445206" w:rsidP="00445206">
      <w:pPr>
        <w:pStyle w:val="BodyText"/>
        <w:rPr>
          <w:rFonts w:ascii="Arial" w:hAnsi="Arial" w:cs="Arial"/>
          <w:color w:val="000000" w:themeColor="text1"/>
          <w:sz w:val="24"/>
        </w:rPr>
      </w:pPr>
    </w:p>
    <w:p w14:paraId="70754A91" w14:textId="77777777" w:rsidR="00445206" w:rsidRPr="00257915" w:rsidRDefault="00445206" w:rsidP="00445206">
      <w:pPr>
        <w:pStyle w:val="BodyText"/>
        <w:ind w:firstLine="720"/>
        <w:rPr>
          <w:rFonts w:ascii="Arial" w:hAnsi="Arial" w:cs="Arial"/>
          <w:color w:val="000000" w:themeColor="text1"/>
          <w:sz w:val="24"/>
        </w:rPr>
      </w:pPr>
      <w:r w:rsidRPr="00257915">
        <w:rPr>
          <w:rFonts w:ascii="Arial" w:hAnsi="Arial" w:cs="Arial"/>
          <w:color w:val="000000" w:themeColor="text1"/>
          <w:sz w:val="24"/>
        </w:rPr>
        <w:t xml:space="preserve">In deciding whether the null hypothesis was accepted or rejected, the computed value was compared with the critical value or the p-value was compared with the α. The following rule guided the researcher: accept the null hypothesis if and when the computed value turned lesser than the critical value or the p-value turned greater than the α; reject the null hypothesis if and when the computed value turned equal or greater than the critical or tabular value or the p-value turned equal or lesser than the α. Finally, in testing the hypotheses, α = 0.05 level of significance was applied in all cases. </w:t>
      </w:r>
    </w:p>
    <w:p w14:paraId="6C031D41" w14:textId="77777777" w:rsidR="0034227A" w:rsidRPr="00257915" w:rsidRDefault="00445206" w:rsidP="00CC5431">
      <w:pPr>
        <w:pStyle w:val="BodyText"/>
        <w:ind w:firstLine="720"/>
        <w:rPr>
          <w:rFonts w:ascii="Arial" w:hAnsi="Arial" w:cs="Arial"/>
          <w:color w:val="000000" w:themeColor="text1"/>
          <w:sz w:val="24"/>
        </w:rPr>
        <w:sectPr w:rsidR="0034227A" w:rsidRPr="00257915" w:rsidSect="00735A9A">
          <w:pgSz w:w="12240" w:h="15840" w:code="1"/>
          <w:pgMar w:top="1440" w:right="1440" w:bottom="1077" w:left="2160" w:header="794" w:footer="459" w:gutter="0"/>
          <w:pgNumType w:start="35"/>
          <w:cols w:space="708"/>
          <w:titlePg/>
          <w:docGrid w:linePitch="360"/>
        </w:sectPr>
      </w:pPr>
      <w:r w:rsidRPr="00257915">
        <w:rPr>
          <w:rFonts w:ascii="Arial" w:hAnsi="Arial" w:cs="Arial"/>
          <w:color w:val="000000" w:themeColor="text1"/>
          <w:sz w:val="24"/>
        </w:rPr>
        <w:t xml:space="preserve">For precision and accuracy in the data processing, the researcher used the computer as an aid in the data processing utilizing available software and statistical package.  </w:t>
      </w:r>
    </w:p>
    <w:p w14:paraId="0CA4C2E1" w14:textId="77777777" w:rsidR="00CC5431" w:rsidRPr="00257915" w:rsidRDefault="00CC5431" w:rsidP="00CC5431">
      <w:pPr>
        <w:spacing w:after="0" w:line="240" w:lineRule="auto"/>
        <w:jc w:val="center"/>
        <w:rPr>
          <w:rFonts w:ascii="Arial" w:hAnsi="Arial" w:cs="Arial"/>
          <w:b/>
          <w:color w:val="000000" w:themeColor="text1"/>
          <w:sz w:val="24"/>
          <w:lang w:val="en-US"/>
        </w:rPr>
      </w:pPr>
      <w:r w:rsidRPr="00257915">
        <w:rPr>
          <w:rFonts w:ascii="Arial" w:hAnsi="Arial" w:cs="Arial"/>
          <w:b/>
          <w:color w:val="000000" w:themeColor="text1"/>
          <w:sz w:val="24"/>
          <w:lang w:val="en-US"/>
        </w:rPr>
        <w:lastRenderedPageBreak/>
        <w:t>Chapter 4</w:t>
      </w:r>
    </w:p>
    <w:p w14:paraId="27D4E7B0" w14:textId="77777777" w:rsidR="00CC5431" w:rsidRPr="00257915" w:rsidRDefault="00CC5431" w:rsidP="00CC5431">
      <w:pPr>
        <w:spacing w:after="0" w:line="240" w:lineRule="auto"/>
        <w:jc w:val="center"/>
        <w:rPr>
          <w:rFonts w:ascii="Arial" w:hAnsi="Arial" w:cs="Arial"/>
          <w:b/>
          <w:color w:val="000000" w:themeColor="text1"/>
          <w:sz w:val="24"/>
          <w:lang w:val="en-US"/>
        </w:rPr>
      </w:pPr>
    </w:p>
    <w:p w14:paraId="2DC91C63" w14:textId="77777777" w:rsidR="00CC5431" w:rsidRPr="00257915" w:rsidRDefault="00CC5431" w:rsidP="00CC5431">
      <w:pPr>
        <w:spacing w:after="0" w:line="240" w:lineRule="auto"/>
        <w:jc w:val="center"/>
        <w:rPr>
          <w:rFonts w:ascii="Arial" w:hAnsi="Arial" w:cs="Arial"/>
          <w:b/>
          <w:color w:val="000000" w:themeColor="text1"/>
          <w:sz w:val="24"/>
          <w:lang w:val="en-US"/>
        </w:rPr>
      </w:pPr>
    </w:p>
    <w:p w14:paraId="1752C674" w14:textId="77777777" w:rsidR="00CC5431" w:rsidRPr="00257915" w:rsidRDefault="00CC5431" w:rsidP="00CC5431">
      <w:pPr>
        <w:spacing w:after="0" w:line="240" w:lineRule="auto"/>
        <w:jc w:val="center"/>
        <w:rPr>
          <w:rFonts w:ascii="Arial" w:hAnsi="Arial" w:cs="Arial"/>
          <w:b/>
          <w:color w:val="000000" w:themeColor="text1"/>
          <w:sz w:val="24"/>
          <w:lang w:val="en-US"/>
        </w:rPr>
      </w:pPr>
      <w:r w:rsidRPr="00257915">
        <w:rPr>
          <w:rFonts w:ascii="Arial" w:hAnsi="Arial" w:cs="Arial"/>
          <w:b/>
          <w:color w:val="000000" w:themeColor="text1"/>
          <w:sz w:val="24"/>
          <w:lang w:val="en-US"/>
        </w:rPr>
        <w:t>PRESENTATION, ANALYSIS, AND INTERPRETATION OF DATA</w:t>
      </w:r>
    </w:p>
    <w:p w14:paraId="5D94045D" w14:textId="77777777" w:rsidR="00CC5431" w:rsidRPr="00257915" w:rsidRDefault="00CC5431" w:rsidP="00CC5431">
      <w:pPr>
        <w:spacing w:after="0" w:line="240" w:lineRule="auto"/>
        <w:jc w:val="center"/>
        <w:rPr>
          <w:rFonts w:ascii="Arial" w:hAnsi="Arial" w:cs="Arial"/>
          <w:b/>
          <w:color w:val="000000" w:themeColor="text1"/>
          <w:sz w:val="24"/>
          <w:lang w:val="en-US"/>
        </w:rPr>
      </w:pPr>
    </w:p>
    <w:p w14:paraId="127854C8" w14:textId="77777777" w:rsidR="00CC5431" w:rsidRPr="00257915" w:rsidRDefault="00CC5431" w:rsidP="00CC5431">
      <w:pPr>
        <w:spacing w:after="0" w:line="240" w:lineRule="auto"/>
        <w:jc w:val="center"/>
        <w:rPr>
          <w:rFonts w:ascii="Arial" w:hAnsi="Arial" w:cs="Arial"/>
          <w:b/>
          <w:color w:val="000000" w:themeColor="text1"/>
          <w:sz w:val="24"/>
          <w:lang w:val="en-US"/>
        </w:rPr>
      </w:pPr>
    </w:p>
    <w:p w14:paraId="2D592CD6" w14:textId="77777777" w:rsidR="00CC5431" w:rsidRPr="00257915" w:rsidRDefault="00CC5431" w:rsidP="00CC5431">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This chapter presents the findings of the study with the corresponding analysis and interpretation of data. Included here are the following: profile of student-respondents, nutritional status of the student-respondents based on the BMI, relationship between the nutritional status of student-respondents and their profile variates, level of reading performance of student-respondents based on a 15-item reading test, the relationship between the level of reading performance of student-respondents in MTB-MLE, Filipino and in English, and the identified variates.</w:t>
      </w:r>
    </w:p>
    <w:p w14:paraId="5119DFB7" w14:textId="77777777" w:rsidR="00CC5431" w:rsidRPr="00257915" w:rsidRDefault="00CC5431" w:rsidP="00CC5431">
      <w:pPr>
        <w:spacing w:after="0" w:line="240" w:lineRule="auto"/>
        <w:jc w:val="both"/>
        <w:rPr>
          <w:rFonts w:ascii="Arial" w:hAnsi="Arial" w:cs="Arial"/>
          <w:color w:val="000000" w:themeColor="text1"/>
          <w:sz w:val="24"/>
          <w:lang w:val="en-US"/>
        </w:rPr>
      </w:pPr>
    </w:p>
    <w:p w14:paraId="68A83E61" w14:textId="77777777" w:rsidR="00CC5431" w:rsidRPr="00257915" w:rsidRDefault="00CC5431" w:rsidP="00CC5431">
      <w:pPr>
        <w:spacing w:after="0" w:line="480" w:lineRule="auto"/>
        <w:jc w:val="both"/>
        <w:rPr>
          <w:rFonts w:ascii="Arial" w:hAnsi="Arial" w:cs="Arial"/>
          <w:b/>
          <w:color w:val="000000" w:themeColor="text1"/>
          <w:sz w:val="24"/>
          <w:u w:val="single"/>
          <w:lang w:val="en-US"/>
        </w:rPr>
      </w:pPr>
      <w:r w:rsidRPr="00257915">
        <w:rPr>
          <w:rFonts w:ascii="Arial" w:hAnsi="Arial" w:cs="Arial"/>
          <w:b/>
          <w:color w:val="000000" w:themeColor="text1"/>
          <w:sz w:val="24"/>
          <w:u w:val="single"/>
          <w:lang w:val="en-US"/>
        </w:rPr>
        <w:t>Profile of Student-Respondents</w:t>
      </w:r>
    </w:p>
    <w:p w14:paraId="196DF358" w14:textId="77777777" w:rsidR="00CC5431" w:rsidRPr="00257915" w:rsidRDefault="00CC5431" w:rsidP="00CC5431">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This part exposes the profile of student-respondents in terms of the following variates, namely: age and sex, gross monthly family income, parents’ highest educational attainment, parents’ occupation, number of available reading materials at home, frequency or reading, duration of reading, and attitude toward reading.</w:t>
      </w:r>
    </w:p>
    <w:p w14:paraId="2A1D4439" w14:textId="77777777" w:rsidR="00CC5431" w:rsidRPr="00257915" w:rsidRDefault="00CC5431" w:rsidP="00CC5431">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r>
      <w:r w:rsidRPr="00257915">
        <w:rPr>
          <w:rFonts w:ascii="Arial" w:hAnsi="Arial" w:cs="Arial"/>
          <w:b/>
          <w:color w:val="000000" w:themeColor="text1"/>
          <w:sz w:val="24"/>
          <w:u w:val="single"/>
          <w:lang w:val="en-US"/>
        </w:rPr>
        <w:t>Age and Sex</w:t>
      </w:r>
      <w:r w:rsidRPr="00257915">
        <w:rPr>
          <w:rFonts w:ascii="Arial" w:hAnsi="Arial" w:cs="Arial"/>
          <w:b/>
          <w:color w:val="000000" w:themeColor="text1"/>
          <w:sz w:val="24"/>
          <w:lang w:val="en-US"/>
        </w:rPr>
        <w:t xml:space="preserve">. </w:t>
      </w:r>
      <w:r w:rsidRPr="00257915">
        <w:rPr>
          <w:rFonts w:ascii="Arial" w:hAnsi="Arial" w:cs="Arial"/>
          <w:color w:val="000000" w:themeColor="text1"/>
          <w:sz w:val="24"/>
          <w:lang w:val="en-US"/>
        </w:rPr>
        <w:t>Table 3 presents the age and sex distribution of student-respondents.</w:t>
      </w:r>
    </w:p>
    <w:p w14:paraId="3FCEFC99" w14:textId="77777777" w:rsidR="00CC5431" w:rsidRPr="00257915" w:rsidRDefault="00CC5431" w:rsidP="00CC5431">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Table 3 shows that more than half of the student-respondents, that is, 83 or 53.90 percent were aged seven years old while 48 or 31.17 percent were aged eight years old, 16 or 10.39 percent were aged six years old, and the rest were distributed to the other identified ages.</w:t>
      </w:r>
    </w:p>
    <w:p w14:paraId="02BD54C6" w14:textId="77777777" w:rsidR="00CC5431" w:rsidRPr="00257915" w:rsidRDefault="00CC5431" w:rsidP="00CC5431">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 xml:space="preserve">The median age of the student-respondents was </w:t>
      </w:r>
      <w:proofErr w:type="gramStart"/>
      <w:r w:rsidRPr="00257915">
        <w:rPr>
          <w:rFonts w:ascii="Arial" w:hAnsi="Arial" w:cs="Arial"/>
          <w:color w:val="000000" w:themeColor="text1"/>
          <w:sz w:val="24"/>
          <w:lang w:val="en-US"/>
        </w:rPr>
        <w:t>posted  at</w:t>
      </w:r>
      <w:proofErr w:type="gramEnd"/>
      <w:r w:rsidRPr="00257915">
        <w:rPr>
          <w:rFonts w:ascii="Arial" w:hAnsi="Arial" w:cs="Arial"/>
          <w:color w:val="000000" w:themeColor="text1"/>
          <w:sz w:val="24"/>
          <w:lang w:val="en-US"/>
        </w:rPr>
        <w:t xml:space="preserve">  7.00  years  old</w:t>
      </w:r>
    </w:p>
    <w:p w14:paraId="1835E2C2" w14:textId="77777777" w:rsidR="00735A9A" w:rsidRPr="00257915" w:rsidRDefault="00735A9A" w:rsidP="00735A9A">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lastRenderedPageBreak/>
        <w:t>Table 3</w:t>
      </w:r>
    </w:p>
    <w:p w14:paraId="6648DB01" w14:textId="77777777" w:rsidR="00735A9A" w:rsidRPr="00257915" w:rsidRDefault="00735A9A" w:rsidP="00735A9A">
      <w:pPr>
        <w:spacing w:after="0" w:line="240" w:lineRule="auto"/>
        <w:rPr>
          <w:rFonts w:ascii="Arial" w:hAnsi="Arial" w:cs="Arial"/>
          <w:b/>
          <w:color w:val="000000" w:themeColor="text1"/>
          <w:sz w:val="24"/>
          <w:lang w:val="en-US"/>
        </w:rPr>
      </w:pPr>
    </w:p>
    <w:p w14:paraId="1406ADDA" w14:textId="77777777" w:rsidR="00735A9A" w:rsidRPr="00257915" w:rsidRDefault="00735A9A" w:rsidP="00735A9A">
      <w:pPr>
        <w:spacing w:after="0" w:line="240" w:lineRule="auto"/>
        <w:rPr>
          <w:rFonts w:ascii="Arial" w:hAnsi="Arial" w:cs="Arial"/>
          <w:bCs/>
          <w:i/>
          <w:iCs/>
          <w:color w:val="000000" w:themeColor="text1"/>
          <w:sz w:val="24"/>
          <w:lang w:val="en-US"/>
        </w:rPr>
      </w:pPr>
      <w:r w:rsidRPr="00257915">
        <w:rPr>
          <w:rFonts w:ascii="Arial" w:hAnsi="Arial" w:cs="Arial"/>
          <w:bCs/>
          <w:i/>
          <w:iCs/>
          <w:color w:val="000000" w:themeColor="text1"/>
          <w:sz w:val="24"/>
          <w:lang w:val="en-US"/>
        </w:rPr>
        <w:t>Age and Sex Distribution of Student-Respondents</w:t>
      </w:r>
    </w:p>
    <w:p w14:paraId="5F483AAB" w14:textId="77777777" w:rsidR="00735A9A" w:rsidRPr="00257915" w:rsidRDefault="00735A9A" w:rsidP="00735A9A">
      <w:pPr>
        <w:spacing w:after="0" w:line="240" w:lineRule="auto"/>
        <w:jc w:val="center"/>
        <w:rPr>
          <w:rFonts w:ascii="Courier New" w:hAnsi="Courier New" w:cs="Courier New"/>
          <w:b/>
          <w:color w:val="000000" w:themeColor="text1"/>
          <w:sz w:val="24"/>
          <w:lang w:val="en-US"/>
        </w:rPr>
      </w:pPr>
    </w:p>
    <w:tbl>
      <w:tblPr>
        <w:tblStyle w:val="TableGrid"/>
        <w:tblW w:w="0" w:type="auto"/>
        <w:tblInd w:w="0" w:type="dxa"/>
        <w:tblLook w:val="04A0" w:firstRow="1" w:lastRow="0" w:firstColumn="1" w:lastColumn="0" w:noHBand="0" w:noVBand="1"/>
      </w:tblPr>
      <w:tblGrid>
        <w:gridCol w:w="1438"/>
        <w:gridCol w:w="1438"/>
        <w:gridCol w:w="1438"/>
        <w:gridCol w:w="1438"/>
        <w:gridCol w:w="1439"/>
        <w:gridCol w:w="1439"/>
      </w:tblGrid>
      <w:tr w:rsidR="00257915" w:rsidRPr="00257915" w14:paraId="5D42AD63" w14:textId="77777777" w:rsidTr="00580D64">
        <w:tc>
          <w:tcPr>
            <w:tcW w:w="1438" w:type="dxa"/>
            <w:vMerge w:val="restart"/>
            <w:tcBorders>
              <w:top w:val="double" w:sz="12" w:space="0" w:color="auto"/>
              <w:left w:val="nil"/>
              <w:bottom w:val="single" w:sz="12" w:space="0" w:color="auto"/>
              <w:right w:val="single" w:sz="12" w:space="0" w:color="auto"/>
            </w:tcBorders>
            <w:vAlign w:val="center"/>
          </w:tcPr>
          <w:p w14:paraId="70FF8DFB"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Age</w:t>
            </w:r>
          </w:p>
        </w:tc>
        <w:tc>
          <w:tcPr>
            <w:tcW w:w="4314" w:type="dxa"/>
            <w:gridSpan w:val="3"/>
            <w:tcBorders>
              <w:top w:val="double" w:sz="12" w:space="0" w:color="auto"/>
              <w:left w:val="single" w:sz="12" w:space="0" w:color="auto"/>
              <w:bottom w:val="single" w:sz="12" w:space="0" w:color="auto"/>
              <w:right w:val="single" w:sz="12" w:space="0" w:color="auto"/>
            </w:tcBorders>
            <w:vAlign w:val="center"/>
          </w:tcPr>
          <w:p w14:paraId="16F6CA8D"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Sex</w:t>
            </w:r>
          </w:p>
        </w:tc>
        <w:tc>
          <w:tcPr>
            <w:tcW w:w="1439" w:type="dxa"/>
            <w:vMerge w:val="restart"/>
            <w:tcBorders>
              <w:top w:val="double" w:sz="12" w:space="0" w:color="auto"/>
              <w:left w:val="single" w:sz="12" w:space="0" w:color="auto"/>
              <w:bottom w:val="single" w:sz="12" w:space="0" w:color="auto"/>
              <w:right w:val="single" w:sz="12" w:space="0" w:color="auto"/>
            </w:tcBorders>
            <w:vAlign w:val="center"/>
          </w:tcPr>
          <w:p w14:paraId="14C53A26"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Total</w:t>
            </w:r>
          </w:p>
        </w:tc>
        <w:tc>
          <w:tcPr>
            <w:tcW w:w="1439" w:type="dxa"/>
            <w:vMerge w:val="restart"/>
            <w:tcBorders>
              <w:top w:val="double" w:sz="12" w:space="0" w:color="auto"/>
              <w:left w:val="single" w:sz="12" w:space="0" w:color="auto"/>
              <w:bottom w:val="single" w:sz="12" w:space="0" w:color="auto"/>
              <w:right w:val="nil"/>
            </w:tcBorders>
            <w:vAlign w:val="center"/>
          </w:tcPr>
          <w:p w14:paraId="6D547CBF"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w:t>
            </w:r>
          </w:p>
        </w:tc>
      </w:tr>
      <w:tr w:rsidR="00257915" w:rsidRPr="00257915" w14:paraId="1268D041" w14:textId="77777777" w:rsidTr="00580D64">
        <w:tc>
          <w:tcPr>
            <w:tcW w:w="1438" w:type="dxa"/>
            <w:vMerge/>
            <w:tcBorders>
              <w:top w:val="single" w:sz="12" w:space="0" w:color="auto"/>
              <w:left w:val="nil"/>
              <w:bottom w:val="single" w:sz="12" w:space="0" w:color="auto"/>
              <w:right w:val="single" w:sz="12" w:space="0" w:color="auto"/>
            </w:tcBorders>
            <w:vAlign w:val="center"/>
          </w:tcPr>
          <w:p w14:paraId="62028E7F" w14:textId="77777777" w:rsidR="00735A9A" w:rsidRPr="00257915" w:rsidRDefault="00735A9A" w:rsidP="00580D64">
            <w:pPr>
              <w:jc w:val="center"/>
              <w:rPr>
                <w:rFonts w:ascii="Arial" w:hAnsi="Arial" w:cs="Arial"/>
                <w:b/>
                <w:color w:val="000000" w:themeColor="text1"/>
                <w:szCs w:val="24"/>
              </w:rPr>
            </w:pPr>
          </w:p>
        </w:tc>
        <w:tc>
          <w:tcPr>
            <w:tcW w:w="1438" w:type="dxa"/>
            <w:tcBorders>
              <w:top w:val="single" w:sz="12" w:space="0" w:color="auto"/>
              <w:left w:val="single" w:sz="12" w:space="0" w:color="auto"/>
              <w:bottom w:val="single" w:sz="12" w:space="0" w:color="auto"/>
              <w:right w:val="single" w:sz="12" w:space="0" w:color="auto"/>
            </w:tcBorders>
            <w:vAlign w:val="center"/>
          </w:tcPr>
          <w:p w14:paraId="17218EAF"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Male</w:t>
            </w:r>
          </w:p>
        </w:tc>
        <w:tc>
          <w:tcPr>
            <w:tcW w:w="1438" w:type="dxa"/>
            <w:tcBorders>
              <w:top w:val="single" w:sz="12" w:space="0" w:color="auto"/>
              <w:left w:val="single" w:sz="12" w:space="0" w:color="auto"/>
              <w:bottom w:val="single" w:sz="12" w:space="0" w:color="auto"/>
              <w:right w:val="single" w:sz="12" w:space="0" w:color="auto"/>
            </w:tcBorders>
            <w:vAlign w:val="center"/>
          </w:tcPr>
          <w:p w14:paraId="7D6B7C4E"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Female</w:t>
            </w:r>
          </w:p>
        </w:tc>
        <w:tc>
          <w:tcPr>
            <w:tcW w:w="1438" w:type="dxa"/>
            <w:tcBorders>
              <w:top w:val="single" w:sz="12" w:space="0" w:color="auto"/>
              <w:left w:val="single" w:sz="12" w:space="0" w:color="auto"/>
              <w:bottom w:val="single" w:sz="12" w:space="0" w:color="auto"/>
              <w:right w:val="single" w:sz="12" w:space="0" w:color="auto"/>
            </w:tcBorders>
            <w:vAlign w:val="center"/>
          </w:tcPr>
          <w:p w14:paraId="1F8CA709"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Not Stated</w:t>
            </w:r>
          </w:p>
        </w:tc>
        <w:tc>
          <w:tcPr>
            <w:tcW w:w="1439" w:type="dxa"/>
            <w:vMerge/>
            <w:tcBorders>
              <w:top w:val="single" w:sz="12" w:space="0" w:color="auto"/>
              <w:left w:val="single" w:sz="12" w:space="0" w:color="auto"/>
              <w:bottom w:val="single" w:sz="12" w:space="0" w:color="auto"/>
              <w:right w:val="single" w:sz="12" w:space="0" w:color="auto"/>
            </w:tcBorders>
            <w:vAlign w:val="center"/>
          </w:tcPr>
          <w:p w14:paraId="71F0D0EB" w14:textId="77777777" w:rsidR="00735A9A" w:rsidRPr="00257915" w:rsidRDefault="00735A9A" w:rsidP="00580D64">
            <w:pPr>
              <w:jc w:val="center"/>
              <w:rPr>
                <w:rFonts w:ascii="Arial" w:hAnsi="Arial" w:cs="Arial"/>
                <w:b/>
                <w:color w:val="000000" w:themeColor="text1"/>
                <w:szCs w:val="24"/>
              </w:rPr>
            </w:pPr>
          </w:p>
        </w:tc>
        <w:tc>
          <w:tcPr>
            <w:tcW w:w="1439" w:type="dxa"/>
            <w:vMerge/>
            <w:tcBorders>
              <w:top w:val="single" w:sz="12" w:space="0" w:color="auto"/>
              <w:left w:val="single" w:sz="12" w:space="0" w:color="auto"/>
              <w:bottom w:val="single" w:sz="12" w:space="0" w:color="auto"/>
              <w:right w:val="nil"/>
            </w:tcBorders>
            <w:vAlign w:val="center"/>
          </w:tcPr>
          <w:p w14:paraId="3E8BC09B" w14:textId="77777777" w:rsidR="00735A9A" w:rsidRPr="00257915" w:rsidRDefault="00735A9A" w:rsidP="00580D64">
            <w:pPr>
              <w:jc w:val="center"/>
              <w:rPr>
                <w:rFonts w:ascii="Arial" w:hAnsi="Arial" w:cs="Arial"/>
                <w:b/>
                <w:color w:val="000000" w:themeColor="text1"/>
                <w:szCs w:val="24"/>
              </w:rPr>
            </w:pPr>
          </w:p>
        </w:tc>
      </w:tr>
      <w:tr w:rsidR="00257915" w:rsidRPr="00257915" w14:paraId="1FD22E86" w14:textId="77777777" w:rsidTr="00580D64">
        <w:tc>
          <w:tcPr>
            <w:tcW w:w="1438" w:type="dxa"/>
            <w:tcBorders>
              <w:top w:val="single" w:sz="12" w:space="0" w:color="auto"/>
              <w:left w:val="nil"/>
              <w:bottom w:val="nil"/>
              <w:right w:val="nil"/>
            </w:tcBorders>
          </w:tcPr>
          <w:p w14:paraId="5A0A0E33"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9</w:t>
            </w:r>
          </w:p>
        </w:tc>
        <w:tc>
          <w:tcPr>
            <w:tcW w:w="1438" w:type="dxa"/>
            <w:tcBorders>
              <w:top w:val="single" w:sz="12" w:space="0" w:color="auto"/>
              <w:left w:val="nil"/>
              <w:bottom w:val="nil"/>
              <w:right w:val="nil"/>
            </w:tcBorders>
          </w:tcPr>
          <w:p w14:paraId="4ECFAA65"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1</w:t>
            </w:r>
          </w:p>
        </w:tc>
        <w:tc>
          <w:tcPr>
            <w:tcW w:w="1438" w:type="dxa"/>
            <w:tcBorders>
              <w:top w:val="single" w:sz="12" w:space="0" w:color="auto"/>
              <w:left w:val="nil"/>
              <w:bottom w:val="nil"/>
              <w:right w:val="nil"/>
            </w:tcBorders>
          </w:tcPr>
          <w:p w14:paraId="0FC8C5CD"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5</w:t>
            </w:r>
          </w:p>
        </w:tc>
        <w:tc>
          <w:tcPr>
            <w:tcW w:w="1438" w:type="dxa"/>
            <w:tcBorders>
              <w:top w:val="single" w:sz="12" w:space="0" w:color="auto"/>
              <w:left w:val="nil"/>
              <w:bottom w:val="nil"/>
              <w:right w:val="nil"/>
            </w:tcBorders>
          </w:tcPr>
          <w:p w14:paraId="24590C89"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0</w:t>
            </w:r>
          </w:p>
        </w:tc>
        <w:tc>
          <w:tcPr>
            <w:tcW w:w="1439" w:type="dxa"/>
            <w:tcBorders>
              <w:top w:val="single" w:sz="12" w:space="0" w:color="auto"/>
              <w:left w:val="nil"/>
              <w:bottom w:val="nil"/>
              <w:right w:val="nil"/>
            </w:tcBorders>
          </w:tcPr>
          <w:p w14:paraId="0742AD0E"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6</w:t>
            </w:r>
          </w:p>
        </w:tc>
        <w:tc>
          <w:tcPr>
            <w:tcW w:w="1439" w:type="dxa"/>
            <w:tcBorders>
              <w:top w:val="single" w:sz="12" w:space="0" w:color="auto"/>
              <w:left w:val="nil"/>
              <w:bottom w:val="nil"/>
              <w:right w:val="nil"/>
            </w:tcBorders>
          </w:tcPr>
          <w:p w14:paraId="23F597ED"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3.90</w:t>
            </w:r>
          </w:p>
        </w:tc>
      </w:tr>
      <w:tr w:rsidR="00257915" w:rsidRPr="00257915" w14:paraId="7C3E04C7" w14:textId="77777777" w:rsidTr="00580D64">
        <w:tc>
          <w:tcPr>
            <w:tcW w:w="1438" w:type="dxa"/>
            <w:tcBorders>
              <w:top w:val="nil"/>
              <w:left w:val="nil"/>
              <w:bottom w:val="nil"/>
              <w:right w:val="nil"/>
            </w:tcBorders>
          </w:tcPr>
          <w:p w14:paraId="5D4F92D6"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8</w:t>
            </w:r>
          </w:p>
        </w:tc>
        <w:tc>
          <w:tcPr>
            <w:tcW w:w="1438" w:type="dxa"/>
            <w:tcBorders>
              <w:top w:val="nil"/>
              <w:left w:val="nil"/>
              <w:bottom w:val="nil"/>
              <w:right w:val="nil"/>
            </w:tcBorders>
          </w:tcPr>
          <w:p w14:paraId="50C0F282"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22</w:t>
            </w:r>
          </w:p>
        </w:tc>
        <w:tc>
          <w:tcPr>
            <w:tcW w:w="1438" w:type="dxa"/>
            <w:tcBorders>
              <w:top w:val="nil"/>
              <w:left w:val="nil"/>
              <w:bottom w:val="nil"/>
              <w:right w:val="nil"/>
            </w:tcBorders>
          </w:tcPr>
          <w:p w14:paraId="15244C1B"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26</w:t>
            </w:r>
          </w:p>
        </w:tc>
        <w:tc>
          <w:tcPr>
            <w:tcW w:w="1438" w:type="dxa"/>
            <w:tcBorders>
              <w:top w:val="nil"/>
              <w:left w:val="nil"/>
              <w:bottom w:val="nil"/>
              <w:right w:val="nil"/>
            </w:tcBorders>
          </w:tcPr>
          <w:p w14:paraId="2C886A59"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0</w:t>
            </w:r>
          </w:p>
        </w:tc>
        <w:tc>
          <w:tcPr>
            <w:tcW w:w="1439" w:type="dxa"/>
            <w:tcBorders>
              <w:top w:val="nil"/>
              <w:left w:val="nil"/>
              <w:bottom w:val="nil"/>
              <w:right w:val="nil"/>
            </w:tcBorders>
          </w:tcPr>
          <w:p w14:paraId="08649733"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48</w:t>
            </w:r>
          </w:p>
        </w:tc>
        <w:tc>
          <w:tcPr>
            <w:tcW w:w="1439" w:type="dxa"/>
            <w:tcBorders>
              <w:top w:val="nil"/>
              <w:left w:val="nil"/>
              <w:bottom w:val="nil"/>
              <w:right w:val="nil"/>
            </w:tcBorders>
          </w:tcPr>
          <w:p w14:paraId="16094237"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31.17</w:t>
            </w:r>
          </w:p>
        </w:tc>
      </w:tr>
      <w:tr w:rsidR="00257915" w:rsidRPr="00257915" w14:paraId="3F80C062" w14:textId="77777777" w:rsidTr="00580D64">
        <w:tc>
          <w:tcPr>
            <w:tcW w:w="1438" w:type="dxa"/>
            <w:tcBorders>
              <w:top w:val="nil"/>
              <w:left w:val="nil"/>
              <w:bottom w:val="nil"/>
              <w:right w:val="nil"/>
            </w:tcBorders>
          </w:tcPr>
          <w:p w14:paraId="724A4D76"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7</w:t>
            </w:r>
          </w:p>
        </w:tc>
        <w:tc>
          <w:tcPr>
            <w:tcW w:w="1438" w:type="dxa"/>
            <w:tcBorders>
              <w:top w:val="nil"/>
              <w:left w:val="nil"/>
              <w:bottom w:val="nil"/>
              <w:right w:val="nil"/>
            </w:tcBorders>
          </w:tcPr>
          <w:p w14:paraId="278A9BC8"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40</w:t>
            </w:r>
          </w:p>
        </w:tc>
        <w:tc>
          <w:tcPr>
            <w:tcW w:w="1438" w:type="dxa"/>
            <w:tcBorders>
              <w:top w:val="nil"/>
              <w:left w:val="nil"/>
              <w:bottom w:val="nil"/>
              <w:right w:val="nil"/>
            </w:tcBorders>
          </w:tcPr>
          <w:p w14:paraId="0B872180"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43</w:t>
            </w:r>
          </w:p>
        </w:tc>
        <w:tc>
          <w:tcPr>
            <w:tcW w:w="1438" w:type="dxa"/>
            <w:tcBorders>
              <w:top w:val="nil"/>
              <w:left w:val="nil"/>
              <w:bottom w:val="nil"/>
              <w:right w:val="nil"/>
            </w:tcBorders>
          </w:tcPr>
          <w:p w14:paraId="5A1CD6CF"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0</w:t>
            </w:r>
          </w:p>
        </w:tc>
        <w:tc>
          <w:tcPr>
            <w:tcW w:w="1439" w:type="dxa"/>
            <w:tcBorders>
              <w:top w:val="nil"/>
              <w:left w:val="nil"/>
              <w:bottom w:val="nil"/>
              <w:right w:val="nil"/>
            </w:tcBorders>
          </w:tcPr>
          <w:p w14:paraId="1F699C97"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83</w:t>
            </w:r>
          </w:p>
        </w:tc>
        <w:tc>
          <w:tcPr>
            <w:tcW w:w="1439" w:type="dxa"/>
            <w:tcBorders>
              <w:top w:val="nil"/>
              <w:left w:val="nil"/>
              <w:bottom w:val="nil"/>
              <w:right w:val="nil"/>
            </w:tcBorders>
          </w:tcPr>
          <w:p w14:paraId="31A91B15"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53.90</w:t>
            </w:r>
          </w:p>
        </w:tc>
      </w:tr>
      <w:tr w:rsidR="00257915" w:rsidRPr="00257915" w14:paraId="23B527B5" w14:textId="77777777" w:rsidTr="00580D64">
        <w:tc>
          <w:tcPr>
            <w:tcW w:w="1438" w:type="dxa"/>
            <w:tcBorders>
              <w:top w:val="nil"/>
              <w:left w:val="nil"/>
              <w:bottom w:val="nil"/>
              <w:right w:val="nil"/>
            </w:tcBorders>
          </w:tcPr>
          <w:p w14:paraId="49613B94"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6</w:t>
            </w:r>
          </w:p>
        </w:tc>
        <w:tc>
          <w:tcPr>
            <w:tcW w:w="1438" w:type="dxa"/>
            <w:tcBorders>
              <w:top w:val="nil"/>
              <w:left w:val="nil"/>
              <w:bottom w:val="nil"/>
              <w:right w:val="nil"/>
            </w:tcBorders>
          </w:tcPr>
          <w:p w14:paraId="32377DA6"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7</w:t>
            </w:r>
          </w:p>
        </w:tc>
        <w:tc>
          <w:tcPr>
            <w:tcW w:w="1438" w:type="dxa"/>
            <w:tcBorders>
              <w:top w:val="nil"/>
              <w:left w:val="nil"/>
              <w:bottom w:val="nil"/>
              <w:right w:val="nil"/>
            </w:tcBorders>
          </w:tcPr>
          <w:p w14:paraId="15DC1DD4"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9</w:t>
            </w:r>
          </w:p>
        </w:tc>
        <w:tc>
          <w:tcPr>
            <w:tcW w:w="1438" w:type="dxa"/>
            <w:tcBorders>
              <w:top w:val="nil"/>
              <w:left w:val="nil"/>
              <w:bottom w:val="nil"/>
              <w:right w:val="nil"/>
            </w:tcBorders>
          </w:tcPr>
          <w:p w14:paraId="3870FD4C"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0</w:t>
            </w:r>
          </w:p>
        </w:tc>
        <w:tc>
          <w:tcPr>
            <w:tcW w:w="1439" w:type="dxa"/>
            <w:tcBorders>
              <w:top w:val="nil"/>
              <w:left w:val="nil"/>
              <w:bottom w:val="nil"/>
              <w:right w:val="nil"/>
            </w:tcBorders>
          </w:tcPr>
          <w:p w14:paraId="61B217B0"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16</w:t>
            </w:r>
          </w:p>
        </w:tc>
        <w:tc>
          <w:tcPr>
            <w:tcW w:w="1439" w:type="dxa"/>
            <w:tcBorders>
              <w:top w:val="nil"/>
              <w:left w:val="nil"/>
              <w:bottom w:val="nil"/>
              <w:right w:val="nil"/>
            </w:tcBorders>
          </w:tcPr>
          <w:p w14:paraId="084394EE"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10.39</w:t>
            </w:r>
          </w:p>
        </w:tc>
      </w:tr>
      <w:tr w:rsidR="00257915" w:rsidRPr="00257915" w14:paraId="363DB7E9" w14:textId="77777777" w:rsidTr="00580D64">
        <w:tc>
          <w:tcPr>
            <w:tcW w:w="1438" w:type="dxa"/>
            <w:tcBorders>
              <w:top w:val="nil"/>
              <w:left w:val="nil"/>
              <w:bottom w:val="single" w:sz="12" w:space="0" w:color="auto"/>
              <w:right w:val="nil"/>
            </w:tcBorders>
          </w:tcPr>
          <w:p w14:paraId="77C11BE6"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Not Stated</w:t>
            </w:r>
          </w:p>
        </w:tc>
        <w:tc>
          <w:tcPr>
            <w:tcW w:w="1438" w:type="dxa"/>
            <w:tcBorders>
              <w:top w:val="nil"/>
              <w:left w:val="nil"/>
              <w:bottom w:val="single" w:sz="12" w:space="0" w:color="auto"/>
              <w:right w:val="nil"/>
            </w:tcBorders>
            <w:vAlign w:val="center"/>
          </w:tcPr>
          <w:p w14:paraId="46583BE4"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0</w:t>
            </w:r>
          </w:p>
        </w:tc>
        <w:tc>
          <w:tcPr>
            <w:tcW w:w="1438" w:type="dxa"/>
            <w:tcBorders>
              <w:top w:val="nil"/>
              <w:left w:val="nil"/>
              <w:bottom w:val="single" w:sz="12" w:space="0" w:color="auto"/>
              <w:right w:val="nil"/>
            </w:tcBorders>
            <w:vAlign w:val="center"/>
          </w:tcPr>
          <w:p w14:paraId="41FE850D"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0</w:t>
            </w:r>
          </w:p>
        </w:tc>
        <w:tc>
          <w:tcPr>
            <w:tcW w:w="1438" w:type="dxa"/>
            <w:tcBorders>
              <w:top w:val="nil"/>
              <w:left w:val="nil"/>
              <w:bottom w:val="single" w:sz="12" w:space="0" w:color="auto"/>
              <w:right w:val="nil"/>
            </w:tcBorders>
            <w:vAlign w:val="center"/>
          </w:tcPr>
          <w:p w14:paraId="5C431ACA"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1</w:t>
            </w:r>
          </w:p>
        </w:tc>
        <w:tc>
          <w:tcPr>
            <w:tcW w:w="1439" w:type="dxa"/>
            <w:tcBorders>
              <w:top w:val="nil"/>
              <w:left w:val="nil"/>
              <w:bottom w:val="single" w:sz="12" w:space="0" w:color="auto"/>
              <w:right w:val="nil"/>
            </w:tcBorders>
            <w:vAlign w:val="center"/>
          </w:tcPr>
          <w:p w14:paraId="156793C6"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1</w:t>
            </w:r>
          </w:p>
        </w:tc>
        <w:tc>
          <w:tcPr>
            <w:tcW w:w="1439" w:type="dxa"/>
            <w:tcBorders>
              <w:top w:val="nil"/>
              <w:left w:val="nil"/>
              <w:bottom w:val="single" w:sz="12" w:space="0" w:color="auto"/>
              <w:right w:val="nil"/>
            </w:tcBorders>
            <w:vAlign w:val="center"/>
          </w:tcPr>
          <w:p w14:paraId="419CC4FB" w14:textId="77777777" w:rsidR="00735A9A" w:rsidRPr="00257915" w:rsidRDefault="00735A9A" w:rsidP="00580D64">
            <w:pPr>
              <w:jc w:val="center"/>
              <w:rPr>
                <w:rFonts w:ascii="Arial" w:hAnsi="Arial" w:cs="Arial"/>
                <w:color w:val="000000" w:themeColor="text1"/>
                <w:szCs w:val="24"/>
              </w:rPr>
            </w:pPr>
            <w:r w:rsidRPr="00257915">
              <w:rPr>
                <w:rFonts w:ascii="Arial" w:hAnsi="Arial" w:cs="Arial"/>
                <w:color w:val="000000" w:themeColor="text1"/>
                <w:szCs w:val="24"/>
              </w:rPr>
              <w:t xml:space="preserve">  0.64</w:t>
            </w:r>
          </w:p>
        </w:tc>
      </w:tr>
      <w:tr w:rsidR="00257915" w:rsidRPr="00257915" w14:paraId="42EF150A" w14:textId="77777777" w:rsidTr="00580D64">
        <w:trPr>
          <w:trHeight w:val="554"/>
        </w:trPr>
        <w:tc>
          <w:tcPr>
            <w:tcW w:w="1438" w:type="dxa"/>
            <w:tcBorders>
              <w:top w:val="single" w:sz="12" w:space="0" w:color="auto"/>
              <w:left w:val="nil"/>
              <w:bottom w:val="single" w:sz="12" w:space="0" w:color="auto"/>
              <w:right w:val="nil"/>
            </w:tcBorders>
            <w:vAlign w:val="center"/>
          </w:tcPr>
          <w:p w14:paraId="78C5409B"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Total</w:t>
            </w:r>
          </w:p>
        </w:tc>
        <w:tc>
          <w:tcPr>
            <w:tcW w:w="1438" w:type="dxa"/>
            <w:tcBorders>
              <w:top w:val="single" w:sz="12" w:space="0" w:color="auto"/>
              <w:left w:val="nil"/>
              <w:bottom w:val="single" w:sz="12" w:space="0" w:color="auto"/>
              <w:right w:val="nil"/>
            </w:tcBorders>
            <w:vAlign w:val="center"/>
          </w:tcPr>
          <w:p w14:paraId="424C67C7"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70</w:t>
            </w:r>
          </w:p>
        </w:tc>
        <w:tc>
          <w:tcPr>
            <w:tcW w:w="1438" w:type="dxa"/>
            <w:tcBorders>
              <w:top w:val="single" w:sz="12" w:space="0" w:color="auto"/>
              <w:left w:val="nil"/>
              <w:bottom w:val="single" w:sz="12" w:space="0" w:color="auto"/>
              <w:right w:val="nil"/>
            </w:tcBorders>
            <w:vAlign w:val="center"/>
          </w:tcPr>
          <w:p w14:paraId="083625AC"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83</w:t>
            </w:r>
          </w:p>
        </w:tc>
        <w:tc>
          <w:tcPr>
            <w:tcW w:w="1438" w:type="dxa"/>
            <w:tcBorders>
              <w:top w:val="single" w:sz="12" w:space="0" w:color="auto"/>
              <w:left w:val="nil"/>
              <w:bottom w:val="single" w:sz="12" w:space="0" w:color="auto"/>
              <w:right w:val="nil"/>
            </w:tcBorders>
            <w:vAlign w:val="center"/>
          </w:tcPr>
          <w:p w14:paraId="204FEBF0"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1</w:t>
            </w:r>
          </w:p>
        </w:tc>
        <w:tc>
          <w:tcPr>
            <w:tcW w:w="1439" w:type="dxa"/>
            <w:tcBorders>
              <w:top w:val="single" w:sz="12" w:space="0" w:color="auto"/>
              <w:left w:val="nil"/>
              <w:bottom w:val="single" w:sz="12" w:space="0" w:color="auto"/>
              <w:right w:val="nil"/>
            </w:tcBorders>
            <w:vAlign w:val="center"/>
          </w:tcPr>
          <w:p w14:paraId="351B0F5C"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154</w:t>
            </w:r>
          </w:p>
        </w:tc>
        <w:tc>
          <w:tcPr>
            <w:tcW w:w="1439" w:type="dxa"/>
            <w:tcBorders>
              <w:top w:val="single" w:sz="12" w:space="0" w:color="auto"/>
              <w:left w:val="nil"/>
              <w:bottom w:val="single" w:sz="12" w:space="0" w:color="auto"/>
              <w:right w:val="nil"/>
            </w:tcBorders>
            <w:vAlign w:val="center"/>
          </w:tcPr>
          <w:p w14:paraId="6A290699"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100.00</w:t>
            </w:r>
          </w:p>
        </w:tc>
      </w:tr>
      <w:tr w:rsidR="00257915" w:rsidRPr="00257915" w14:paraId="531DB0D0" w14:textId="77777777" w:rsidTr="00580D64">
        <w:trPr>
          <w:trHeight w:val="554"/>
        </w:trPr>
        <w:tc>
          <w:tcPr>
            <w:tcW w:w="1438" w:type="dxa"/>
            <w:tcBorders>
              <w:top w:val="single" w:sz="12" w:space="0" w:color="auto"/>
              <w:left w:val="nil"/>
              <w:bottom w:val="single" w:sz="12" w:space="0" w:color="auto"/>
              <w:right w:val="nil"/>
            </w:tcBorders>
            <w:vAlign w:val="center"/>
          </w:tcPr>
          <w:p w14:paraId="69070B54"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w:t>
            </w:r>
          </w:p>
        </w:tc>
        <w:tc>
          <w:tcPr>
            <w:tcW w:w="1438" w:type="dxa"/>
            <w:tcBorders>
              <w:top w:val="single" w:sz="12" w:space="0" w:color="auto"/>
              <w:left w:val="nil"/>
              <w:bottom w:val="single" w:sz="12" w:space="0" w:color="auto"/>
              <w:right w:val="nil"/>
            </w:tcBorders>
            <w:vAlign w:val="center"/>
          </w:tcPr>
          <w:p w14:paraId="4E4A8888"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45.46</w:t>
            </w:r>
          </w:p>
        </w:tc>
        <w:tc>
          <w:tcPr>
            <w:tcW w:w="1438" w:type="dxa"/>
            <w:tcBorders>
              <w:top w:val="single" w:sz="12" w:space="0" w:color="auto"/>
              <w:left w:val="nil"/>
              <w:bottom w:val="single" w:sz="12" w:space="0" w:color="auto"/>
              <w:right w:val="nil"/>
            </w:tcBorders>
            <w:vAlign w:val="center"/>
          </w:tcPr>
          <w:p w14:paraId="1C649C48"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53.90</w:t>
            </w:r>
          </w:p>
        </w:tc>
        <w:tc>
          <w:tcPr>
            <w:tcW w:w="1438" w:type="dxa"/>
            <w:tcBorders>
              <w:top w:val="single" w:sz="12" w:space="0" w:color="auto"/>
              <w:left w:val="nil"/>
              <w:bottom w:val="single" w:sz="12" w:space="0" w:color="auto"/>
              <w:right w:val="nil"/>
            </w:tcBorders>
            <w:vAlign w:val="center"/>
          </w:tcPr>
          <w:p w14:paraId="5ACC2596"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0.64</w:t>
            </w:r>
          </w:p>
        </w:tc>
        <w:tc>
          <w:tcPr>
            <w:tcW w:w="1439" w:type="dxa"/>
            <w:tcBorders>
              <w:top w:val="single" w:sz="12" w:space="0" w:color="auto"/>
              <w:left w:val="nil"/>
              <w:bottom w:val="single" w:sz="12" w:space="0" w:color="auto"/>
              <w:right w:val="nil"/>
            </w:tcBorders>
            <w:vAlign w:val="center"/>
          </w:tcPr>
          <w:p w14:paraId="64CAC481"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100.00</w:t>
            </w:r>
          </w:p>
        </w:tc>
        <w:tc>
          <w:tcPr>
            <w:tcW w:w="1439" w:type="dxa"/>
            <w:tcBorders>
              <w:top w:val="single" w:sz="12" w:space="0" w:color="auto"/>
              <w:left w:val="nil"/>
              <w:bottom w:val="single" w:sz="12" w:space="0" w:color="auto"/>
              <w:right w:val="nil"/>
            </w:tcBorders>
            <w:vAlign w:val="center"/>
          </w:tcPr>
          <w:p w14:paraId="51E180F9" w14:textId="77777777" w:rsidR="00735A9A" w:rsidRPr="00257915" w:rsidRDefault="00735A9A" w:rsidP="00580D64">
            <w:pPr>
              <w:jc w:val="center"/>
              <w:rPr>
                <w:rFonts w:ascii="Arial" w:hAnsi="Arial" w:cs="Arial"/>
                <w:b/>
                <w:color w:val="000000" w:themeColor="text1"/>
                <w:szCs w:val="24"/>
              </w:rPr>
            </w:pPr>
          </w:p>
        </w:tc>
      </w:tr>
      <w:tr w:rsidR="00257915" w:rsidRPr="00257915" w14:paraId="2E6030BA" w14:textId="77777777" w:rsidTr="00580D64">
        <w:trPr>
          <w:trHeight w:val="554"/>
        </w:trPr>
        <w:tc>
          <w:tcPr>
            <w:tcW w:w="1438" w:type="dxa"/>
            <w:tcBorders>
              <w:top w:val="single" w:sz="12" w:space="0" w:color="auto"/>
              <w:left w:val="nil"/>
              <w:bottom w:val="single" w:sz="12" w:space="0" w:color="auto"/>
              <w:right w:val="nil"/>
            </w:tcBorders>
            <w:vAlign w:val="center"/>
          </w:tcPr>
          <w:p w14:paraId="35150C08"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Median</w:t>
            </w:r>
          </w:p>
        </w:tc>
        <w:tc>
          <w:tcPr>
            <w:tcW w:w="7192" w:type="dxa"/>
            <w:gridSpan w:val="5"/>
            <w:tcBorders>
              <w:top w:val="single" w:sz="12" w:space="0" w:color="auto"/>
              <w:left w:val="nil"/>
              <w:bottom w:val="single" w:sz="12" w:space="0" w:color="auto"/>
              <w:right w:val="nil"/>
            </w:tcBorders>
            <w:vAlign w:val="center"/>
          </w:tcPr>
          <w:p w14:paraId="037B5B0A"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7.00 years old</w:t>
            </w:r>
          </w:p>
        </w:tc>
      </w:tr>
      <w:tr w:rsidR="00257915" w:rsidRPr="00257915" w14:paraId="419FB71B" w14:textId="77777777" w:rsidTr="00580D64">
        <w:trPr>
          <w:trHeight w:val="554"/>
        </w:trPr>
        <w:tc>
          <w:tcPr>
            <w:tcW w:w="1438" w:type="dxa"/>
            <w:tcBorders>
              <w:top w:val="single" w:sz="12" w:space="0" w:color="auto"/>
              <w:left w:val="nil"/>
              <w:bottom w:val="double" w:sz="12" w:space="0" w:color="auto"/>
              <w:right w:val="nil"/>
            </w:tcBorders>
            <w:vAlign w:val="center"/>
          </w:tcPr>
          <w:p w14:paraId="3B3A1BD9"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MAD</w:t>
            </w:r>
          </w:p>
        </w:tc>
        <w:tc>
          <w:tcPr>
            <w:tcW w:w="7192" w:type="dxa"/>
            <w:gridSpan w:val="5"/>
            <w:tcBorders>
              <w:top w:val="single" w:sz="12" w:space="0" w:color="auto"/>
              <w:left w:val="nil"/>
              <w:bottom w:val="double" w:sz="12" w:space="0" w:color="auto"/>
              <w:right w:val="nil"/>
            </w:tcBorders>
            <w:vAlign w:val="center"/>
          </w:tcPr>
          <w:p w14:paraId="3F4B2A3A" w14:textId="77777777" w:rsidR="00735A9A" w:rsidRPr="00257915" w:rsidRDefault="00735A9A" w:rsidP="00580D64">
            <w:pPr>
              <w:jc w:val="center"/>
              <w:rPr>
                <w:rFonts w:ascii="Arial" w:hAnsi="Arial" w:cs="Arial"/>
                <w:b/>
                <w:color w:val="000000" w:themeColor="text1"/>
                <w:szCs w:val="24"/>
              </w:rPr>
            </w:pPr>
            <w:r w:rsidRPr="00257915">
              <w:rPr>
                <w:rFonts w:ascii="Arial" w:hAnsi="Arial" w:cs="Arial"/>
                <w:b/>
                <w:color w:val="000000" w:themeColor="text1"/>
                <w:szCs w:val="24"/>
              </w:rPr>
              <w:t>0.00 year</w:t>
            </w:r>
          </w:p>
        </w:tc>
      </w:tr>
    </w:tbl>
    <w:p w14:paraId="27405DF4" w14:textId="77777777" w:rsidR="00735A9A" w:rsidRPr="00257915" w:rsidRDefault="00735A9A" w:rsidP="00735A9A">
      <w:pPr>
        <w:spacing w:after="0" w:line="240" w:lineRule="auto"/>
        <w:rPr>
          <w:rFonts w:ascii="Arial" w:hAnsi="Arial" w:cs="Arial"/>
          <w:color w:val="000000" w:themeColor="text1"/>
        </w:rPr>
      </w:pPr>
      <w:r w:rsidRPr="00257915">
        <w:rPr>
          <w:rFonts w:ascii="Arial" w:hAnsi="Arial" w:cs="Arial"/>
          <w:color w:val="000000" w:themeColor="text1"/>
          <w:sz w:val="24"/>
          <w:szCs w:val="24"/>
          <w:shd w:val="clear" w:color="auto" w:fill="FFFFE0"/>
        </w:rPr>
        <w:t>ω</w:t>
      </w:r>
      <w:r w:rsidRPr="00257915">
        <w:rPr>
          <w:rFonts w:ascii="Arial" w:hAnsi="Arial" w:cs="Arial"/>
          <w:color w:val="000000" w:themeColor="text1"/>
        </w:rPr>
        <w:t>=</w:t>
      </w:r>
      <w:r w:rsidRPr="00257915">
        <w:rPr>
          <w:rFonts w:ascii="Arial" w:hAnsi="Arial" w:cs="Arial"/>
          <w:i/>
          <w:color w:val="000000" w:themeColor="text1"/>
        </w:rPr>
        <w:t>p</w:t>
      </w:r>
      <w:r w:rsidRPr="00257915">
        <w:rPr>
          <w:rFonts w:ascii="Arial" w:hAnsi="Arial" w:cs="Arial"/>
          <w:color w:val="000000" w:themeColor="text1"/>
        </w:rPr>
        <w:t>=&lt;0.001&lt;.05 not normally distributed</w:t>
      </w:r>
    </w:p>
    <w:p w14:paraId="6B6116A1" w14:textId="77777777" w:rsidR="00735A9A" w:rsidRPr="00257915" w:rsidRDefault="00735A9A" w:rsidP="00735A9A">
      <w:pPr>
        <w:spacing w:after="0" w:line="240" w:lineRule="auto"/>
        <w:rPr>
          <w:rFonts w:ascii="Courier New" w:hAnsi="Courier New" w:cs="Courier New"/>
          <w:color w:val="000000" w:themeColor="text1"/>
          <w:sz w:val="24"/>
        </w:rPr>
      </w:pPr>
    </w:p>
    <w:p w14:paraId="06AE1926" w14:textId="77777777" w:rsidR="00735A9A" w:rsidRPr="00257915" w:rsidRDefault="00735A9A" w:rsidP="00735A9A">
      <w:pPr>
        <w:spacing w:after="0" w:line="240" w:lineRule="auto"/>
        <w:rPr>
          <w:rFonts w:ascii="Courier New" w:hAnsi="Courier New" w:cs="Courier New"/>
          <w:color w:val="000000" w:themeColor="text1"/>
          <w:sz w:val="24"/>
        </w:rPr>
      </w:pPr>
    </w:p>
    <w:p w14:paraId="6007879E"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with a MAD of 0.00. This signified that the student-respondents were more or less at the same age level fitted for the grade level they were enrolled in. This denoted that they have the same interest and more or less similar intellectual capacity.</w:t>
      </w:r>
    </w:p>
    <w:p w14:paraId="1BEA96D0"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 xml:space="preserve">Moreover, the majority of the student-respondents belonged to the female sex accounting for 83 or 53.90 percent. The male counterpart was composed of 70 or 45.46 percent. The data manifested female dominance among the student-respondents an indication that more of this sex-group were interested in schooling. </w:t>
      </w:r>
    </w:p>
    <w:p w14:paraId="11A857F2"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r>
      <w:r w:rsidRPr="00257915">
        <w:rPr>
          <w:rFonts w:ascii="Arial" w:hAnsi="Arial" w:cs="Arial"/>
          <w:b/>
          <w:color w:val="000000" w:themeColor="text1"/>
          <w:sz w:val="24"/>
          <w:u w:val="single"/>
          <w:lang w:val="en-US"/>
        </w:rPr>
        <w:t>Gross Monthly Family Income</w:t>
      </w:r>
      <w:r w:rsidRPr="00257915">
        <w:rPr>
          <w:rFonts w:ascii="Arial" w:hAnsi="Arial" w:cs="Arial"/>
          <w:b/>
          <w:color w:val="000000" w:themeColor="text1"/>
          <w:sz w:val="24"/>
          <w:lang w:val="en-US"/>
        </w:rPr>
        <w:t xml:space="preserve">. </w:t>
      </w:r>
      <w:r w:rsidRPr="00257915">
        <w:rPr>
          <w:rFonts w:ascii="Arial" w:hAnsi="Arial" w:cs="Arial"/>
          <w:color w:val="000000" w:themeColor="text1"/>
          <w:sz w:val="24"/>
          <w:lang w:val="en-US"/>
        </w:rPr>
        <w:t xml:space="preserve">Table 4 provides the gross monthly family income. </w:t>
      </w:r>
    </w:p>
    <w:p w14:paraId="0242A31A"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 xml:space="preserve">The table shows that more than half of the student-respondents, that is, 79 or 51.30 percent registered a gross monthly family income of less than Php10,000 </w:t>
      </w:r>
      <w:proofErr w:type="gramStart"/>
      <w:r w:rsidRPr="00257915">
        <w:rPr>
          <w:rFonts w:ascii="Arial" w:hAnsi="Arial" w:cs="Arial"/>
          <w:color w:val="000000" w:themeColor="text1"/>
          <w:sz w:val="24"/>
          <w:lang w:val="en-US"/>
        </w:rPr>
        <w:t>while  59</w:t>
      </w:r>
      <w:proofErr w:type="gramEnd"/>
      <w:r w:rsidRPr="00257915">
        <w:rPr>
          <w:rFonts w:ascii="Arial" w:hAnsi="Arial" w:cs="Arial"/>
          <w:color w:val="000000" w:themeColor="text1"/>
          <w:sz w:val="24"/>
          <w:lang w:val="en-US"/>
        </w:rPr>
        <w:t xml:space="preserve">  or  38.31  percent  earned  a gross monthly family income of Php10,000-</w:t>
      </w:r>
    </w:p>
    <w:p w14:paraId="67A76019" w14:textId="77777777" w:rsidR="00735A9A" w:rsidRPr="00257915" w:rsidRDefault="00735A9A" w:rsidP="00735A9A">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lastRenderedPageBreak/>
        <w:t>Table 4</w:t>
      </w:r>
    </w:p>
    <w:p w14:paraId="1B1E84FD" w14:textId="77777777" w:rsidR="00735A9A" w:rsidRPr="00257915" w:rsidRDefault="00735A9A" w:rsidP="00735A9A">
      <w:pPr>
        <w:spacing w:after="0" w:line="240" w:lineRule="auto"/>
        <w:rPr>
          <w:rFonts w:ascii="Arial" w:hAnsi="Arial" w:cs="Arial"/>
          <w:b/>
          <w:color w:val="000000" w:themeColor="text1"/>
          <w:sz w:val="24"/>
          <w:lang w:val="en-US"/>
        </w:rPr>
      </w:pPr>
    </w:p>
    <w:p w14:paraId="7CE09295" w14:textId="77777777" w:rsidR="00735A9A" w:rsidRPr="00257915" w:rsidRDefault="00735A9A" w:rsidP="00735A9A">
      <w:pPr>
        <w:spacing w:after="0" w:line="240" w:lineRule="auto"/>
        <w:rPr>
          <w:rFonts w:ascii="Arial" w:hAnsi="Arial" w:cs="Arial"/>
          <w:bCs/>
          <w:i/>
          <w:iCs/>
          <w:color w:val="000000" w:themeColor="text1"/>
          <w:sz w:val="24"/>
          <w:lang w:val="en-US"/>
        </w:rPr>
      </w:pPr>
      <w:r w:rsidRPr="00257915">
        <w:rPr>
          <w:rFonts w:ascii="Arial" w:hAnsi="Arial" w:cs="Arial"/>
          <w:bCs/>
          <w:i/>
          <w:iCs/>
          <w:color w:val="000000" w:themeColor="text1"/>
          <w:sz w:val="24"/>
          <w:lang w:val="en-US"/>
        </w:rPr>
        <w:t>Gross Monthly Family Income of Student-Respondents</w:t>
      </w:r>
    </w:p>
    <w:p w14:paraId="4E645291" w14:textId="77777777" w:rsidR="00735A9A" w:rsidRPr="00257915" w:rsidRDefault="00735A9A" w:rsidP="00735A9A">
      <w:pPr>
        <w:spacing w:after="0" w:line="240" w:lineRule="auto"/>
        <w:jc w:val="center"/>
        <w:rPr>
          <w:rFonts w:ascii="Courier New" w:hAnsi="Courier New" w:cs="Courier New"/>
          <w:b/>
          <w:color w:val="000000" w:themeColor="text1"/>
          <w:sz w:val="24"/>
          <w:lang w:val="en-US"/>
        </w:rPr>
      </w:pPr>
    </w:p>
    <w:tbl>
      <w:tblPr>
        <w:tblStyle w:val="TableGrid"/>
        <w:tblW w:w="0" w:type="auto"/>
        <w:tblInd w:w="0" w:type="dxa"/>
        <w:tblLook w:val="04A0" w:firstRow="1" w:lastRow="0" w:firstColumn="1" w:lastColumn="0" w:noHBand="0" w:noVBand="1"/>
      </w:tblPr>
      <w:tblGrid>
        <w:gridCol w:w="4248"/>
        <w:gridCol w:w="2268"/>
        <w:gridCol w:w="2114"/>
      </w:tblGrid>
      <w:tr w:rsidR="00257915" w:rsidRPr="00257915" w14:paraId="6553D04E" w14:textId="77777777" w:rsidTr="00580D64">
        <w:trPr>
          <w:trHeight w:val="554"/>
        </w:trPr>
        <w:tc>
          <w:tcPr>
            <w:tcW w:w="4248" w:type="dxa"/>
            <w:tcBorders>
              <w:top w:val="double" w:sz="12" w:space="0" w:color="auto"/>
              <w:left w:val="nil"/>
              <w:bottom w:val="single" w:sz="12" w:space="0" w:color="auto"/>
              <w:right w:val="single" w:sz="12" w:space="0" w:color="auto"/>
            </w:tcBorders>
            <w:vAlign w:val="center"/>
          </w:tcPr>
          <w:p w14:paraId="79C06900"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Income Bracket</w:t>
            </w:r>
          </w:p>
        </w:tc>
        <w:tc>
          <w:tcPr>
            <w:tcW w:w="2268" w:type="dxa"/>
            <w:tcBorders>
              <w:top w:val="double" w:sz="12" w:space="0" w:color="auto"/>
              <w:left w:val="single" w:sz="12" w:space="0" w:color="auto"/>
              <w:bottom w:val="single" w:sz="12" w:space="0" w:color="auto"/>
              <w:right w:val="single" w:sz="12" w:space="0" w:color="auto"/>
            </w:tcBorders>
            <w:vAlign w:val="center"/>
          </w:tcPr>
          <w:p w14:paraId="65892D84"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f</w:t>
            </w:r>
          </w:p>
        </w:tc>
        <w:tc>
          <w:tcPr>
            <w:tcW w:w="2114" w:type="dxa"/>
            <w:tcBorders>
              <w:top w:val="double" w:sz="12" w:space="0" w:color="auto"/>
              <w:left w:val="single" w:sz="12" w:space="0" w:color="auto"/>
              <w:bottom w:val="single" w:sz="12" w:space="0" w:color="auto"/>
              <w:right w:val="nil"/>
            </w:tcBorders>
            <w:vAlign w:val="center"/>
          </w:tcPr>
          <w:p w14:paraId="5AA41F5B"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w:t>
            </w:r>
          </w:p>
        </w:tc>
      </w:tr>
      <w:tr w:rsidR="00257915" w:rsidRPr="00257915" w14:paraId="3741C148" w14:textId="77777777" w:rsidTr="00580D64">
        <w:tc>
          <w:tcPr>
            <w:tcW w:w="4248" w:type="dxa"/>
            <w:tcBorders>
              <w:top w:val="single" w:sz="12" w:space="0" w:color="auto"/>
              <w:left w:val="nil"/>
              <w:bottom w:val="nil"/>
              <w:right w:val="nil"/>
            </w:tcBorders>
          </w:tcPr>
          <w:p w14:paraId="5B6B2FE7"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Php30,000-Php49,999</w:t>
            </w:r>
          </w:p>
        </w:tc>
        <w:tc>
          <w:tcPr>
            <w:tcW w:w="2268" w:type="dxa"/>
            <w:tcBorders>
              <w:top w:val="single" w:sz="12" w:space="0" w:color="auto"/>
              <w:left w:val="nil"/>
              <w:bottom w:val="nil"/>
              <w:right w:val="nil"/>
            </w:tcBorders>
          </w:tcPr>
          <w:p w14:paraId="3A199C84"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13</w:t>
            </w:r>
          </w:p>
        </w:tc>
        <w:tc>
          <w:tcPr>
            <w:tcW w:w="2114" w:type="dxa"/>
            <w:tcBorders>
              <w:top w:val="single" w:sz="12" w:space="0" w:color="auto"/>
              <w:left w:val="nil"/>
              <w:bottom w:val="nil"/>
              <w:right w:val="nil"/>
            </w:tcBorders>
          </w:tcPr>
          <w:p w14:paraId="0396478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8.44</w:t>
            </w:r>
          </w:p>
        </w:tc>
      </w:tr>
      <w:tr w:rsidR="00257915" w:rsidRPr="00257915" w14:paraId="3A0F19CC" w14:textId="77777777" w:rsidTr="00580D64">
        <w:tc>
          <w:tcPr>
            <w:tcW w:w="4248" w:type="dxa"/>
            <w:tcBorders>
              <w:top w:val="nil"/>
              <w:left w:val="nil"/>
              <w:bottom w:val="nil"/>
              <w:right w:val="nil"/>
            </w:tcBorders>
          </w:tcPr>
          <w:p w14:paraId="70A0C17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Php10,000-Php29,999</w:t>
            </w:r>
          </w:p>
        </w:tc>
        <w:tc>
          <w:tcPr>
            <w:tcW w:w="2268" w:type="dxa"/>
            <w:tcBorders>
              <w:top w:val="nil"/>
              <w:left w:val="nil"/>
              <w:bottom w:val="nil"/>
              <w:right w:val="nil"/>
            </w:tcBorders>
          </w:tcPr>
          <w:p w14:paraId="622A0788"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59</w:t>
            </w:r>
          </w:p>
        </w:tc>
        <w:tc>
          <w:tcPr>
            <w:tcW w:w="2114" w:type="dxa"/>
            <w:tcBorders>
              <w:top w:val="nil"/>
              <w:left w:val="nil"/>
              <w:bottom w:val="nil"/>
              <w:right w:val="nil"/>
            </w:tcBorders>
          </w:tcPr>
          <w:p w14:paraId="016FD370"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38.31</w:t>
            </w:r>
          </w:p>
        </w:tc>
      </w:tr>
      <w:tr w:rsidR="00257915" w:rsidRPr="00257915" w14:paraId="33A4EA01" w14:textId="77777777" w:rsidTr="00580D64">
        <w:tc>
          <w:tcPr>
            <w:tcW w:w="4248" w:type="dxa"/>
            <w:tcBorders>
              <w:top w:val="nil"/>
              <w:left w:val="nil"/>
              <w:bottom w:val="nil"/>
              <w:right w:val="nil"/>
            </w:tcBorders>
          </w:tcPr>
          <w:p w14:paraId="705D8418"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Less than Php10,000</w:t>
            </w:r>
          </w:p>
        </w:tc>
        <w:tc>
          <w:tcPr>
            <w:tcW w:w="2268" w:type="dxa"/>
            <w:tcBorders>
              <w:top w:val="nil"/>
              <w:left w:val="nil"/>
              <w:bottom w:val="nil"/>
              <w:right w:val="nil"/>
            </w:tcBorders>
          </w:tcPr>
          <w:p w14:paraId="4EA181F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79</w:t>
            </w:r>
          </w:p>
        </w:tc>
        <w:tc>
          <w:tcPr>
            <w:tcW w:w="2114" w:type="dxa"/>
            <w:tcBorders>
              <w:top w:val="nil"/>
              <w:left w:val="nil"/>
              <w:bottom w:val="nil"/>
              <w:right w:val="nil"/>
            </w:tcBorders>
          </w:tcPr>
          <w:p w14:paraId="25045E5D"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51.30</w:t>
            </w:r>
          </w:p>
        </w:tc>
      </w:tr>
      <w:tr w:rsidR="00257915" w:rsidRPr="00257915" w14:paraId="794637A5" w14:textId="77777777" w:rsidTr="00580D64">
        <w:tc>
          <w:tcPr>
            <w:tcW w:w="4248" w:type="dxa"/>
            <w:tcBorders>
              <w:top w:val="nil"/>
              <w:left w:val="nil"/>
              <w:bottom w:val="single" w:sz="12" w:space="0" w:color="auto"/>
              <w:right w:val="nil"/>
            </w:tcBorders>
          </w:tcPr>
          <w:p w14:paraId="58B2087F"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Not Stated</w:t>
            </w:r>
          </w:p>
        </w:tc>
        <w:tc>
          <w:tcPr>
            <w:tcW w:w="2268" w:type="dxa"/>
            <w:tcBorders>
              <w:top w:val="nil"/>
              <w:left w:val="nil"/>
              <w:bottom w:val="single" w:sz="12" w:space="0" w:color="auto"/>
              <w:right w:val="nil"/>
            </w:tcBorders>
          </w:tcPr>
          <w:p w14:paraId="40FCCBB3"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w:t>
            </w:r>
          </w:p>
        </w:tc>
        <w:tc>
          <w:tcPr>
            <w:tcW w:w="2114" w:type="dxa"/>
            <w:tcBorders>
              <w:top w:val="nil"/>
              <w:left w:val="nil"/>
              <w:bottom w:val="single" w:sz="12" w:space="0" w:color="auto"/>
              <w:right w:val="nil"/>
            </w:tcBorders>
          </w:tcPr>
          <w:p w14:paraId="3D1F6A85"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1.95</w:t>
            </w:r>
          </w:p>
        </w:tc>
      </w:tr>
      <w:tr w:rsidR="00257915" w:rsidRPr="00257915" w14:paraId="0CA38F1B" w14:textId="77777777" w:rsidTr="00580D64">
        <w:trPr>
          <w:trHeight w:val="554"/>
        </w:trPr>
        <w:tc>
          <w:tcPr>
            <w:tcW w:w="4248" w:type="dxa"/>
            <w:tcBorders>
              <w:top w:val="single" w:sz="12" w:space="0" w:color="auto"/>
              <w:left w:val="nil"/>
              <w:bottom w:val="double" w:sz="12" w:space="0" w:color="auto"/>
              <w:right w:val="nil"/>
            </w:tcBorders>
            <w:vAlign w:val="center"/>
          </w:tcPr>
          <w:p w14:paraId="15D1B226"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Total</w:t>
            </w:r>
          </w:p>
        </w:tc>
        <w:tc>
          <w:tcPr>
            <w:tcW w:w="2268" w:type="dxa"/>
            <w:tcBorders>
              <w:top w:val="single" w:sz="12" w:space="0" w:color="auto"/>
              <w:left w:val="nil"/>
              <w:bottom w:val="double" w:sz="12" w:space="0" w:color="auto"/>
              <w:right w:val="nil"/>
            </w:tcBorders>
            <w:vAlign w:val="center"/>
          </w:tcPr>
          <w:p w14:paraId="28AC235D"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154</w:t>
            </w:r>
          </w:p>
        </w:tc>
        <w:tc>
          <w:tcPr>
            <w:tcW w:w="2114" w:type="dxa"/>
            <w:tcBorders>
              <w:top w:val="single" w:sz="12" w:space="0" w:color="auto"/>
              <w:left w:val="nil"/>
              <w:bottom w:val="double" w:sz="12" w:space="0" w:color="auto"/>
              <w:right w:val="nil"/>
            </w:tcBorders>
            <w:vAlign w:val="center"/>
          </w:tcPr>
          <w:p w14:paraId="6ED56C2B"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100.00</w:t>
            </w:r>
          </w:p>
        </w:tc>
      </w:tr>
    </w:tbl>
    <w:p w14:paraId="79B5BE6B" w14:textId="77777777" w:rsidR="00735A9A" w:rsidRPr="00257915" w:rsidRDefault="00735A9A" w:rsidP="00735A9A">
      <w:pPr>
        <w:spacing w:after="0" w:line="240" w:lineRule="auto"/>
        <w:jc w:val="center"/>
        <w:rPr>
          <w:rFonts w:ascii="Courier New" w:hAnsi="Courier New" w:cs="Courier New"/>
          <w:color w:val="000000" w:themeColor="text1"/>
          <w:sz w:val="24"/>
          <w:lang w:val="en-US"/>
        </w:rPr>
      </w:pPr>
    </w:p>
    <w:p w14:paraId="4C57173D" w14:textId="77777777" w:rsidR="00735A9A" w:rsidRPr="00257915" w:rsidRDefault="00735A9A" w:rsidP="00735A9A">
      <w:pPr>
        <w:spacing w:after="0" w:line="240" w:lineRule="auto"/>
        <w:jc w:val="center"/>
        <w:rPr>
          <w:rFonts w:ascii="Courier New" w:hAnsi="Courier New" w:cs="Courier New"/>
          <w:color w:val="000000" w:themeColor="text1"/>
          <w:sz w:val="24"/>
          <w:lang w:val="en-US"/>
        </w:rPr>
      </w:pPr>
    </w:p>
    <w:p w14:paraId="44236F7A"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Php29,999, and the rest were distributed to the other identified income brackets.</w:t>
      </w:r>
    </w:p>
    <w:p w14:paraId="1E787FE0"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The data signified that the student-respondents belonged to the low-income earning family with a gross monthly family income lower than the poverty threshold which denoted that they could hardly make both ends meet due to the escalating prices of prime commodities.</w:t>
      </w:r>
    </w:p>
    <w:p w14:paraId="0FCE8513" w14:textId="77777777" w:rsidR="00735A9A" w:rsidRPr="00257915" w:rsidRDefault="00735A9A" w:rsidP="00735A9A">
      <w:pPr>
        <w:spacing w:after="0" w:line="480" w:lineRule="auto"/>
        <w:ind w:firstLine="720"/>
        <w:jc w:val="both"/>
        <w:rPr>
          <w:rFonts w:ascii="Arial" w:hAnsi="Arial" w:cs="Arial"/>
          <w:color w:val="000000" w:themeColor="text1"/>
          <w:sz w:val="24"/>
          <w:lang w:val="en-US"/>
        </w:rPr>
      </w:pPr>
      <w:r w:rsidRPr="00257915">
        <w:rPr>
          <w:rFonts w:ascii="Arial" w:hAnsi="Arial" w:cs="Arial"/>
          <w:b/>
          <w:color w:val="000000" w:themeColor="text1"/>
          <w:sz w:val="24"/>
          <w:u w:val="single"/>
          <w:lang w:val="en-US"/>
        </w:rPr>
        <w:t>Parents’ Highest Educational Attainment</w:t>
      </w:r>
      <w:r w:rsidRPr="00257915">
        <w:rPr>
          <w:rFonts w:ascii="Arial" w:hAnsi="Arial" w:cs="Arial"/>
          <w:b/>
          <w:color w:val="000000" w:themeColor="text1"/>
          <w:sz w:val="24"/>
          <w:lang w:val="en-US"/>
        </w:rPr>
        <w:t xml:space="preserve">. </w:t>
      </w:r>
      <w:r w:rsidRPr="00257915">
        <w:rPr>
          <w:rFonts w:ascii="Arial" w:hAnsi="Arial" w:cs="Arial"/>
          <w:color w:val="000000" w:themeColor="text1"/>
          <w:sz w:val="24"/>
          <w:lang w:val="en-US"/>
        </w:rPr>
        <w:t>Table 5 reveals the parents’ highest educational attainment of student-respondents.</w:t>
      </w:r>
    </w:p>
    <w:p w14:paraId="00D3F56F"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The table shows that of the fathers of the student-respondents, 36 or 23.38 percent reached the high school level while 33 or 21.43 percent were high school graduates, 25 or 16.24 percent were elementary graduates, 19 or 12.34 percent were in the elementary level, 18 or 11.69 percent were college graduates, another 18 or 11.69 percent reached the college level, and the rest were distributed to the other identified educational levels.</w:t>
      </w:r>
    </w:p>
    <w:p w14:paraId="6286FE6B" w14:textId="77777777" w:rsidR="00735A9A" w:rsidRPr="00257915" w:rsidRDefault="00735A9A" w:rsidP="00735A9A">
      <w:pPr>
        <w:spacing w:after="0" w:line="240" w:lineRule="auto"/>
        <w:rPr>
          <w:rFonts w:ascii="Arial" w:hAnsi="Arial" w:cs="Arial"/>
          <w:color w:val="000000" w:themeColor="text1"/>
          <w:sz w:val="24"/>
        </w:rPr>
      </w:pPr>
      <w:r w:rsidRPr="00257915">
        <w:rPr>
          <w:rFonts w:ascii="Courier New" w:hAnsi="Courier New" w:cs="Courier New"/>
          <w:color w:val="000000" w:themeColor="text1"/>
          <w:sz w:val="24"/>
          <w:lang w:val="en-US"/>
        </w:rPr>
        <w:tab/>
      </w:r>
      <w:r w:rsidRPr="00257915">
        <w:rPr>
          <w:rFonts w:ascii="Arial" w:hAnsi="Arial" w:cs="Arial"/>
          <w:color w:val="000000" w:themeColor="text1"/>
          <w:sz w:val="24"/>
          <w:lang w:val="en-US"/>
        </w:rPr>
        <w:t>The same table shows that, a number of the mothers of the student-respondents, that is, 44 or 28.57 percent were high</w:t>
      </w:r>
      <w:r w:rsidRPr="00257915">
        <w:rPr>
          <w:rFonts w:ascii="Arial" w:hAnsi="Arial" w:cs="Arial"/>
          <w:color w:val="000000" w:themeColor="text1"/>
          <w:sz w:val="24"/>
        </w:rPr>
        <w:t xml:space="preserve"> </w:t>
      </w:r>
    </w:p>
    <w:p w14:paraId="49C630F9" w14:textId="77777777" w:rsidR="00735A9A" w:rsidRPr="00257915" w:rsidRDefault="00735A9A" w:rsidP="00735A9A">
      <w:pPr>
        <w:spacing w:after="0" w:line="240" w:lineRule="auto"/>
        <w:rPr>
          <w:rFonts w:ascii="Arial" w:hAnsi="Arial" w:cs="Arial"/>
          <w:color w:val="000000" w:themeColor="text1"/>
          <w:sz w:val="24"/>
        </w:rPr>
      </w:pPr>
    </w:p>
    <w:p w14:paraId="7D2EA08E" w14:textId="77777777" w:rsidR="00735A9A" w:rsidRPr="00257915" w:rsidRDefault="00735A9A" w:rsidP="00735A9A">
      <w:pPr>
        <w:spacing w:after="0" w:line="240" w:lineRule="auto"/>
        <w:rPr>
          <w:rFonts w:ascii="Arial" w:hAnsi="Arial" w:cs="Arial"/>
          <w:color w:val="000000" w:themeColor="text1"/>
          <w:sz w:val="24"/>
        </w:rPr>
      </w:pPr>
    </w:p>
    <w:p w14:paraId="1F74E9B5" w14:textId="77777777" w:rsidR="00735A9A" w:rsidRPr="00257915" w:rsidRDefault="00735A9A" w:rsidP="00735A9A">
      <w:pPr>
        <w:spacing w:after="0" w:line="240" w:lineRule="auto"/>
        <w:rPr>
          <w:rFonts w:ascii="Arial" w:hAnsi="Arial" w:cs="Arial"/>
          <w:color w:val="000000" w:themeColor="text1"/>
          <w:sz w:val="24"/>
        </w:rPr>
      </w:pPr>
    </w:p>
    <w:p w14:paraId="3BEBA9E4" w14:textId="77777777" w:rsidR="00735A9A" w:rsidRPr="00257915" w:rsidRDefault="00735A9A" w:rsidP="00735A9A">
      <w:pPr>
        <w:spacing w:after="0" w:line="240" w:lineRule="auto"/>
        <w:rPr>
          <w:rFonts w:ascii="Arial" w:hAnsi="Arial" w:cs="Arial"/>
          <w:color w:val="000000" w:themeColor="text1"/>
          <w:sz w:val="24"/>
        </w:rPr>
      </w:pPr>
    </w:p>
    <w:p w14:paraId="15492F2A" w14:textId="77777777" w:rsidR="00735A9A" w:rsidRPr="00257915" w:rsidRDefault="00735A9A" w:rsidP="00735A9A">
      <w:pPr>
        <w:spacing w:after="0" w:line="240" w:lineRule="auto"/>
        <w:rPr>
          <w:rFonts w:ascii="Arial" w:hAnsi="Arial" w:cs="Arial"/>
          <w:color w:val="000000" w:themeColor="text1"/>
          <w:sz w:val="24"/>
        </w:rPr>
      </w:pPr>
    </w:p>
    <w:p w14:paraId="700DDB05" w14:textId="5AE16E16" w:rsidR="00735A9A" w:rsidRPr="00257915" w:rsidRDefault="00735A9A" w:rsidP="00735A9A">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lastRenderedPageBreak/>
        <w:t>Table 5</w:t>
      </w:r>
    </w:p>
    <w:p w14:paraId="5E9848A6" w14:textId="77777777" w:rsidR="00735A9A" w:rsidRPr="00257915" w:rsidRDefault="00735A9A" w:rsidP="00735A9A">
      <w:pPr>
        <w:spacing w:after="0" w:line="240" w:lineRule="auto"/>
        <w:rPr>
          <w:rFonts w:ascii="Arial" w:hAnsi="Arial" w:cs="Arial"/>
          <w:b/>
          <w:color w:val="000000" w:themeColor="text1"/>
          <w:sz w:val="24"/>
          <w:lang w:val="en-US"/>
        </w:rPr>
      </w:pPr>
    </w:p>
    <w:p w14:paraId="1327EFA2" w14:textId="77777777" w:rsidR="00735A9A" w:rsidRPr="00257915" w:rsidRDefault="00735A9A" w:rsidP="00735A9A">
      <w:pPr>
        <w:spacing w:after="0" w:line="240" w:lineRule="auto"/>
        <w:rPr>
          <w:rFonts w:ascii="Arial" w:hAnsi="Arial" w:cs="Arial"/>
          <w:bCs/>
          <w:i/>
          <w:iCs/>
          <w:color w:val="000000" w:themeColor="text1"/>
          <w:sz w:val="24"/>
          <w:lang w:val="en-US"/>
        </w:rPr>
      </w:pPr>
      <w:bookmarkStart w:id="30" w:name="_Hlk159711503"/>
      <w:r w:rsidRPr="00257915">
        <w:rPr>
          <w:rFonts w:ascii="Arial" w:hAnsi="Arial" w:cs="Arial"/>
          <w:bCs/>
          <w:i/>
          <w:iCs/>
          <w:color w:val="000000" w:themeColor="text1"/>
          <w:sz w:val="24"/>
          <w:lang w:val="en-US"/>
        </w:rPr>
        <w:t>Parents’ Highest Educational Attainment of Student-Respondents</w:t>
      </w:r>
    </w:p>
    <w:bookmarkEnd w:id="30"/>
    <w:p w14:paraId="7E20DFD5" w14:textId="77777777" w:rsidR="00735A9A" w:rsidRPr="00257915" w:rsidRDefault="00735A9A" w:rsidP="00735A9A">
      <w:pPr>
        <w:spacing w:after="0" w:line="240" w:lineRule="auto"/>
        <w:jc w:val="center"/>
        <w:rPr>
          <w:rFonts w:ascii="Arial" w:hAnsi="Arial" w:cs="Arial"/>
          <w:b/>
          <w:color w:val="000000" w:themeColor="text1"/>
          <w:sz w:val="24"/>
          <w:lang w:val="en-US"/>
        </w:rPr>
      </w:pPr>
    </w:p>
    <w:tbl>
      <w:tblPr>
        <w:tblStyle w:val="TableGrid"/>
        <w:tblW w:w="0" w:type="auto"/>
        <w:tblInd w:w="0" w:type="dxa"/>
        <w:tblLook w:val="04A0" w:firstRow="1" w:lastRow="0" w:firstColumn="1" w:lastColumn="0" w:noHBand="0" w:noVBand="1"/>
      </w:tblPr>
      <w:tblGrid>
        <w:gridCol w:w="3681"/>
        <w:gridCol w:w="1276"/>
        <w:gridCol w:w="1275"/>
        <w:gridCol w:w="1276"/>
        <w:gridCol w:w="1122"/>
      </w:tblGrid>
      <w:tr w:rsidR="00257915" w:rsidRPr="00257915" w14:paraId="53AEF24F" w14:textId="77777777" w:rsidTr="00580D64">
        <w:tc>
          <w:tcPr>
            <w:tcW w:w="3681" w:type="dxa"/>
            <w:vMerge w:val="restart"/>
            <w:tcBorders>
              <w:top w:val="double" w:sz="12" w:space="0" w:color="auto"/>
              <w:left w:val="nil"/>
              <w:bottom w:val="single" w:sz="12" w:space="0" w:color="auto"/>
              <w:right w:val="single" w:sz="12" w:space="0" w:color="auto"/>
            </w:tcBorders>
            <w:vAlign w:val="center"/>
          </w:tcPr>
          <w:p w14:paraId="4E37E13E"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Educational Level</w:t>
            </w:r>
          </w:p>
        </w:tc>
        <w:tc>
          <w:tcPr>
            <w:tcW w:w="2551" w:type="dxa"/>
            <w:gridSpan w:val="2"/>
            <w:tcBorders>
              <w:top w:val="double" w:sz="12" w:space="0" w:color="auto"/>
              <w:left w:val="single" w:sz="12" w:space="0" w:color="auto"/>
              <w:bottom w:val="single" w:sz="12" w:space="0" w:color="auto"/>
              <w:right w:val="single" w:sz="12" w:space="0" w:color="auto"/>
            </w:tcBorders>
            <w:vAlign w:val="center"/>
          </w:tcPr>
          <w:p w14:paraId="50C8F2E5"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Father</w:t>
            </w:r>
          </w:p>
        </w:tc>
        <w:tc>
          <w:tcPr>
            <w:tcW w:w="2398" w:type="dxa"/>
            <w:gridSpan w:val="2"/>
            <w:tcBorders>
              <w:top w:val="double" w:sz="12" w:space="0" w:color="auto"/>
              <w:left w:val="single" w:sz="12" w:space="0" w:color="auto"/>
              <w:bottom w:val="single" w:sz="12" w:space="0" w:color="auto"/>
              <w:right w:val="nil"/>
            </w:tcBorders>
            <w:vAlign w:val="center"/>
          </w:tcPr>
          <w:p w14:paraId="481B2032"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Mother</w:t>
            </w:r>
          </w:p>
        </w:tc>
      </w:tr>
      <w:tr w:rsidR="00257915" w:rsidRPr="00257915" w14:paraId="1F1254E2" w14:textId="77777777" w:rsidTr="00580D64">
        <w:tc>
          <w:tcPr>
            <w:tcW w:w="3681" w:type="dxa"/>
            <w:vMerge/>
            <w:tcBorders>
              <w:top w:val="single" w:sz="12" w:space="0" w:color="auto"/>
              <w:left w:val="nil"/>
              <w:bottom w:val="single" w:sz="12" w:space="0" w:color="auto"/>
              <w:right w:val="single" w:sz="12" w:space="0" w:color="auto"/>
            </w:tcBorders>
            <w:vAlign w:val="center"/>
          </w:tcPr>
          <w:p w14:paraId="799299DC" w14:textId="77777777" w:rsidR="00735A9A" w:rsidRPr="00257915" w:rsidRDefault="00735A9A" w:rsidP="00580D64">
            <w:pPr>
              <w:jc w:val="center"/>
              <w:rPr>
                <w:rFonts w:ascii="Arial" w:hAnsi="Arial" w:cs="Arial"/>
                <w:b/>
                <w:color w:val="000000" w:themeColor="text1"/>
              </w:rPr>
            </w:pPr>
          </w:p>
        </w:tc>
        <w:tc>
          <w:tcPr>
            <w:tcW w:w="1276" w:type="dxa"/>
            <w:tcBorders>
              <w:top w:val="single" w:sz="12" w:space="0" w:color="auto"/>
              <w:left w:val="single" w:sz="12" w:space="0" w:color="auto"/>
              <w:bottom w:val="single" w:sz="12" w:space="0" w:color="auto"/>
              <w:right w:val="single" w:sz="12" w:space="0" w:color="auto"/>
            </w:tcBorders>
            <w:vAlign w:val="center"/>
          </w:tcPr>
          <w:p w14:paraId="082592F9"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f</w:t>
            </w:r>
          </w:p>
        </w:tc>
        <w:tc>
          <w:tcPr>
            <w:tcW w:w="1275" w:type="dxa"/>
            <w:tcBorders>
              <w:top w:val="single" w:sz="12" w:space="0" w:color="auto"/>
              <w:left w:val="single" w:sz="12" w:space="0" w:color="auto"/>
              <w:bottom w:val="single" w:sz="12" w:space="0" w:color="auto"/>
              <w:right w:val="single" w:sz="12" w:space="0" w:color="auto"/>
            </w:tcBorders>
            <w:vAlign w:val="center"/>
          </w:tcPr>
          <w:p w14:paraId="24840C49"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w:t>
            </w:r>
          </w:p>
        </w:tc>
        <w:tc>
          <w:tcPr>
            <w:tcW w:w="1276" w:type="dxa"/>
            <w:tcBorders>
              <w:top w:val="single" w:sz="12" w:space="0" w:color="auto"/>
              <w:left w:val="single" w:sz="12" w:space="0" w:color="auto"/>
              <w:bottom w:val="single" w:sz="12" w:space="0" w:color="auto"/>
              <w:right w:val="single" w:sz="12" w:space="0" w:color="auto"/>
            </w:tcBorders>
            <w:vAlign w:val="center"/>
          </w:tcPr>
          <w:p w14:paraId="78D81E57"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f</w:t>
            </w:r>
          </w:p>
        </w:tc>
        <w:tc>
          <w:tcPr>
            <w:tcW w:w="1122" w:type="dxa"/>
            <w:tcBorders>
              <w:top w:val="single" w:sz="12" w:space="0" w:color="auto"/>
              <w:left w:val="single" w:sz="12" w:space="0" w:color="auto"/>
              <w:bottom w:val="single" w:sz="12" w:space="0" w:color="auto"/>
              <w:right w:val="nil"/>
            </w:tcBorders>
            <w:vAlign w:val="center"/>
          </w:tcPr>
          <w:p w14:paraId="1610D6EF"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w:t>
            </w:r>
          </w:p>
        </w:tc>
      </w:tr>
      <w:tr w:rsidR="00257915" w:rsidRPr="00257915" w14:paraId="1807B072" w14:textId="77777777" w:rsidTr="00580D64">
        <w:tc>
          <w:tcPr>
            <w:tcW w:w="3681" w:type="dxa"/>
            <w:tcBorders>
              <w:top w:val="nil"/>
              <w:left w:val="nil"/>
              <w:bottom w:val="nil"/>
              <w:right w:val="nil"/>
            </w:tcBorders>
          </w:tcPr>
          <w:p w14:paraId="1D4F3593"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College Graduate</w:t>
            </w:r>
          </w:p>
        </w:tc>
        <w:tc>
          <w:tcPr>
            <w:tcW w:w="1276" w:type="dxa"/>
            <w:tcBorders>
              <w:top w:val="nil"/>
              <w:left w:val="nil"/>
              <w:bottom w:val="nil"/>
              <w:right w:val="nil"/>
            </w:tcBorders>
          </w:tcPr>
          <w:p w14:paraId="02C70938"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18</w:t>
            </w:r>
          </w:p>
        </w:tc>
        <w:tc>
          <w:tcPr>
            <w:tcW w:w="1275" w:type="dxa"/>
            <w:tcBorders>
              <w:top w:val="nil"/>
              <w:left w:val="nil"/>
              <w:bottom w:val="nil"/>
              <w:right w:val="nil"/>
            </w:tcBorders>
          </w:tcPr>
          <w:p w14:paraId="28B96164"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11.69</w:t>
            </w:r>
          </w:p>
        </w:tc>
        <w:tc>
          <w:tcPr>
            <w:tcW w:w="1276" w:type="dxa"/>
            <w:tcBorders>
              <w:top w:val="nil"/>
              <w:left w:val="nil"/>
              <w:bottom w:val="nil"/>
              <w:right w:val="nil"/>
            </w:tcBorders>
          </w:tcPr>
          <w:p w14:paraId="6ADA0E12"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18</w:t>
            </w:r>
          </w:p>
        </w:tc>
        <w:tc>
          <w:tcPr>
            <w:tcW w:w="1122" w:type="dxa"/>
            <w:tcBorders>
              <w:top w:val="nil"/>
              <w:left w:val="nil"/>
              <w:bottom w:val="nil"/>
              <w:right w:val="nil"/>
            </w:tcBorders>
          </w:tcPr>
          <w:p w14:paraId="4A5ACA17"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11.69</w:t>
            </w:r>
          </w:p>
        </w:tc>
      </w:tr>
      <w:tr w:rsidR="00257915" w:rsidRPr="00257915" w14:paraId="09D07FF8" w14:textId="77777777" w:rsidTr="00580D64">
        <w:tc>
          <w:tcPr>
            <w:tcW w:w="3681" w:type="dxa"/>
            <w:tcBorders>
              <w:top w:val="nil"/>
              <w:left w:val="nil"/>
              <w:bottom w:val="nil"/>
              <w:right w:val="nil"/>
            </w:tcBorders>
          </w:tcPr>
          <w:p w14:paraId="7A08C1F4"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College Level</w:t>
            </w:r>
          </w:p>
        </w:tc>
        <w:tc>
          <w:tcPr>
            <w:tcW w:w="1276" w:type="dxa"/>
            <w:tcBorders>
              <w:top w:val="nil"/>
              <w:left w:val="nil"/>
              <w:bottom w:val="nil"/>
              <w:right w:val="nil"/>
            </w:tcBorders>
          </w:tcPr>
          <w:p w14:paraId="3D05A4DA"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18</w:t>
            </w:r>
          </w:p>
        </w:tc>
        <w:tc>
          <w:tcPr>
            <w:tcW w:w="1275" w:type="dxa"/>
            <w:tcBorders>
              <w:top w:val="nil"/>
              <w:left w:val="nil"/>
              <w:bottom w:val="nil"/>
              <w:right w:val="nil"/>
            </w:tcBorders>
          </w:tcPr>
          <w:p w14:paraId="1C9218BD"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11.69</w:t>
            </w:r>
          </w:p>
        </w:tc>
        <w:tc>
          <w:tcPr>
            <w:tcW w:w="1276" w:type="dxa"/>
            <w:tcBorders>
              <w:top w:val="nil"/>
              <w:left w:val="nil"/>
              <w:bottom w:val="nil"/>
              <w:right w:val="nil"/>
            </w:tcBorders>
          </w:tcPr>
          <w:p w14:paraId="2BCBC076"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24</w:t>
            </w:r>
          </w:p>
        </w:tc>
        <w:tc>
          <w:tcPr>
            <w:tcW w:w="1122" w:type="dxa"/>
            <w:tcBorders>
              <w:top w:val="nil"/>
              <w:left w:val="nil"/>
              <w:bottom w:val="nil"/>
              <w:right w:val="nil"/>
            </w:tcBorders>
          </w:tcPr>
          <w:p w14:paraId="42A3326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15.59</w:t>
            </w:r>
          </w:p>
        </w:tc>
      </w:tr>
      <w:tr w:rsidR="00257915" w:rsidRPr="00257915" w14:paraId="2C05B42C" w14:textId="77777777" w:rsidTr="00580D64">
        <w:tc>
          <w:tcPr>
            <w:tcW w:w="3681" w:type="dxa"/>
            <w:tcBorders>
              <w:top w:val="nil"/>
              <w:left w:val="nil"/>
              <w:bottom w:val="nil"/>
              <w:right w:val="nil"/>
            </w:tcBorders>
          </w:tcPr>
          <w:p w14:paraId="1ECA0092"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Vocational-Technical</w:t>
            </w:r>
          </w:p>
        </w:tc>
        <w:tc>
          <w:tcPr>
            <w:tcW w:w="1276" w:type="dxa"/>
            <w:tcBorders>
              <w:top w:val="nil"/>
              <w:left w:val="nil"/>
              <w:bottom w:val="nil"/>
              <w:right w:val="nil"/>
            </w:tcBorders>
          </w:tcPr>
          <w:p w14:paraId="4684B2B6"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w:t>
            </w:r>
          </w:p>
        </w:tc>
        <w:tc>
          <w:tcPr>
            <w:tcW w:w="1275" w:type="dxa"/>
            <w:tcBorders>
              <w:top w:val="nil"/>
              <w:left w:val="nil"/>
              <w:bottom w:val="nil"/>
              <w:right w:val="nil"/>
            </w:tcBorders>
          </w:tcPr>
          <w:p w14:paraId="6BC8C98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0.64</w:t>
            </w:r>
          </w:p>
        </w:tc>
        <w:tc>
          <w:tcPr>
            <w:tcW w:w="1276" w:type="dxa"/>
            <w:tcBorders>
              <w:top w:val="nil"/>
              <w:left w:val="nil"/>
              <w:bottom w:val="nil"/>
              <w:right w:val="nil"/>
            </w:tcBorders>
          </w:tcPr>
          <w:p w14:paraId="10E74E74"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w:t>
            </w:r>
          </w:p>
        </w:tc>
        <w:tc>
          <w:tcPr>
            <w:tcW w:w="1122" w:type="dxa"/>
            <w:tcBorders>
              <w:top w:val="nil"/>
              <w:left w:val="nil"/>
              <w:bottom w:val="nil"/>
              <w:right w:val="nil"/>
            </w:tcBorders>
          </w:tcPr>
          <w:p w14:paraId="14B983E5"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0.00</w:t>
            </w:r>
          </w:p>
        </w:tc>
      </w:tr>
      <w:tr w:rsidR="00257915" w:rsidRPr="00257915" w14:paraId="62329E73" w14:textId="77777777" w:rsidTr="00580D64">
        <w:tc>
          <w:tcPr>
            <w:tcW w:w="3681" w:type="dxa"/>
            <w:tcBorders>
              <w:top w:val="nil"/>
              <w:left w:val="nil"/>
              <w:bottom w:val="nil"/>
              <w:right w:val="nil"/>
            </w:tcBorders>
          </w:tcPr>
          <w:p w14:paraId="71DDB680"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High School Graduate</w:t>
            </w:r>
          </w:p>
        </w:tc>
        <w:tc>
          <w:tcPr>
            <w:tcW w:w="1276" w:type="dxa"/>
            <w:tcBorders>
              <w:top w:val="nil"/>
              <w:left w:val="nil"/>
              <w:bottom w:val="nil"/>
              <w:right w:val="nil"/>
            </w:tcBorders>
          </w:tcPr>
          <w:p w14:paraId="61AF476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33</w:t>
            </w:r>
          </w:p>
        </w:tc>
        <w:tc>
          <w:tcPr>
            <w:tcW w:w="1275" w:type="dxa"/>
            <w:tcBorders>
              <w:top w:val="nil"/>
              <w:left w:val="nil"/>
              <w:bottom w:val="nil"/>
              <w:right w:val="nil"/>
            </w:tcBorders>
          </w:tcPr>
          <w:p w14:paraId="1C52503F"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21.43</w:t>
            </w:r>
          </w:p>
        </w:tc>
        <w:tc>
          <w:tcPr>
            <w:tcW w:w="1276" w:type="dxa"/>
            <w:tcBorders>
              <w:top w:val="nil"/>
              <w:left w:val="nil"/>
              <w:bottom w:val="nil"/>
              <w:right w:val="nil"/>
            </w:tcBorders>
          </w:tcPr>
          <w:p w14:paraId="1CDD4BF8"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44</w:t>
            </w:r>
          </w:p>
        </w:tc>
        <w:tc>
          <w:tcPr>
            <w:tcW w:w="1122" w:type="dxa"/>
            <w:tcBorders>
              <w:top w:val="nil"/>
              <w:left w:val="nil"/>
              <w:bottom w:val="nil"/>
              <w:right w:val="nil"/>
            </w:tcBorders>
          </w:tcPr>
          <w:p w14:paraId="70B81CB7"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28.57</w:t>
            </w:r>
          </w:p>
        </w:tc>
      </w:tr>
      <w:tr w:rsidR="00257915" w:rsidRPr="00257915" w14:paraId="2AFAED4E" w14:textId="77777777" w:rsidTr="00580D64">
        <w:tc>
          <w:tcPr>
            <w:tcW w:w="3681" w:type="dxa"/>
            <w:tcBorders>
              <w:top w:val="nil"/>
              <w:left w:val="nil"/>
              <w:bottom w:val="nil"/>
              <w:right w:val="nil"/>
            </w:tcBorders>
          </w:tcPr>
          <w:p w14:paraId="4AF5994A"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High School Level</w:t>
            </w:r>
          </w:p>
        </w:tc>
        <w:tc>
          <w:tcPr>
            <w:tcW w:w="1276" w:type="dxa"/>
            <w:tcBorders>
              <w:top w:val="nil"/>
              <w:left w:val="nil"/>
              <w:bottom w:val="nil"/>
              <w:right w:val="nil"/>
            </w:tcBorders>
          </w:tcPr>
          <w:p w14:paraId="4B067AD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36</w:t>
            </w:r>
          </w:p>
        </w:tc>
        <w:tc>
          <w:tcPr>
            <w:tcW w:w="1275" w:type="dxa"/>
            <w:tcBorders>
              <w:top w:val="nil"/>
              <w:left w:val="nil"/>
              <w:bottom w:val="nil"/>
              <w:right w:val="nil"/>
            </w:tcBorders>
          </w:tcPr>
          <w:p w14:paraId="52A40EA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23.38</w:t>
            </w:r>
          </w:p>
        </w:tc>
        <w:tc>
          <w:tcPr>
            <w:tcW w:w="1276" w:type="dxa"/>
            <w:tcBorders>
              <w:top w:val="nil"/>
              <w:left w:val="nil"/>
              <w:bottom w:val="nil"/>
              <w:right w:val="nil"/>
            </w:tcBorders>
          </w:tcPr>
          <w:p w14:paraId="7AD225FA"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29</w:t>
            </w:r>
          </w:p>
        </w:tc>
        <w:tc>
          <w:tcPr>
            <w:tcW w:w="1122" w:type="dxa"/>
            <w:tcBorders>
              <w:top w:val="nil"/>
              <w:left w:val="nil"/>
              <w:bottom w:val="nil"/>
              <w:right w:val="nil"/>
            </w:tcBorders>
          </w:tcPr>
          <w:p w14:paraId="6B07F2CF"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18.83</w:t>
            </w:r>
          </w:p>
        </w:tc>
      </w:tr>
      <w:tr w:rsidR="00257915" w:rsidRPr="00257915" w14:paraId="0E1AB809" w14:textId="77777777" w:rsidTr="00580D64">
        <w:tc>
          <w:tcPr>
            <w:tcW w:w="3681" w:type="dxa"/>
            <w:tcBorders>
              <w:top w:val="nil"/>
              <w:left w:val="nil"/>
              <w:bottom w:val="nil"/>
              <w:right w:val="nil"/>
            </w:tcBorders>
          </w:tcPr>
          <w:p w14:paraId="776E97C8"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Elementary Graduate</w:t>
            </w:r>
          </w:p>
        </w:tc>
        <w:tc>
          <w:tcPr>
            <w:tcW w:w="1276" w:type="dxa"/>
            <w:tcBorders>
              <w:top w:val="nil"/>
              <w:left w:val="nil"/>
              <w:bottom w:val="nil"/>
              <w:right w:val="nil"/>
            </w:tcBorders>
          </w:tcPr>
          <w:p w14:paraId="68C1DAAD"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25</w:t>
            </w:r>
          </w:p>
        </w:tc>
        <w:tc>
          <w:tcPr>
            <w:tcW w:w="1275" w:type="dxa"/>
            <w:tcBorders>
              <w:top w:val="nil"/>
              <w:left w:val="nil"/>
              <w:bottom w:val="nil"/>
              <w:right w:val="nil"/>
            </w:tcBorders>
          </w:tcPr>
          <w:p w14:paraId="6FEF04F9"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16.24</w:t>
            </w:r>
          </w:p>
        </w:tc>
        <w:tc>
          <w:tcPr>
            <w:tcW w:w="1276" w:type="dxa"/>
            <w:tcBorders>
              <w:top w:val="nil"/>
              <w:left w:val="nil"/>
              <w:bottom w:val="nil"/>
              <w:right w:val="nil"/>
            </w:tcBorders>
          </w:tcPr>
          <w:p w14:paraId="3F9EB466"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24</w:t>
            </w:r>
          </w:p>
        </w:tc>
        <w:tc>
          <w:tcPr>
            <w:tcW w:w="1122" w:type="dxa"/>
            <w:tcBorders>
              <w:top w:val="nil"/>
              <w:left w:val="nil"/>
              <w:bottom w:val="nil"/>
              <w:right w:val="nil"/>
            </w:tcBorders>
          </w:tcPr>
          <w:p w14:paraId="467B9548"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15.58</w:t>
            </w:r>
          </w:p>
        </w:tc>
      </w:tr>
      <w:tr w:rsidR="00257915" w:rsidRPr="00257915" w14:paraId="2BF49A81" w14:textId="77777777" w:rsidTr="00580D64">
        <w:tc>
          <w:tcPr>
            <w:tcW w:w="3681" w:type="dxa"/>
            <w:tcBorders>
              <w:top w:val="nil"/>
              <w:left w:val="nil"/>
              <w:bottom w:val="nil"/>
              <w:right w:val="nil"/>
            </w:tcBorders>
          </w:tcPr>
          <w:p w14:paraId="3212F2AF"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Elementary Level</w:t>
            </w:r>
          </w:p>
        </w:tc>
        <w:tc>
          <w:tcPr>
            <w:tcW w:w="1276" w:type="dxa"/>
            <w:tcBorders>
              <w:top w:val="nil"/>
              <w:left w:val="nil"/>
              <w:bottom w:val="nil"/>
              <w:right w:val="nil"/>
            </w:tcBorders>
          </w:tcPr>
          <w:p w14:paraId="1BF4ED02"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19</w:t>
            </w:r>
          </w:p>
        </w:tc>
        <w:tc>
          <w:tcPr>
            <w:tcW w:w="1275" w:type="dxa"/>
            <w:tcBorders>
              <w:top w:val="nil"/>
              <w:left w:val="nil"/>
              <w:bottom w:val="nil"/>
              <w:right w:val="nil"/>
            </w:tcBorders>
          </w:tcPr>
          <w:p w14:paraId="1E35198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12.34</w:t>
            </w:r>
          </w:p>
        </w:tc>
        <w:tc>
          <w:tcPr>
            <w:tcW w:w="1276" w:type="dxa"/>
            <w:tcBorders>
              <w:top w:val="nil"/>
              <w:left w:val="nil"/>
              <w:bottom w:val="nil"/>
              <w:right w:val="nil"/>
            </w:tcBorders>
          </w:tcPr>
          <w:p w14:paraId="7620310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13</w:t>
            </w:r>
          </w:p>
        </w:tc>
        <w:tc>
          <w:tcPr>
            <w:tcW w:w="1122" w:type="dxa"/>
            <w:tcBorders>
              <w:top w:val="nil"/>
              <w:left w:val="nil"/>
              <w:bottom w:val="nil"/>
              <w:right w:val="nil"/>
            </w:tcBorders>
          </w:tcPr>
          <w:p w14:paraId="4C066244"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8.44</w:t>
            </w:r>
          </w:p>
        </w:tc>
      </w:tr>
      <w:tr w:rsidR="00257915" w:rsidRPr="00257915" w14:paraId="0FC27520" w14:textId="77777777" w:rsidTr="00580D64">
        <w:tc>
          <w:tcPr>
            <w:tcW w:w="3681" w:type="dxa"/>
            <w:tcBorders>
              <w:top w:val="nil"/>
              <w:left w:val="nil"/>
              <w:bottom w:val="nil"/>
              <w:right w:val="nil"/>
            </w:tcBorders>
          </w:tcPr>
          <w:p w14:paraId="61D80B7F"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No Education</w:t>
            </w:r>
          </w:p>
        </w:tc>
        <w:tc>
          <w:tcPr>
            <w:tcW w:w="1276" w:type="dxa"/>
            <w:tcBorders>
              <w:top w:val="nil"/>
              <w:left w:val="nil"/>
              <w:bottom w:val="nil"/>
              <w:right w:val="nil"/>
            </w:tcBorders>
          </w:tcPr>
          <w:p w14:paraId="383DEFAA"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w:t>
            </w:r>
          </w:p>
        </w:tc>
        <w:tc>
          <w:tcPr>
            <w:tcW w:w="1275" w:type="dxa"/>
            <w:tcBorders>
              <w:top w:val="nil"/>
              <w:left w:val="nil"/>
              <w:bottom w:val="nil"/>
              <w:right w:val="nil"/>
            </w:tcBorders>
          </w:tcPr>
          <w:p w14:paraId="3B200F25"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0.64</w:t>
            </w:r>
          </w:p>
        </w:tc>
        <w:tc>
          <w:tcPr>
            <w:tcW w:w="1276" w:type="dxa"/>
            <w:tcBorders>
              <w:top w:val="nil"/>
              <w:left w:val="nil"/>
              <w:bottom w:val="nil"/>
              <w:right w:val="nil"/>
            </w:tcBorders>
          </w:tcPr>
          <w:p w14:paraId="57F1D5B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w:t>
            </w:r>
          </w:p>
        </w:tc>
        <w:tc>
          <w:tcPr>
            <w:tcW w:w="1122" w:type="dxa"/>
            <w:tcBorders>
              <w:top w:val="nil"/>
              <w:left w:val="nil"/>
              <w:bottom w:val="nil"/>
              <w:right w:val="nil"/>
            </w:tcBorders>
          </w:tcPr>
          <w:p w14:paraId="73A15839"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0.65</w:t>
            </w:r>
          </w:p>
        </w:tc>
      </w:tr>
      <w:tr w:rsidR="00257915" w:rsidRPr="00257915" w14:paraId="40B8477C" w14:textId="77777777" w:rsidTr="00580D64">
        <w:tc>
          <w:tcPr>
            <w:tcW w:w="3681" w:type="dxa"/>
            <w:tcBorders>
              <w:top w:val="nil"/>
              <w:left w:val="nil"/>
              <w:bottom w:val="single" w:sz="12" w:space="0" w:color="auto"/>
              <w:right w:val="nil"/>
            </w:tcBorders>
          </w:tcPr>
          <w:p w14:paraId="32140E30"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Not Stated</w:t>
            </w:r>
          </w:p>
        </w:tc>
        <w:tc>
          <w:tcPr>
            <w:tcW w:w="1276" w:type="dxa"/>
            <w:tcBorders>
              <w:top w:val="nil"/>
              <w:left w:val="nil"/>
              <w:bottom w:val="single" w:sz="12" w:space="0" w:color="auto"/>
              <w:right w:val="nil"/>
            </w:tcBorders>
          </w:tcPr>
          <w:p w14:paraId="46711EC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w:t>
            </w:r>
          </w:p>
        </w:tc>
        <w:tc>
          <w:tcPr>
            <w:tcW w:w="1275" w:type="dxa"/>
            <w:tcBorders>
              <w:top w:val="nil"/>
              <w:left w:val="nil"/>
              <w:bottom w:val="single" w:sz="12" w:space="0" w:color="auto"/>
              <w:right w:val="nil"/>
            </w:tcBorders>
          </w:tcPr>
          <w:p w14:paraId="7CB796B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1.95</w:t>
            </w:r>
          </w:p>
        </w:tc>
        <w:tc>
          <w:tcPr>
            <w:tcW w:w="1276" w:type="dxa"/>
            <w:tcBorders>
              <w:top w:val="nil"/>
              <w:left w:val="nil"/>
              <w:bottom w:val="single" w:sz="12" w:space="0" w:color="auto"/>
              <w:right w:val="nil"/>
            </w:tcBorders>
          </w:tcPr>
          <w:p w14:paraId="2A1E723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w:t>
            </w:r>
          </w:p>
        </w:tc>
        <w:tc>
          <w:tcPr>
            <w:tcW w:w="1122" w:type="dxa"/>
            <w:tcBorders>
              <w:top w:val="nil"/>
              <w:left w:val="nil"/>
              <w:bottom w:val="single" w:sz="12" w:space="0" w:color="auto"/>
              <w:right w:val="nil"/>
            </w:tcBorders>
          </w:tcPr>
          <w:p w14:paraId="6D11034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0.65</w:t>
            </w:r>
          </w:p>
        </w:tc>
      </w:tr>
      <w:tr w:rsidR="00257915" w:rsidRPr="00257915" w14:paraId="1ED56CDE" w14:textId="77777777" w:rsidTr="00580D64">
        <w:trPr>
          <w:trHeight w:val="554"/>
        </w:trPr>
        <w:tc>
          <w:tcPr>
            <w:tcW w:w="3681" w:type="dxa"/>
            <w:tcBorders>
              <w:top w:val="single" w:sz="12" w:space="0" w:color="auto"/>
              <w:left w:val="nil"/>
              <w:bottom w:val="double" w:sz="12" w:space="0" w:color="auto"/>
              <w:right w:val="nil"/>
            </w:tcBorders>
            <w:vAlign w:val="center"/>
          </w:tcPr>
          <w:p w14:paraId="789B47F8"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Total</w:t>
            </w:r>
          </w:p>
        </w:tc>
        <w:tc>
          <w:tcPr>
            <w:tcW w:w="1276" w:type="dxa"/>
            <w:tcBorders>
              <w:top w:val="single" w:sz="12" w:space="0" w:color="auto"/>
              <w:left w:val="nil"/>
              <w:bottom w:val="double" w:sz="12" w:space="0" w:color="auto"/>
              <w:right w:val="nil"/>
            </w:tcBorders>
            <w:vAlign w:val="center"/>
          </w:tcPr>
          <w:p w14:paraId="7824F2D2"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154</w:t>
            </w:r>
          </w:p>
        </w:tc>
        <w:tc>
          <w:tcPr>
            <w:tcW w:w="1275" w:type="dxa"/>
            <w:tcBorders>
              <w:top w:val="single" w:sz="12" w:space="0" w:color="auto"/>
              <w:left w:val="nil"/>
              <w:bottom w:val="double" w:sz="12" w:space="0" w:color="auto"/>
              <w:right w:val="nil"/>
            </w:tcBorders>
            <w:vAlign w:val="center"/>
          </w:tcPr>
          <w:p w14:paraId="3C845AB3"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100.00</w:t>
            </w:r>
          </w:p>
        </w:tc>
        <w:tc>
          <w:tcPr>
            <w:tcW w:w="1276" w:type="dxa"/>
            <w:tcBorders>
              <w:top w:val="single" w:sz="12" w:space="0" w:color="auto"/>
              <w:left w:val="nil"/>
              <w:bottom w:val="double" w:sz="12" w:space="0" w:color="auto"/>
              <w:right w:val="nil"/>
            </w:tcBorders>
            <w:vAlign w:val="center"/>
          </w:tcPr>
          <w:p w14:paraId="3C985AF8"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154</w:t>
            </w:r>
          </w:p>
        </w:tc>
        <w:tc>
          <w:tcPr>
            <w:tcW w:w="1122" w:type="dxa"/>
            <w:tcBorders>
              <w:top w:val="single" w:sz="12" w:space="0" w:color="auto"/>
              <w:left w:val="nil"/>
              <w:bottom w:val="double" w:sz="12" w:space="0" w:color="auto"/>
              <w:right w:val="nil"/>
            </w:tcBorders>
            <w:vAlign w:val="center"/>
          </w:tcPr>
          <w:p w14:paraId="3BE6C30C"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100.00</w:t>
            </w:r>
          </w:p>
        </w:tc>
      </w:tr>
    </w:tbl>
    <w:p w14:paraId="7CBE3B64" w14:textId="77777777" w:rsidR="00735A9A" w:rsidRPr="00257915" w:rsidRDefault="00735A9A" w:rsidP="00735A9A">
      <w:pPr>
        <w:spacing w:after="0" w:line="240" w:lineRule="auto"/>
        <w:jc w:val="center"/>
        <w:rPr>
          <w:rFonts w:ascii="Courier New" w:hAnsi="Courier New" w:cs="Courier New"/>
          <w:color w:val="000000" w:themeColor="text1"/>
          <w:sz w:val="24"/>
          <w:lang w:val="en-US"/>
        </w:rPr>
      </w:pPr>
    </w:p>
    <w:p w14:paraId="28F954C1" w14:textId="77777777" w:rsidR="00735A9A" w:rsidRPr="00257915" w:rsidRDefault="00735A9A" w:rsidP="00735A9A">
      <w:pPr>
        <w:spacing w:after="0" w:line="240" w:lineRule="auto"/>
        <w:jc w:val="center"/>
        <w:rPr>
          <w:rFonts w:ascii="Courier New" w:hAnsi="Courier New" w:cs="Courier New"/>
          <w:color w:val="000000" w:themeColor="text1"/>
          <w:sz w:val="24"/>
          <w:lang w:val="en-US"/>
        </w:rPr>
      </w:pPr>
    </w:p>
    <w:p w14:paraId="00353979"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 xml:space="preserve">school graduates while 29 or 18.83 percent were in the high school level, 24 or 15.59 percent were in the college level, 24 or 15.58 percent were elementary graduates, 18 or 11.69 percent were college graduates, and the rest were distributed to the other identified educational levels. </w:t>
      </w:r>
    </w:p>
    <w:p w14:paraId="14EA83C4"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The foregoing data suggested that the parents of the student-respondents were functional literates, that is, they have the capability to read, write, and understand simple messages including simple calculation which could be an advantage to their pupils as learning facilitators during the new normal where modular distance instruction was the modality in the delivery of basic education.</w:t>
      </w:r>
    </w:p>
    <w:p w14:paraId="03CDC183"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r>
      <w:r w:rsidRPr="00257915">
        <w:rPr>
          <w:rFonts w:ascii="Arial" w:hAnsi="Arial" w:cs="Arial"/>
          <w:b/>
          <w:color w:val="000000" w:themeColor="text1"/>
          <w:sz w:val="24"/>
          <w:u w:val="single"/>
          <w:lang w:val="en-US"/>
        </w:rPr>
        <w:t>Parents’ Occupation</w:t>
      </w:r>
      <w:r w:rsidRPr="00257915">
        <w:rPr>
          <w:rFonts w:ascii="Arial" w:hAnsi="Arial" w:cs="Arial"/>
          <w:b/>
          <w:color w:val="000000" w:themeColor="text1"/>
          <w:sz w:val="24"/>
          <w:lang w:val="en-US"/>
        </w:rPr>
        <w:t xml:space="preserve">. </w:t>
      </w:r>
      <w:r w:rsidRPr="00257915">
        <w:rPr>
          <w:rFonts w:ascii="Arial" w:hAnsi="Arial" w:cs="Arial"/>
          <w:color w:val="000000" w:themeColor="text1"/>
          <w:sz w:val="24"/>
          <w:lang w:val="en-US"/>
        </w:rPr>
        <w:t>Table 6 provides the parents’ occupation of student-respondents.</w:t>
      </w:r>
    </w:p>
    <w:p w14:paraId="07856F21"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 xml:space="preserve">The table shows that a number of the fathers of the student-respondents, </w:t>
      </w:r>
      <w:proofErr w:type="gramStart"/>
      <w:r w:rsidRPr="00257915">
        <w:rPr>
          <w:rFonts w:ascii="Arial" w:hAnsi="Arial" w:cs="Arial"/>
          <w:color w:val="000000" w:themeColor="text1"/>
          <w:sz w:val="24"/>
          <w:lang w:val="en-US"/>
        </w:rPr>
        <w:t>that  is</w:t>
      </w:r>
      <w:proofErr w:type="gramEnd"/>
      <w:r w:rsidRPr="00257915">
        <w:rPr>
          <w:rFonts w:ascii="Arial" w:hAnsi="Arial" w:cs="Arial"/>
          <w:color w:val="000000" w:themeColor="text1"/>
          <w:sz w:val="24"/>
          <w:lang w:val="en-US"/>
        </w:rPr>
        <w:t xml:space="preserve">,  61  or  39.61  percent  were self-employed while 36 or 23.38 percent were </w:t>
      </w:r>
    </w:p>
    <w:p w14:paraId="1FAE395B" w14:textId="2504F4ED" w:rsidR="00735A9A" w:rsidRPr="00257915" w:rsidRDefault="00735A9A" w:rsidP="00735A9A">
      <w:pPr>
        <w:pStyle w:val="BodyText"/>
        <w:ind w:firstLine="720"/>
        <w:rPr>
          <w:rFonts w:ascii="Arial" w:hAnsi="Arial" w:cs="Arial"/>
          <w:color w:val="000000" w:themeColor="text1"/>
          <w:sz w:val="24"/>
        </w:rPr>
      </w:pPr>
    </w:p>
    <w:p w14:paraId="30F2B6AF" w14:textId="77777777" w:rsidR="00735A9A" w:rsidRPr="00257915" w:rsidRDefault="00735A9A" w:rsidP="00735A9A">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lastRenderedPageBreak/>
        <w:t>Table 6</w:t>
      </w:r>
    </w:p>
    <w:p w14:paraId="6A5734DC" w14:textId="77777777" w:rsidR="00735A9A" w:rsidRPr="00257915" w:rsidRDefault="00735A9A" w:rsidP="00735A9A">
      <w:pPr>
        <w:spacing w:after="0" w:line="240" w:lineRule="auto"/>
        <w:rPr>
          <w:rFonts w:ascii="Arial" w:hAnsi="Arial" w:cs="Arial"/>
          <w:b/>
          <w:color w:val="000000" w:themeColor="text1"/>
          <w:sz w:val="24"/>
          <w:lang w:val="en-US"/>
        </w:rPr>
      </w:pPr>
    </w:p>
    <w:p w14:paraId="2E93BB3B" w14:textId="77777777" w:rsidR="00735A9A" w:rsidRPr="00257915" w:rsidRDefault="00735A9A" w:rsidP="00735A9A">
      <w:pPr>
        <w:spacing w:after="0" w:line="240" w:lineRule="auto"/>
        <w:rPr>
          <w:rFonts w:ascii="Arial" w:hAnsi="Arial" w:cs="Arial"/>
          <w:bCs/>
          <w:i/>
          <w:iCs/>
          <w:color w:val="000000" w:themeColor="text1"/>
          <w:sz w:val="24"/>
          <w:lang w:val="en-US"/>
        </w:rPr>
      </w:pPr>
      <w:bookmarkStart w:id="31" w:name="_Hlk159711594"/>
      <w:r w:rsidRPr="00257915">
        <w:rPr>
          <w:rFonts w:ascii="Arial" w:hAnsi="Arial" w:cs="Arial"/>
          <w:bCs/>
          <w:i/>
          <w:iCs/>
          <w:color w:val="000000" w:themeColor="text1"/>
          <w:sz w:val="24"/>
          <w:lang w:val="en-US"/>
        </w:rPr>
        <w:t>Parents’ Occupation of Student-Respondents</w:t>
      </w:r>
    </w:p>
    <w:bookmarkEnd w:id="31"/>
    <w:p w14:paraId="7482A211" w14:textId="77777777" w:rsidR="00735A9A" w:rsidRPr="00257915" w:rsidRDefault="00735A9A" w:rsidP="00735A9A">
      <w:pPr>
        <w:spacing w:after="0" w:line="240" w:lineRule="auto"/>
        <w:jc w:val="center"/>
        <w:rPr>
          <w:rFonts w:ascii="Courier New" w:hAnsi="Courier New" w:cs="Courier New"/>
          <w:b/>
          <w:color w:val="000000" w:themeColor="text1"/>
          <w:sz w:val="24"/>
          <w:lang w:val="en-US"/>
        </w:rPr>
      </w:pPr>
    </w:p>
    <w:tbl>
      <w:tblPr>
        <w:tblStyle w:val="TableGrid"/>
        <w:tblW w:w="0" w:type="auto"/>
        <w:tblInd w:w="0" w:type="dxa"/>
        <w:tblLook w:val="04A0" w:firstRow="1" w:lastRow="0" w:firstColumn="1" w:lastColumn="0" w:noHBand="0" w:noVBand="1"/>
      </w:tblPr>
      <w:tblGrid>
        <w:gridCol w:w="3681"/>
        <w:gridCol w:w="1276"/>
        <w:gridCol w:w="1275"/>
        <w:gridCol w:w="1276"/>
        <w:gridCol w:w="1122"/>
      </w:tblGrid>
      <w:tr w:rsidR="00257915" w:rsidRPr="00257915" w14:paraId="04D6567D" w14:textId="77777777" w:rsidTr="00580D64">
        <w:tc>
          <w:tcPr>
            <w:tcW w:w="3681" w:type="dxa"/>
            <w:vMerge w:val="restart"/>
            <w:tcBorders>
              <w:top w:val="double" w:sz="12" w:space="0" w:color="auto"/>
              <w:left w:val="nil"/>
              <w:bottom w:val="single" w:sz="12" w:space="0" w:color="auto"/>
              <w:right w:val="single" w:sz="12" w:space="0" w:color="auto"/>
            </w:tcBorders>
            <w:vAlign w:val="center"/>
          </w:tcPr>
          <w:p w14:paraId="52906BFF"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Occupation</w:t>
            </w:r>
          </w:p>
        </w:tc>
        <w:tc>
          <w:tcPr>
            <w:tcW w:w="2551" w:type="dxa"/>
            <w:gridSpan w:val="2"/>
            <w:tcBorders>
              <w:top w:val="double" w:sz="12" w:space="0" w:color="auto"/>
              <w:left w:val="single" w:sz="12" w:space="0" w:color="auto"/>
              <w:bottom w:val="single" w:sz="12" w:space="0" w:color="auto"/>
              <w:right w:val="single" w:sz="12" w:space="0" w:color="auto"/>
            </w:tcBorders>
            <w:vAlign w:val="center"/>
          </w:tcPr>
          <w:p w14:paraId="098BFF5D"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Father</w:t>
            </w:r>
          </w:p>
        </w:tc>
        <w:tc>
          <w:tcPr>
            <w:tcW w:w="2398" w:type="dxa"/>
            <w:gridSpan w:val="2"/>
            <w:tcBorders>
              <w:top w:val="double" w:sz="12" w:space="0" w:color="auto"/>
              <w:left w:val="single" w:sz="12" w:space="0" w:color="auto"/>
              <w:bottom w:val="single" w:sz="12" w:space="0" w:color="auto"/>
              <w:right w:val="nil"/>
            </w:tcBorders>
            <w:vAlign w:val="center"/>
          </w:tcPr>
          <w:p w14:paraId="5AD05193"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Mother</w:t>
            </w:r>
          </w:p>
        </w:tc>
      </w:tr>
      <w:tr w:rsidR="00257915" w:rsidRPr="00257915" w14:paraId="35739D4B" w14:textId="77777777" w:rsidTr="00580D64">
        <w:tc>
          <w:tcPr>
            <w:tcW w:w="3681" w:type="dxa"/>
            <w:vMerge/>
            <w:tcBorders>
              <w:top w:val="single" w:sz="12" w:space="0" w:color="auto"/>
              <w:left w:val="nil"/>
              <w:bottom w:val="single" w:sz="12" w:space="0" w:color="auto"/>
              <w:right w:val="single" w:sz="12" w:space="0" w:color="auto"/>
            </w:tcBorders>
            <w:vAlign w:val="center"/>
          </w:tcPr>
          <w:p w14:paraId="2DC0A3F9" w14:textId="77777777" w:rsidR="00735A9A" w:rsidRPr="00257915" w:rsidRDefault="00735A9A" w:rsidP="00580D64">
            <w:pPr>
              <w:jc w:val="center"/>
              <w:rPr>
                <w:rFonts w:ascii="Arial" w:hAnsi="Arial" w:cs="Arial"/>
                <w:b/>
                <w:color w:val="000000" w:themeColor="text1"/>
              </w:rPr>
            </w:pPr>
          </w:p>
        </w:tc>
        <w:tc>
          <w:tcPr>
            <w:tcW w:w="1276" w:type="dxa"/>
            <w:tcBorders>
              <w:top w:val="single" w:sz="12" w:space="0" w:color="auto"/>
              <w:left w:val="single" w:sz="12" w:space="0" w:color="auto"/>
              <w:bottom w:val="single" w:sz="12" w:space="0" w:color="auto"/>
              <w:right w:val="single" w:sz="12" w:space="0" w:color="auto"/>
            </w:tcBorders>
            <w:vAlign w:val="center"/>
          </w:tcPr>
          <w:p w14:paraId="525F4187"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f</w:t>
            </w:r>
          </w:p>
        </w:tc>
        <w:tc>
          <w:tcPr>
            <w:tcW w:w="1275" w:type="dxa"/>
            <w:tcBorders>
              <w:top w:val="single" w:sz="12" w:space="0" w:color="auto"/>
              <w:left w:val="single" w:sz="12" w:space="0" w:color="auto"/>
              <w:bottom w:val="single" w:sz="12" w:space="0" w:color="auto"/>
              <w:right w:val="single" w:sz="12" w:space="0" w:color="auto"/>
            </w:tcBorders>
            <w:vAlign w:val="center"/>
          </w:tcPr>
          <w:p w14:paraId="2B61A91E"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w:t>
            </w:r>
          </w:p>
        </w:tc>
        <w:tc>
          <w:tcPr>
            <w:tcW w:w="1276" w:type="dxa"/>
            <w:tcBorders>
              <w:top w:val="single" w:sz="12" w:space="0" w:color="auto"/>
              <w:left w:val="single" w:sz="12" w:space="0" w:color="auto"/>
              <w:bottom w:val="single" w:sz="12" w:space="0" w:color="auto"/>
              <w:right w:val="single" w:sz="12" w:space="0" w:color="auto"/>
            </w:tcBorders>
            <w:vAlign w:val="center"/>
          </w:tcPr>
          <w:p w14:paraId="5CA1ABE7"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f</w:t>
            </w:r>
          </w:p>
        </w:tc>
        <w:tc>
          <w:tcPr>
            <w:tcW w:w="1122" w:type="dxa"/>
            <w:tcBorders>
              <w:top w:val="single" w:sz="12" w:space="0" w:color="auto"/>
              <w:left w:val="single" w:sz="12" w:space="0" w:color="auto"/>
              <w:bottom w:val="single" w:sz="12" w:space="0" w:color="auto"/>
              <w:right w:val="nil"/>
            </w:tcBorders>
            <w:vAlign w:val="center"/>
          </w:tcPr>
          <w:p w14:paraId="414CAC1D"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w:t>
            </w:r>
          </w:p>
        </w:tc>
      </w:tr>
      <w:tr w:rsidR="00257915" w:rsidRPr="00257915" w14:paraId="5B31EC67" w14:textId="77777777" w:rsidTr="00580D64">
        <w:tc>
          <w:tcPr>
            <w:tcW w:w="3681" w:type="dxa"/>
            <w:tcBorders>
              <w:top w:val="nil"/>
              <w:left w:val="nil"/>
              <w:bottom w:val="nil"/>
              <w:right w:val="nil"/>
            </w:tcBorders>
          </w:tcPr>
          <w:p w14:paraId="2F660809"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Government Employee</w:t>
            </w:r>
          </w:p>
        </w:tc>
        <w:tc>
          <w:tcPr>
            <w:tcW w:w="1276" w:type="dxa"/>
            <w:tcBorders>
              <w:top w:val="nil"/>
              <w:left w:val="nil"/>
              <w:bottom w:val="nil"/>
              <w:right w:val="nil"/>
            </w:tcBorders>
          </w:tcPr>
          <w:p w14:paraId="784F072D"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9</w:t>
            </w:r>
          </w:p>
        </w:tc>
        <w:tc>
          <w:tcPr>
            <w:tcW w:w="1275" w:type="dxa"/>
            <w:tcBorders>
              <w:top w:val="nil"/>
              <w:left w:val="nil"/>
              <w:bottom w:val="nil"/>
              <w:right w:val="nil"/>
            </w:tcBorders>
          </w:tcPr>
          <w:p w14:paraId="0AD3353F"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5.84</w:t>
            </w:r>
          </w:p>
        </w:tc>
        <w:tc>
          <w:tcPr>
            <w:tcW w:w="1276" w:type="dxa"/>
            <w:tcBorders>
              <w:top w:val="nil"/>
              <w:left w:val="nil"/>
              <w:bottom w:val="nil"/>
              <w:right w:val="nil"/>
            </w:tcBorders>
          </w:tcPr>
          <w:p w14:paraId="63AE7AF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5</w:t>
            </w:r>
          </w:p>
        </w:tc>
        <w:tc>
          <w:tcPr>
            <w:tcW w:w="1122" w:type="dxa"/>
            <w:tcBorders>
              <w:top w:val="nil"/>
              <w:left w:val="nil"/>
              <w:bottom w:val="nil"/>
              <w:right w:val="nil"/>
            </w:tcBorders>
          </w:tcPr>
          <w:p w14:paraId="37AF4D36"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3.25</w:t>
            </w:r>
          </w:p>
        </w:tc>
      </w:tr>
      <w:tr w:rsidR="00257915" w:rsidRPr="00257915" w14:paraId="2D1681B0" w14:textId="77777777" w:rsidTr="00580D64">
        <w:tc>
          <w:tcPr>
            <w:tcW w:w="3681" w:type="dxa"/>
            <w:tcBorders>
              <w:top w:val="nil"/>
              <w:left w:val="nil"/>
              <w:bottom w:val="nil"/>
              <w:right w:val="nil"/>
            </w:tcBorders>
          </w:tcPr>
          <w:p w14:paraId="254718D1"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Private Firm Employee</w:t>
            </w:r>
          </w:p>
        </w:tc>
        <w:tc>
          <w:tcPr>
            <w:tcW w:w="1276" w:type="dxa"/>
            <w:tcBorders>
              <w:top w:val="nil"/>
              <w:left w:val="nil"/>
              <w:bottom w:val="nil"/>
              <w:right w:val="nil"/>
            </w:tcBorders>
          </w:tcPr>
          <w:p w14:paraId="338FC4E5"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6</w:t>
            </w:r>
          </w:p>
        </w:tc>
        <w:tc>
          <w:tcPr>
            <w:tcW w:w="1275" w:type="dxa"/>
            <w:tcBorders>
              <w:top w:val="nil"/>
              <w:left w:val="nil"/>
              <w:bottom w:val="nil"/>
              <w:right w:val="nil"/>
            </w:tcBorders>
          </w:tcPr>
          <w:p w14:paraId="2D815D29"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3.90</w:t>
            </w:r>
          </w:p>
        </w:tc>
        <w:tc>
          <w:tcPr>
            <w:tcW w:w="1276" w:type="dxa"/>
            <w:tcBorders>
              <w:top w:val="nil"/>
              <w:left w:val="nil"/>
              <w:bottom w:val="nil"/>
              <w:right w:val="nil"/>
            </w:tcBorders>
          </w:tcPr>
          <w:p w14:paraId="56DFAACF"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6</w:t>
            </w:r>
          </w:p>
        </w:tc>
        <w:tc>
          <w:tcPr>
            <w:tcW w:w="1122" w:type="dxa"/>
            <w:tcBorders>
              <w:top w:val="nil"/>
              <w:left w:val="nil"/>
              <w:bottom w:val="nil"/>
              <w:right w:val="nil"/>
            </w:tcBorders>
          </w:tcPr>
          <w:p w14:paraId="5DA8BAE3"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3.90</w:t>
            </w:r>
          </w:p>
        </w:tc>
      </w:tr>
      <w:tr w:rsidR="00257915" w:rsidRPr="00257915" w14:paraId="599A63A4" w14:textId="77777777" w:rsidTr="00580D64">
        <w:tc>
          <w:tcPr>
            <w:tcW w:w="3681" w:type="dxa"/>
            <w:tcBorders>
              <w:top w:val="nil"/>
              <w:left w:val="nil"/>
              <w:bottom w:val="nil"/>
              <w:right w:val="nil"/>
            </w:tcBorders>
          </w:tcPr>
          <w:p w14:paraId="537A1401"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Public School Teacher</w:t>
            </w:r>
          </w:p>
        </w:tc>
        <w:tc>
          <w:tcPr>
            <w:tcW w:w="1276" w:type="dxa"/>
            <w:tcBorders>
              <w:top w:val="nil"/>
              <w:left w:val="nil"/>
              <w:bottom w:val="nil"/>
              <w:right w:val="nil"/>
            </w:tcBorders>
          </w:tcPr>
          <w:p w14:paraId="0D5E46C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w:t>
            </w:r>
          </w:p>
        </w:tc>
        <w:tc>
          <w:tcPr>
            <w:tcW w:w="1275" w:type="dxa"/>
            <w:tcBorders>
              <w:top w:val="nil"/>
              <w:left w:val="nil"/>
              <w:bottom w:val="nil"/>
              <w:right w:val="nil"/>
            </w:tcBorders>
          </w:tcPr>
          <w:p w14:paraId="74CD0C2A"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0.00</w:t>
            </w:r>
          </w:p>
        </w:tc>
        <w:tc>
          <w:tcPr>
            <w:tcW w:w="1276" w:type="dxa"/>
            <w:tcBorders>
              <w:top w:val="nil"/>
              <w:left w:val="nil"/>
              <w:bottom w:val="nil"/>
              <w:right w:val="nil"/>
            </w:tcBorders>
          </w:tcPr>
          <w:p w14:paraId="79588DF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2</w:t>
            </w:r>
          </w:p>
        </w:tc>
        <w:tc>
          <w:tcPr>
            <w:tcW w:w="1122" w:type="dxa"/>
            <w:tcBorders>
              <w:top w:val="nil"/>
              <w:left w:val="nil"/>
              <w:bottom w:val="nil"/>
              <w:right w:val="nil"/>
            </w:tcBorders>
          </w:tcPr>
          <w:p w14:paraId="554BD795"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1.30</w:t>
            </w:r>
          </w:p>
        </w:tc>
      </w:tr>
      <w:tr w:rsidR="00257915" w:rsidRPr="00257915" w14:paraId="78E3BF65" w14:textId="77777777" w:rsidTr="00580D64">
        <w:tc>
          <w:tcPr>
            <w:tcW w:w="3681" w:type="dxa"/>
            <w:tcBorders>
              <w:top w:val="nil"/>
              <w:left w:val="nil"/>
              <w:bottom w:val="nil"/>
              <w:right w:val="nil"/>
            </w:tcBorders>
          </w:tcPr>
          <w:p w14:paraId="12ED75BB"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Private School Teacher</w:t>
            </w:r>
          </w:p>
        </w:tc>
        <w:tc>
          <w:tcPr>
            <w:tcW w:w="1276" w:type="dxa"/>
            <w:tcBorders>
              <w:top w:val="nil"/>
              <w:left w:val="nil"/>
              <w:bottom w:val="nil"/>
              <w:right w:val="nil"/>
            </w:tcBorders>
          </w:tcPr>
          <w:p w14:paraId="3ACA30A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w:t>
            </w:r>
          </w:p>
        </w:tc>
        <w:tc>
          <w:tcPr>
            <w:tcW w:w="1275" w:type="dxa"/>
            <w:tcBorders>
              <w:top w:val="nil"/>
              <w:left w:val="nil"/>
              <w:bottom w:val="nil"/>
              <w:right w:val="nil"/>
            </w:tcBorders>
          </w:tcPr>
          <w:p w14:paraId="79B9F0A0"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0.00</w:t>
            </w:r>
          </w:p>
        </w:tc>
        <w:tc>
          <w:tcPr>
            <w:tcW w:w="1276" w:type="dxa"/>
            <w:tcBorders>
              <w:top w:val="nil"/>
              <w:left w:val="nil"/>
              <w:bottom w:val="nil"/>
              <w:right w:val="nil"/>
            </w:tcBorders>
          </w:tcPr>
          <w:p w14:paraId="6D512887"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w:t>
            </w:r>
          </w:p>
        </w:tc>
        <w:tc>
          <w:tcPr>
            <w:tcW w:w="1122" w:type="dxa"/>
            <w:tcBorders>
              <w:top w:val="nil"/>
              <w:left w:val="nil"/>
              <w:bottom w:val="nil"/>
              <w:right w:val="nil"/>
            </w:tcBorders>
          </w:tcPr>
          <w:p w14:paraId="5D8CAD5D"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0.64</w:t>
            </w:r>
          </w:p>
        </w:tc>
      </w:tr>
      <w:tr w:rsidR="00257915" w:rsidRPr="00257915" w14:paraId="17B1D3EC" w14:textId="77777777" w:rsidTr="00580D64">
        <w:tc>
          <w:tcPr>
            <w:tcW w:w="3681" w:type="dxa"/>
            <w:tcBorders>
              <w:top w:val="nil"/>
              <w:left w:val="nil"/>
              <w:bottom w:val="nil"/>
              <w:right w:val="nil"/>
            </w:tcBorders>
          </w:tcPr>
          <w:p w14:paraId="54327423"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Self-Employed</w:t>
            </w:r>
          </w:p>
        </w:tc>
        <w:tc>
          <w:tcPr>
            <w:tcW w:w="1276" w:type="dxa"/>
            <w:tcBorders>
              <w:top w:val="nil"/>
              <w:left w:val="nil"/>
              <w:bottom w:val="nil"/>
              <w:right w:val="nil"/>
            </w:tcBorders>
          </w:tcPr>
          <w:p w14:paraId="2E9E32AA"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61</w:t>
            </w:r>
          </w:p>
        </w:tc>
        <w:tc>
          <w:tcPr>
            <w:tcW w:w="1275" w:type="dxa"/>
            <w:tcBorders>
              <w:top w:val="nil"/>
              <w:left w:val="nil"/>
              <w:bottom w:val="nil"/>
              <w:right w:val="nil"/>
            </w:tcBorders>
          </w:tcPr>
          <w:p w14:paraId="060A7655"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39.61</w:t>
            </w:r>
          </w:p>
        </w:tc>
        <w:tc>
          <w:tcPr>
            <w:tcW w:w="1276" w:type="dxa"/>
            <w:tcBorders>
              <w:top w:val="nil"/>
              <w:left w:val="nil"/>
              <w:bottom w:val="nil"/>
              <w:right w:val="nil"/>
            </w:tcBorders>
          </w:tcPr>
          <w:p w14:paraId="5A6A54CC"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51</w:t>
            </w:r>
          </w:p>
        </w:tc>
        <w:tc>
          <w:tcPr>
            <w:tcW w:w="1122" w:type="dxa"/>
            <w:tcBorders>
              <w:top w:val="nil"/>
              <w:left w:val="nil"/>
              <w:bottom w:val="nil"/>
              <w:right w:val="nil"/>
            </w:tcBorders>
          </w:tcPr>
          <w:p w14:paraId="3C43FF9C"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33.12</w:t>
            </w:r>
          </w:p>
        </w:tc>
      </w:tr>
      <w:tr w:rsidR="00257915" w:rsidRPr="00257915" w14:paraId="6EDB066A" w14:textId="77777777" w:rsidTr="00580D64">
        <w:tc>
          <w:tcPr>
            <w:tcW w:w="3681" w:type="dxa"/>
            <w:tcBorders>
              <w:top w:val="nil"/>
              <w:left w:val="nil"/>
              <w:bottom w:val="nil"/>
              <w:right w:val="nil"/>
            </w:tcBorders>
          </w:tcPr>
          <w:p w14:paraId="1C1BCCD1"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PNP/BJMP/BFP Personnel</w:t>
            </w:r>
          </w:p>
        </w:tc>
        <w:tc>
          <w:tcPr>
            <w:tcW w:w="1276" w:type="dxa"/>
            <w:tcBorders>
              <w:top w:val="nil"/>
              <w:left w:val="nil"/>
              <w:bottom w:val="nil"/>
              <w:right w:val="nil"/>
            </w:tcBorders>
          </w:tcPr>
          <w:p w14:paraId="718D3DB9"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w:t>
            </w:r>
          </w:p>
        </w:tc>
        <w:tc>
          <w:tcPr>
            <w:tcW w:w="1275" w:type="dxa"/>
            <w:tcBorders>
              <w:top w:val="nil"/>
              <w:left w:val="nil"/>
              <w:bottom w:val="nil"/>
              <w:right w:val="nil"/>
            </w:tcBorders>
          </w:tcPr>
          <w:p w14:paraId="5285CD34"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0.65</w:t>
            </w:r>
          </w:p>
        </w:tc>
        <w:tc>
          <w:tcPr>
            <w:tcW w:w="1276" w:type="dxa"/>
            <w:tcBorders>
              <w:top w:val="nil"/>
              <w:left w:val="nil"/>
              <w:bottom w:val="nil"/>
              <w:right w:val="nil"/>
            </w:tcBorders>
          </w:tcPr>
          <w:p w14:paraId="721E2C6A"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w:t>
            </w:r>
          </w:p>
        </w:tc>
        <w:tc>
          <w:tcPr>
            <w:tcW w:w="1122" w:type="dxa"/>
            <w:tcBorders>
              <w:top w:val="nil"/>
              <w:left w:val="nil"/>
              <w:bottom w:val="nil"/>
              <w:right w:val="nil"/>
            </w:tcBorders>
          </w:tcPr>
          <w:p w14:paraId="0A9AC743"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1.95</w:t>
            </w:r>
          </w:p>
        </w:tc>
      </w:tr>
      <w:tr w:rsidR="00257915" w:rsidRPr="00257915" w14:paraId="1E2C323C" w14:textId="77777777" w:rsidTr="00580D64">
        <w:tc>
          <w:tcPr>
            <w:tcW w:w="3681" w:type="dxa"/>
            <w:tcBorders>
              <w:top w:val="nil"/>
              <w:left w:val="nil"/>
              <w:bottom w:val="nil"/>
              <w:right w:val="nil"/>
            </w:tcBorders>
          </w:tcPr>
          <w:p w14:paraId="63920FBC"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OFW/Seafarer</w:t>
            </w:r>
          </w:p>
        </w:tc>
        <w:tc>
          <w:tcPr>
            <w:tcW w:w="1276" w:type="dxa"/>
            <w:tcBorders>
              <w:top w:val="nil"/>
              <w:left w:val="nil"/>
              <w:bottom w:val="nil"/>
              <w:right w:val="nil"/>
            </w:tcBorders>
          </w:tcPr>
          <w:p w14:paraId="7572899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8</w:t>
            </w:r>
          </w:p>
        </w:tc>
        <w:tc>
          <w:tcPr>
            <w:tcW w:w="1275" w:type="dxa"/>
            <w:tcBorders>
              <w:top w:val="nil"/>
              <w:left w:val="nil"/>
              <w:bottom w:val="nil"/>
              <w:right w:val="nil"/>
            </w:tcBorders>
          </w:tcPr>
          <w:p w14:paraId="461668EF"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5.19</w:t>
            </w:r>
          </w:p>
        </w:tc>
        <w:tc>
          <w:tcPr>
            <w:tcW w:w="1276" w:type="dxa"/>
            <w:tcBorders>
              <w:top w:val="nil"/>
              <w:left w:val="nil"/>
              <w:bottom w:val="nil"/>
              <w:right w:val="nil"/>
            </w:tcBorders>
          </w:tcPr>
          <w:p w14:paraId="64C48073"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6</w:t>
            </w:r>
          </w:p>
        </w:tc>
        <w:tc>
          <w:tcPr>
            <w:tcW w:w="1122" w:type="dxa"/>
            <w:tcBorders>
              <w:top w:val="nil"/>
              <w:left w:val="nil"/>
              <w:bottom w:val="nil"/>
              <w:right w:val="nil"/>
            </w:tcBorders>
          </w:tcPr>
          <w:p w14:paraId="61809DA2"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3.90</w:t>
            </w:r>
          </w:p>
        </w:tc>
      </w:tr>
      <w:tr w:rsidR="00257915" w:rsidRPr="00257915" w14:paraId="04357C25" w14:textId="77777777" w:rsidTr="00580D64">
        <w:tc>
          <w:tcPr>
            <w:tcW w:w="3681" w:type="dxa"/>
            <w:tcBorders>
              <w:top w:val="nil"/>
              <w:left w:val="nil"/>
              <w:bottom w:val="nil"/>
              <w:right w:val="nil"/>
            </w:tcBorders>
          </w:tcPr>
          <w:p w14:paraId="208FEE3B"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Labor-Related</w:t>
            </w:r>
          </w:p>
        </w:tc>
        <w:tc>
          <w:tcPr>
            <w:tcW w:w="1276" w:type="dxa"/>
            <w:tcBorders>
              <w:top w:val="nil"/>
              <w:left w:val="nil"/>
              <w:bottom w:val="nil"/>
              <w:right w:val="nil"/>
            </w:tcBorders>
          </w:tcPr>
          <w:p w14:paraId="4CB31D62"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32</w:t>
            </w:r>
          </w:p>
        </w:tc>
        <w:tc>
          <w:tcPr>
            <w:tcW w:w="1275" w:type="dxa"/>
            <w:tcBorders>
              <w:top w:val="nil"/>
              <w:left w:val="nil"/>
              <w:bottom w:val="nil"/>
              <w:right w:val="nil"/>
            </w:tcBorders>
          </w:tcPr>
          <w:p w14:paraId="0E7B0B2D"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20.78</w:t>
            </w:r>
          </w:p>
        </w:tc>
        <w:tc>
          <w:tcPr>
            <w:tcW w:w="1276" w:type="dxa"/>
            <w:tcBorders>
              <w:top w:val="nil"/>
              <w:left w:val="nil"/>
              <w:bottom w:val="nil"/>
              <w:right w:val="nil"/>
            </w:tcBorders>
          </w:tcPr>
          <w:p w14:paraId="21687745"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w:t>
            </w:r>
          </w:p>
        </w:tc>
        <w:tc>
          <w:tcPr>
            <w:tcW w:w="1122" w:type="dxa"/>
            <w:tcBorders>
              <w:top w:val="nil"/>
              <w:left w:val="nil"/>
              <w:bottom w:val="nil"/>
              <w:right w:val="nil"/>
            </w:tcBorders>
          </w:tcPr>
          <w:p w14:paraId="3FB45534"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0.64</w:t>
            </w:r>
          </w:p>
        </w:tc>
      </w:tr>
      <w:tr w:rsidR="00257915" w:rsidRPr="00257915" w14:paraId="057BF3BE" w14:textId="77777777" w:rsidTr="00580D64">
        <w:tc>
          <w:tcPr>
            <w:tcW w:w="3681" w:type="dxa"/>
            <w:tcBorders>
              <w:top w:val="nil"/>
              <w:left w:val="nil"/>
              <w:bottom w:val="nil"/>
              <w:right w:val="nil"/>
            </w:tcBorders>
          </w:tcPr>
          <w:p w14:paraId="12E8392A"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Agriculture-Related</w:t>
            </w:r>
          </w:p>
        </w:tc>
        <w:tc>
          <w:tcPr>
            <w:tcW w:w="1276" w:type="dxa"/>
            <w:tcBorders>
              <w:top w:val="nil"/>
              <w:left w:val="nil"/>
              <w:bottom w:val="nil"/>
              <w:right w:val="nil"/>
            </w:tcBorders>
          </w:tcPr>
          <w:p w14:paraId="71E5A9B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36</w:t>
            </w:r>
          </w:p>
        </w:tc>
        <w:tc>
          <w:tcPr>
            <w:tcW w:w="1275" w:type="dxa"/>
            <w:tcBorders>
              <w:top w:val="nil"/>
              <w:left w:val="nil"/>
              <w:bottom w:val="nil"/>
              <w:right w:val="nil"/>
            </w:tcBorders>
          </w:tcPr>
          <w:p w14:paraId="12ABD64D"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23.38</w:t>
            </w:r>
          </w:p>
        </w:tc>
        <w:tc>
          <w:tcPr>
            <w:tcW w:w="1276" w:type="dxa"/>
            <w:tcBorders>
              <w:top w:val="nil"/>
              <w:left w:val="nil"/>
              <w:bottom w:val="nil"/>
              <w:right w:val="nil"/>
            </w:tcBorders>
          </w:tcPr>
          <w:p w14:paraId="65490A22"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30</w:t>
            </w:r>
          </w:p>
        </w:tc>
        <w:tc>
          <w:tcPr>
            <w:tcW w:w="1122" w:type="dxa"/>
            <w:tcBorders>
              <w:top w:val="nil"/>
              <w:left w:val="nil"/>
              <w:bottom w:val="nil"/>
              <w:right w:val="nil"/>
            </w:tcBorders>
          </w:tcPr>
          <w:p w14:paraId="3E16A31A"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19.48</w:t>
            </w:r>
          </w:p>
        </w:tc>
      </w:tr>
      <w:tr w:rsidR="00257915" w:rsidRPr="00257915" w14:paraId="37813054" w14:textId="77777777" w:rsidTr="00580D64">
        <w:tc>
          <w:tcPr>
            <w:tcW w:w="3681" w:type="dxa"/>
            <w:tcBorders>
              <w:top w:val="nil"/>
              <w:left w:val="nil"/>
              <w:bottom w:val="nil"/>
              <w:right w:val="nil"/>
            </w:tcBorders>
          </w:tcPr>
          <w:p w14:paraId="7F426496"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Househusband/Housewife</w:t>
            </w:r>
          </w:p>
        </w:tc>
        <w:tc>
          <w:tcPr>
            <w:tcW w:w="1276" w:type="dxa"/>
            <w:tcBorders>
              <w:top w:val="nil"/>
              <w:left w:val="nil"/>
              <w:bottom w:val="nil"/>
              <w:right w:val="nil"/>
            </w:tcBorders>
          </w:tcPr>
          <w:p w14:paraId="3119C0E9"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w:t>
            </w:r>
          </w:p>
        </w:tc>
        <w:tc>
          <w:tcPr>
            <w:tcW w:w="1275" w:type="dxa"/>
            <w:tcBorders>
              <w:top w:val="nil"/>
              <w:left w:val="nil"/>
              <w:bottom w:val="nil"/>
              <w:right w:val="nil"/>
            </w:tcBorders>
          </w:tcPr>
          <w:p w14:paraId="440A6C35"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0.00</w:t>
            </w:r>
          </w:p>
        </w:tc>
        <w:tc>
          <w:tcPr>
            <w:tcW w:w="1276" w:type="dxa"/>
            <w:tcBorders>
              <w:top w:val="nil"/>
              <w:left w:val="nil"/>
              <w:bottom w:val="nil"/>
              <w:right w:val="nil"/>
            </w:tcBorders>
          </w:tcPr>
          <w:p w14:paraId="5EE6049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49</w:t>
            </w:r>
          </w:p>
        </w:tc>
        <w:tc>
          <w:tcPr>
            <w:tcW w:w="1122" w:type="dxa"/>
            <w:tcBorders>
              <w:top w:val="nil"/>
              <w:left w:val="nil"/>
              <w:bottom w:val="nil"/>
              <w:right w:val="nil"/>
            </w:tcBorders>
          </w:tcPr>
          <w:p w14:paraId="394C19A9"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31.82</w:t>
            </w:r>
          </w:p>
        </w:tc>
      </w:tr>
      <w:tr w:rsidR="00257915" w:rsidRPr="00257915" w14:paraId="62EEE57C" w14:textId="77777777" w:rsidTr="00580D64">
        <w:tc>
          <w:tcPr>
            <w:tcW w:w="3681" w:type="dxa"/>
            <w:tcBorders>
              <w:top w:val="nil"/>
              <w:left w:val="nil"/>
              <w:bottom w:val="nil"/>
              <w:right w:val="nil"/>
            </w:tcBorders>
          </w:tcPr>
          <w:p w14:paraId="7227C860" w14:textId="77777777" w:rsidR="00735A9A" w:rsidRPr="00257915" w:rsidRDefault="00735A9A" w:rsidP="00580D64">
            <w:pPr>
              <w:rPr>
                <w:rFonts w:ascii="Arial" w:hAnsi="Arial" w:cs="Arial"/>
                <w:color w:val="000000" w:themeColor="text1"/>
              </w:rPr>
            </w:pPr>
            <w:r w:rsidRPr="00257915">
              <w:rPr>
                <w:rFonts w:ascii="Arial" w:hAnsi="Arial" w:cs="Arial"/>
                <w:color w:val="000000" w:themeColor="text1"/>
              </w:rPr>
              <w:t>No Employment</w:t>
            </w:r>
          </w:p>
        </w:tc>
        <w:tc>
          <w:tcPr>
            <w:tcW w:w="1276" w:type="dxa"/>
            <w:tcBorders>
              <w:top w:val="nil"/>
              <w:left w:val="nil"/>
              <w:bottom w:val="nil"/>
              <w:right w:val="nil"/>
            </w:tcBorders>
          </w:tcPr>
          <w:p w14:paraId="7B3EFE1D"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w:t>
            </w:r>
          </w:p>
        </w:tc>
        <w:tc>
          <w:tcPr>
            <w:tcW w:w="1275" w:type="dxa"/>
            <w:tcBorders>
              <w:top w:val="nil"/>
              <w:left w:val="nil"/>
              <w:bottom w:val="nil"/>
              <w:right w:val="nil"/>
            </w:tcBorders>
          </w:tcPr>
          <w:p w14:paraId="3AA78676"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0.65</w:t>
            </w:r>
          </w:p>
        </w:tc>
        <w:tc>
          <w:tcPr>
            <w:tcW w:w="1276" w:type="dxa"/>
            <w:tcBorders>
              <w:top w:val="nil"/>
              <w:left w:val="nil"/>
              <w:bottom w:val="nil"/>
              <w:right w:val="nil"/>
            </w:tcBorders>
          </w:tcPr>
          <w:p w14:paraId="47DE344F"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w:t>
            </w:r>
          </w:p>
        </w:tc>
        <w:tc>
          <w:tcPr>
            <w:tcW w:w="1122" w:type="dxa"/>
            <w:tcBorders>
              <w:top w:val="nil"/>
              <w:left w:val="nil"/>
              <w:bottom w:val="nil"/>
              <w:right w:val="nil"/>
            </w:tcBorders>
          </w:tcPr>
          <w:p w14:paraId="3289939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0.00</w:t>
            </w:r>
          </w:p>
        </w:tc>
      </w:tr>
      <w:tr w:rsidR="00257915" w:rsidRPr="00257915" w14:paraId="33ECB5E9" w14:textId="77777777" w:rsidTr="00580D64">
        <w:trPr>
          <w:trHeight w:val="554"/>
        </w:trPr>
        <w:tc>
          <w:tcPr>
            <w:tcW w:w="3681" w:type="dxa"/>
            <w:tcBorders>
              <w:top w:val="single" w:sz="12" w:space="0" w:color="auto"/>
              <w:left w:val="nil"/>
              <w:bottom w:val="double" w:sz="12" w:space="0" w:color="auto"/>
              <w:right w:val="nil"/>
            </w:tcBorders>
            <w:vAlign w:val="center"/>
          </w:tcPr>
          <w:p w14:paraId="01E6AEA7"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Total</w:t>
            </w:r>
          </w:p>
        </w:tc>
        <w:tc>
          <w:tcPr>
            <w:tcW w:w="1276" w:type="dxa"/>
            <w:tcBorders>
              <w:top w:val="single" w:sz="12" w:space="0" w:color="auto"/>
              <w:left w:val="nil"/>
              <w:bottom w:val="double" w:sz="12" w:space="0" w:color="auto"/>
              <w:right w:val="nil"/>
            </w:tcBorders>
            <w:vAlign w:val="center"/>
          </w:tcPr>
          <w:p w14:paraId="09C6DFAA"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154</w:t>
            </w:r>
          </w:p>
        </w:tc>
        <w:tc>
          <w:tcPr>
            <w:tcW w:w="1275" w:type="dxa"/>
            <w:tcBorders>
              <w:top w:val="single" w:sz="12" w:space="0" w:color="auto"/>
              <w:left w:val="nil"/>
              <w:bottom w:val="double" w:sz="12" w:space="0" w:color="auto"/>
              <w:right w:val="nil"/>
            </w:tcBorders>
            <w:vAlign w:val="center"/>
          </w:tcPr>
          <w:p w14:paraId="2D7F2992"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100.00</w:t>
            </w:r>
          </w:p>
        </w:tc>
        <w:tc>
          <w:tcPr>
            <w:tcW w:w="1276" w:type="dxa"/>
            <w:tcBorders>
              <w:top w:val="single" w:sz="12" w:space="0" w:color="auto"/>
              <w:left w:val="nil"/>
              <w:bottom w:val="double" w:sz="12" w:space="0" w:color="auto"/>
              <w:right w:val="nil"/>
            </w:tcBorders>
            <w:vAlign w:val="center"/>
          </w:tcPr>
          <w:p w14:paraId="026A81FA"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154</w:t>
            </w:r>
          </w:p>
        </w:tc>
        <w:tc>
          <w:tcPr>
            <w:tcW w:w="1122" w:type="dxa"/>
            <w:tcBorders>
              <w:top w:val="single" w:sz="12" w:space="0" w:color="auto"/>
              <w:left w:val="nil"/>
              <w:bottom w:val="double" w:sz="12" w:space="0" w:color="auto"/>
              <w:right w:val="nil"/>
            </w:tcBorders>
            <w:vAlign w:val="center"/>
          </w:tcPr>
          <w:p w14:paraId="4B090409"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100.00</w:t>
            </w:r>
          </w:p>
        </w:tc>
      </w:tr>
    </w:tbl>
    <w:p w14:paraId="1B0B7C45" w14:textId="77777777" w:rsidR="00735A9A" w:rsidRPr="00257915" w:rsidRDefault="00735A9A" w:rsidP="00735A9A">
      <w:pPr>
        <w:spacing w:after="0" w:line="240" w:lineRule="auto"/>
        <w:jc w:val="center"/>
        <w:rPr>
          <w:rFonts w:ascii="Courier New" w:hAnsi="Courier New" w:cs="Courier New"/>
          <w:color w:val="000000" w:themeColor="text1"/>
          <w:sz w:val="24"/>
          <w:lang w:val="en-US"/>
        </w:rPr>
      </w:pPr>
    </w:p>
    <w:p w14:paraId="22AB27A1" w14:textId="77777777" w:rsidR="00735A9A" w:rsidRPr="00257915" w:rsidRDefault="00735A9A" w:rsidP="00735A9A">
      <w:pPr>
        <w:spacing w:after="0" w:line="240" w:lineRule="auto"/>
        <w:jc w:val="center"/>
        <w:rPr>
          <w:rFonts w:ascii="Courier New" w:hAnsi="Courier New" w:cs="Courier New"/>
          <w:color w:val="000000" w:themeColor="text1"/>
          <w:sz w:val="24"/>
          <w:lang w:val="en-US"/>
        </w:rPr>
      </w:pPr>
    </w:p>
    <w:p w14:paraId="1B1C06AF"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engaged in agriculture-related activities, 32 or 20.78 percent were employed in labor-related occupations, and the rest were distributed to the other identified occupations.</w:t>
      </w:r>
    </w:p>
    <w:p w14:paraId="1D392E16"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The same table shows that, among the mothers of the student-respondents, 51 or 33.12 percent were self-employed while 30 or 19.48 percent were engaged in agriculture-related occupations, and the rest were distributed to the other identified occupations.  However, there were 49 or 31.82 percent who were not gainfully engaged being the housewives who usually took good care of the needs of the family members.</w:t>
      </w:r>
    </w:p>
    <w:p w14:paraId="35A9B28C"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The data suggested that the parents of the student-respondents were gainfully engaged in an occupation that served as the source of their income to defray the financial requirements of the family. Usually, the fathers were the ones</w:t>
      </w:r>
      <w:r w:rsidRPr="00257915">
        <w:rPr>
          <w:rFonts w:ascii="Courier New" w:hAnsi="Courier New" w:cs="Courier New"/>
          <w:color w:val="000000" w:themeColor="text1"/>
          <w:sz w:val="24"/>
          <w:lang w:val="en-US"/>
        </w:rPr>
        <w:t xml:space="preserve"> </w:t>
      </w:r>
      <w:proofErr w:type="gramStart"/>
      <w:r w:rsidRPr="00257915">
        <w:rPr>
          <w:rFonts w:ascii="Arial" w:hAnsi="Arial" w:cs="Arial"/>
          <w:color w:val="000000" w:themeColor="text1"/>
          <w:sz w:val="24"/>
          <w:lang w:val="en-US"/>
        </w:rPr>
        <w:t>engaged  in</w:t>
      </w:r>
      <w:proofErr w:type="gramEnd"/>
      <w:r w:rsidRPr="00257915">
        <w:rPr>
          <w:rFonts w:ascii="Arial" w:hAnsi="Arial" w:cs="Arial"/>
          <w:color w:val="000000" w:themeColor="text1"/>
          <w:sz w:val="24"/>
          <w:lang w:val="en-US"/>
        </w:rPr>
        <w:t xml:space="preserve">  gainful  activity  while  the  mothers served as the support system that </w:t>
      </w:r>
    </w:p>
    <w:p w14:paraId="4A33734F"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lastRenderedPageBreak/>
        <w:t>see to it that every need of the family members was taken care of.</w:t>
      </w:r>
    </w:p>
    <w:p w14:paraId="32DB7E5C"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r>
      <w:r w:rsidRPr="00257915">
        <w:rPr>
          <w:rFonts w:ascii="Arial" w:hAnsi="Arial" w:cs="Arial"/>
          <w:b/>
          <w:color w:val="000000" w:themeColor="text1"/>
          <w:sz w:val="24"/>
          <w:u w:val="single"/>
          <w:lang w:val="en-US"/>
        </w:rPr>
        <w:t>Number of Reading Materials at Home</w:t>
      </w:r>
      <w:r w:rsidRPr="00257915">
        <w:rPr>
          <w:rFonts w:ascii="Arial" w:hAnsi="Arial" w:cs="Arial"/>
          <w:b/>
          <w:color w:val="000000" w:themeColor="text1"/>
          <w:sz w:val="24"/>
          <w:lang w:val="en-US"/>
        </w:rPr>
        <w:t xml:space="preserve">. </w:t>
      </w:r>
      <w:r w:rsidRPr="00257915">
        <w:rPr>
          <w:rFonts w:ascii="Arial" w:hAnsi="Arial" w:cs="Arial"/>
          <w:color w:val="000000" w:themeColor="text1"/>
          <w:sz w:val="24"/>
          <w:lang w:val="en-US"/>
        </w:rPr>
        <w:t xml:space="preserve">Table 7 shows the number of reading materials at home of the student-respondents. </w:t>
      </w:r>
      <w:r w:rsidRPr="00257915">
        <w:rPr>
          <w:rFonts w:ascii="Arial" w:hAnsi="Arial" w:cs="Arial"/>
          <w:color w:val="000000" w:themeColor="text1"/>
          <w:sz w:val="24"/>
          <w:lang w:val="en-US"/>
        </w:rPr>
        <w:tab/>
        <w:t xml:space="preserve">Accordingly, half of the student-respondents, that is, 78 </w:t>
      </w:r>
    </w:p>
    <w:p w14:paraId="298B4F0A" w14:textId="77777777" w:rsidR="00735A9A" w:rsidRPr="00257915" w:rsidRDefault="00735A9A" w:rsidP="00735A9A">
      <w:pPr>
        <w:spacing w:after="0" w:line="240" w:lineRule="auto"/>
        <w:rPr>
          <w:rFonts w:ascii="Courier New" w:hAnsi="Courier New" w:cs="Courier New"/>
          <w:b/>
          <w:color w:val="000000" w:themeColor="text1"/>
          <w:sz w:val="24"/>
          <w:lang w:val="en-US"/>
        </w:rPr>
      </w:pPr>
    </w:p>
    <w:p w14:paraId="6063EE46" w14:textId="77777777" w:rsidR="00735A9A" w:rsidRPr="00257915" w:rsidRDefault="00735A9A" w:rsidP="00735A9A">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t>Table 7</w:t>
      </w:r>
    </w:p>
    <w:p w14:paraId="74B8E3BF" w14:textId="77777777" w:rsidR="00735A9A" w:rsidRPr="00257915" w:rsidRDefault="00735A9A" w:rsidP="00735A9A">
      <w:pPr>
        <w:spacing w:after="0" w:line="240" w:lineRule="auto"/>
        <w:rPr>
          <w:rFonts w:ascii="Arial" w:hAnsi="Arial" w:cs="Arial"/>
          <w:b/>
          <w:color w:val="000000" w:themeColor="text1"/>
          <w:sz w:val="24"/>
          <w:lang w:val="en-US"/>
        </w:rPr>
      </w:pPr>
    </w:p>
    <w:p w14:paraId="7405FAF0" w14:textId="77777777" w:rsidR="00735A9A" w:rsidRPr="00257915" w:rsidRDefault="00735A9A" w:rsidP="00735A9A">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t>Number of Reading Materials at Home of Student-Respondents</w:t>
      </w:r>
    </w:p>
    <w:p w14:paraId="2478C067" w14:textId="77777777" w:rsidR="00735A9A" w:rsidRPr="00257915" w:rsidRDefault="00735A9A" w:rsidP="00735A9A">
      <w:pPr>
        <w:spacing w:after="0" w:line="240" w:lineRule="auto"/>
        <w:jc w:val="center"/>
        <w:rPr>
          <w:rFonts w:ascii="Courier New" w:hAnsi="Courier New" w:cs="Courier New"/>
          <w:b/>
          <w:color w:val="000000" w:themeColor="text1"/>
          <w:sz w:val="24"/>
          <w:lang w:val="en-US"/>
        </w:rPr>
      </w:pPr>
    </w:p>
    <w:tbl>
      <w:tblPr>
        <w:tblStyle w:val="TableGrid"/>
        <w:tblW w:w="0" w:type="auto"/>
        <w:tblInd w:w="0" w:type="dxa"/>
        <w:tblLook w:val="04A0" w:firstRow="1" w:lastRow="0" w:firstColumn="1" w:lastColumn="0" w:noHBand="0" w:noVBand="1"/>
      </w:tblPr>
      <w:tblGrid>
        <w:gridCol w:w="4248"/>
        <w:gridCol w:w="2268"/>
        <w:gridCol w:w="2114"/>
      </w:tblGrid>
      <w:tr w:rsidR="00257915" w:rsidRPr="00257915" w14:paraId="265F5143" w14:textId="77777777" w:rsidTr="00580D64">
        <w:trPr>
          <w:trHeight w:val="554"/>
        </w:trPr>
        <w:tc>
          <w:tcPr>
            <w:tcW w:w="4248" w:type="dxa"/>
            <w:tcBorders>
              <w:top w:val="double" w:sz="12" w:space="0" w:color="auto"/>
              <w:left w:val="nil"/>
              <w:bottom w:val="single" w:sz="12" w:space="0" w:color="auto"/>
              <w:right w:val="single" w:sz="12" w:space="0" w:color="auto"/>
            </w:tcBorders>
            <w:vAlign w:val="center"/>
          </w:tcPr>
          <w:p w14:paraId="4779E298"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Reading Materials</w:t>
            </w:r>
          </w:p>
        </w:tc>
        <w:tc>
          <w:tcPr>
            <w:tcW w:w="2268" w:type="dxa"/>
            <w:tcBorders>
              <w:top w:val="double" w:sz="12" w:space="0" w:color="auto"/>
              <w:left w:val="single" w:sz="12" w:space="0" w:color="auto"/>
              <w:bottom w:val="single" w:sz="12" w:space="0" w:color="auto"/>
              <w:right w:val="single" w:sz="12" w:space="0" w:color="auto"/>
            </w:tcBorders>
            <w:vAlign w:val="center"/>
          </w:tcPr>
          <w:p w14:paraId="29F6BD62"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f</w:t>
            </w:r>
          </w:p>
        </w:tc>
        <w:tc>
          <w:tcPr>
            <w:tcW w:w="2114" w:type="dxa"/>
            <w:tcBorders>
              <w:top w:val="double" w:sz="12" w:space="0" w:color="auto"/>
              <w:left w:val="single" w:sz="12" w:space="0" w:color="auto"/>
              <w:bottom w:val="single" w:sz="12" w:space="0" w:color="auto"/>
              <w:right w:val="nil"/>
            </w:tcBorders>
            <w:vAlign w:val="center"/>
          </w:tcPr>
          <w:p w14:paraId="79CC1C1C"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w:t>
            </w:r>
          </w:p>
        </w:tc>
      </w:tr>
      <w:tr w:rsidR="00257915" w:rsidRPr="00257915" w14:paraId="4735C180" w14:textId="77777777" w:rsidTr="00580D64">
        <w:tc>
          <w:tcPr>
            <w:tcW w:w="4248" w:type="dxa"/>
            <w:tcBorders>
              <w:top w:val="single" w:sz="12" w:space="0" w:color="auto"/>
              <w:left w:val="nil"/>
              <w:bottom w:val="nil"/>
              <w:right w:val="nil"/>
            </w:tcBorders>
          </w:tcPr>
          <w:p w14:paraId="31BD512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More than 11</w:t>
            </w:r>
          </w:p>
        </w:tc>
        <w:tc>
          <w:tcPr>
            <w:tcW w:w="2268" w:type="dxa"/>
            <w:tcBorders>
              <w:top w:val="single" w:sz="12" w:space="0" w:color="auto"/>
              <w:left w:val="nil"/>
              <w:bottom w:val="nil"/>
              <w:right w:val="nil"/>
            </w:tcBorders>
          </w:tcPr>
          <w:p w14:paraId="46E02362"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6</w:t>
            </w:r>
          </w:p>
        </w:tc>
        <w:tc>
          <w:tcPr>
            <w:tcW w:w="2114" w:type="dxa"/>
            <w:tcBorders>
              <w:top w:val="single" w:sz="12" w:space="0" w:color="auto"/>
              <w:left w:val="nil"/>
              <w:bottom w:val="nil"/>
              <w:right w:val="nil"/>
            </w:tcBorders>
          </w:tcPr>
          <w:p w14:paraId="1FBA3FF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3.90</w:t>
            </w:r>
          </w:p>
        </w:tc>
      </w:tr>
      <w:tr w:rsidR="00257915" w:rsidRPr="00257915" w14:paraId="4F8AC7EC" w14:textId="77777777" w:rsidTr="00580D64">
        <w:tc>
          <w:tcPr>
            <w:tcW w:w="4248" w:type="dxa"/>
            <w:tcBorders>
              <w:top w:val="nil"/>
              <w:left w:val="nil"/>
              <w:bottom w:val="nil"/>
              <w:right w:val="nil"/>
            </w:tcBorders>
          </w:tcPr>
          <w:p w14:paraId="744D1740"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Six to 10</w:t>
            </w:r>
          </w:p>
        </w:tc>
        <w:tc>
          <w:tcPr>
            <w:tcW w:w="2268" w:type="dxa"/>
            <w:tcBorders>
              <w:top w:val="nil"/>
              <w:left w:val="nil"/>
              <w:bottom w:val="nil"/>
              <w:right w:val="nil"/>
            </w:tcBorders>
          </w:tcPr>
          <w:p w14:paraId="4C81E497"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78</w:t>
            </w:r>
          </w:p>
        </w:tc>
        <w:tc>
          <w:tcPr>
            <w:tcW w:w="2114" w:type="dxa"/>
            <w:tcBorders>
              <w:top w:val="nil"/>
              <w:left w:val="nil"/>
              <w:bottom w:val="nil"/>
              <w:right w:val="nil"/>
            </w:tcBorders>
          </w:tcPr>
          <w:p w14:paraId="2E2B55E4"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50.65</w:t>
            </w:r>
          </w:p>
        </w:tc>
      </w:tr>
      <w:tr w:rsidR="00257915" w:rsidRPr="00257915" w14:paraId="3E939ED0" w14:textId="77777777" w:rsidTr="00580D64">
        <w:tc>
          <w:tcPr>
            <w:tcW w:w="4248" w:type="dxa"/>
            <w:tcBorders>
              <w:top w:val="nil"/>
              <w:left w:val="nil"/>
              <w:bottom w:val="nil"/>
              <w:right w:val="nil"/>
            </w:tcBorders>
          </w:tcPr>
          <w:p w14:paraId="1A247623"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Less than five</w:t>
            </w:r>
          </w:p>
        </w:tc>
        <w:tc>
          <w:tcPr>
            <w:tcW w:w="2268" w:type="dxa"/>
            <w:tcBorders>
              <w:top w:val="nil"/>
              <w:left w:val="nil"/>
              <w:bottom w:val="nil"/>
              <w:right w:val="nil"/>
            </w:tcBorders>
          </w:tcPr>
          <w:p w14:paraId="03D4E88C"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70</w:t>
            </w:r>
          </w:p>
        </w:tc>
        <w:tc>
          <w:tcPr>
            <w:tcW w:w="2114" w:type="dxa"/>
            <w:tcBorders>
              <w:top w:val="nil"/>
              <w:left w:val="nil"/>
              <w:bottom w:val="nil"/>
              <w:right w:val="nil"/>
            </w:tcBorders>
          </w:tcPr>
          <w:p w14:paraId="19E9EF72"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45.45</w:t>
            </w:r>
          </w:p>
        </w:tc>
      </w:tr>
      <w:tr w:rsidR="00257915" w:rsidRPr="00257915" w14:paraId="6B901F3A" w14:textId="77777777" w:rsidTr="00580D64">
        <w:trPr>
          <w:trHeight w:val="554"/>
        </w:trPr>
        <w:tc>
          <w:tcPr>
            <w:tcW w:w="4248" w:type="dxa"/>
            <w:tcBorders>
              <w:top w:val="single" w:sz="12" w:space="0" w:color="auto"/>
              <w:left w:val="nil"/>
              <w:bottom w:val="double" w:sz="12" w:space="0" w:color="auto"/>
              <w:right w:val="nil"/>
            </w:tcBorders>
            <w:vAlign w:val="center"/>
          </w:tcPr>
          <w:p w14:paraId="40406675"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Total</w:t>
            </w:r>
          </w:p>
        </w:tc>
        <w:tc>
          <w:tcPr>
            <w:tcW w:w="2268" w:type="dxa"/>
            <w:tcBorders>
              <w:top w:val="single" w:sz="12" w:space="0" w:color="auto"/>
              <w:left w:val="nil"/>
              <w:bottom w:val="double" w:sz="12" w:space="0" w:color="auto"/>
              <w:right w:val="nil"/>
            </w:tcBorders>
            <w:vAlign w:val="center"/>
          </w:tcPr>
          <w:p w14:paraId="01A768A1"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154</w:t>
            </w:r>
          </w:p>
        </w:tc>
        <w:tc>
          <w:tcPr>
            <w:tcW w:w="2114" w:type="dxa"/>
            <w:tcBorders>
              <w:top w:val="single" w:sz="12" w:space="0" w:color="auto"/>
              <w:left w:val="nil"/>
              <w:bottom w:val="double" w:sz="12" w:space="0" w:color="auto"/>
              <w:right w:val="nil"/>
            </w:tcBorders>
            <w:vAlign w:val="center"/>
          </w:tcPr>
          <w:p w14:paraId="0E659EF7"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100.00</w:t>
            </w:r>
          </w:p>
        </w:tc>
      </w:tr>
    </w:tbl>
    <w:p w14:paraId="130AF3F0" w14:textId="77777777" w:rsidR="00735A9A" w:rsidRPr="00257915" w:rsidRDefault="00735A9A" w:rsidP="00735A9A">
      <w:pPr>
        <w:spacing w:after="0" w:line="240" w:lineRule="auto"/>
        <w:jc w:val="center"/>
        <w:rPr>
          <w:rFonts w:ascii="Courier New" w:hAnsi="Courier New" w:cs="Courier New"/>
          <w:color w:val="000000" w:themeColor="text1"/>
          <w:sz w:val="24"/>
          <w:lang w:val="en-US"/>
        </w:rPr>
      </w:pPr>
    </w:p>
    <w:p w14:paraId="263D03CC" w14:textId="77777777" w:rsidR="00735A9A" w:rsidRPr="00257915" w:rsidRDefault="00735A9A" w:rsidP="00735A9A">
      <w:pPr>
        <w:spacing w:after="0" w:line="240" w:lineRule="auto"/>
        <w:jc w:val="center"/>
        <w:rPr>
          <w:rFonts w:ascii="Courier New" w:hAnsi="Courier New" w:cs="Courier New"/>
          <w:color w:val="000000" w:themeColor="text1"/>
          <w:sz w:val="24"/>
          <w:lang w:val="en-US"/>
        </w:rPr>
      </w:pPr>
    </w:p>
    <w:p w14:paraId="0DC77923"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or 50.65 percent had six to 10 reading materials at home while 70 or 45.45 percent averred that they have less than five reading materials at home and the remaining six or 3.90 percent student-respondents had more than 11 reading materials at home.</w:t>
      </w:r>
    </w:p>
    <w:p w14:paraId="387EE6E4"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The data signified that the student-respondents have sufficient number of reading materials at home which they could as an aid to enhance their reading skills.</w:t>
      </w:r>
    </w:p>
    <w:p w14:paraId="776C94FD"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r>
      <w:r w:rsidRPr="00257915">
        <w:rPr>
          <w:rFonts w:ascii="Arial" w:hAnsi="Arial" w:cs="Arial"/>
          <w:b/>
          <w:color w:val="000000" w:themeColor="text1"/>
          <w:sz w:val="24"/>
          <w:u w:val="single"/>
          <w:lang w:val="en-US"/>
        </w:rPr>
        <w:t>Frequency of Reading</w:t>
      </w:r>
      <w:r w:rsidRPr="00257915">
        <w:rPr>
          <w:rFonts w:ascii="Arial" w:hAnsi="Arial" w:cs="Arial"/>
          <w:b/>
          <w:color w:val="000000" w:themeColor="text1"/>
          <w:sz w:val="24"/>
          <w:lang w:val="en-US"/>
        </w:rPr>
        <w:t>.</w:t>
      </w:r>
      <w:r w:rsidRPr="00257915">
        <w:rPr>
          <w:rFonts w:ascii="Arial" w:hAnsi="Arial" w:cs="Arial"/>
          <w:color w:val="000000" w:themeColor="text1"/>
          <w:sz w:val="24"/>
          <w:lang w:val="en-US"/>
        </w:rPr>
        <w:t xml:space="preserve"> Table 8 presents the frequency of reading of student-respondents with the available reading materials at home.</w:t>
      </w:r>
    </w:p>
    <w:p w14:paraId="1B9C97C9"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From the table, it can be grasped that a number of t</w:t>
      </w:r>
      <w:r w:rsidRPr="00257915">
        <w:rPr>
          <w:rFonts w:ascii="Courier New" w:hAnsi="Courier New" w:cs="Courier New"/>
          <w:color w:val="000000" w:themeColor="text1"/>
          <w:sz w:val="24"/>
          <w:lang w:val="en-US"/>
        </w:rPr>
        <w:t xml:space="preserve">he </w:t>
      </w:r>
      <w:r w:rsidRPr="00257915">
        <w:rPr>
          <w:rFonts w:ascii="Arial" w:hAnsi="Arial" w:cs="Arial"/>
          <w:color w:val="000000" w:themeColor="text1"/>
          <w:sz w:val="24"/>
          <w:lang w:val="en-US"/>
        </w:rPr>
        <w:t xml:space="preserve">student-respondents, that is, 69 or 44.81 percent read their available reading materials once a week while 47 or 30.52 percent read once a day, 37 or 24.03 percent read </w:t>
      </w:r>
    </w:p>
    <w:p w14:paraId="6177C6D2" w14:textId="77777777" w:rsidR="00735A9A" w:rsidRPr="00257915" w:rsidRDefault="00735A9A" w:rsidP="00735A9A">
      <w:pPr>
        <w:spacing w:after="0" w:line="240" w:lineRule="auto"/>
        <w:rPr>
          <w:rFonts w:ascii="Courier New" w:hAnsi="Courier New" w:cs="Courier New"/>
          <w:b/>
          <w:color w:val="000000" w:themeColor="text1"/>
          <w:sz w:val="24"/>
          <w:lang w:val="en-US"/>
        </w:rPr>
      </w:pPr>
    </w:p>
    <w:p w14:paraId="4B134719" w14:textId="77777777" w:rsidR="00735A9A" w:rsidRPr="00257915" w:rsidRDefault="00735A9A" w:rsidP="00735A9A">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lastRenderedPageBreak/>
        <w:t>Table 8</w:t>
      </w:r>
    </w:p>
    <w:p w14:paraId="3D9B57A2" w14:textId="77777777" w:rsidR="00735A9A" w:rsidRPr="00257915" w:rsidRDefault="00735A9A" w:rsidP="00735A9A">
      <w:pPr>
        <w:spacing w:after="0" w:line="240" w:lineRule="auto"/>
        <w:rPr>
          <w:rFonts w:ascii="Arial" w:hAnsi="Arial" w:cs="Arial"/>
          <w:b/>
          <w:color w:val="000000" w:themeColor="text1"/>
          <w:sz w:val="24"/>
          <w:lang w:val="en-US"/>
        </w:rPr>
      </w:pPr>
    </w:p>
    <w:p w14:paraId="0B7DBB9F" w14:textId="77777777" w:rsidR="00735A9A" w:rsidRPr="00257915" w:rsidRDefault="00735A9A" w:rsidP="00735A9A">
      <w:pPr>
        <w:spacing w:after="0" w:line="240" w:lineRule="auto"/>
        <w:rPr>
          <w:rFonts w:ascii="Arial" w:hAnsi="Arial" w:cs="Arial"/>
          <w:bCs/>
          <w:i/>
          <w:iCs/>
          <w:color w:val="000000" w:themeColor="text1"/>
          <w:sz w:val="24"/>
          <w:lang w:val="en-US"/>
        </w:rPr>
      </w:pPr>
      <w:bookmarkStart w:id="32" w:name="_Hlk159711962"/>
      <w:r w:rsidRPr="00257915">
        <w:rPr>
          <w:rFonts w:ascii="Arial" w:hAnsi="Arial" w:cs="Arial"/>
          <w:bCs/>
          <w:i/>
          <w:iCs/>
          <w:color w:val="000000" w:themeColor="text1"/>
          <w:sz w:val="24"/>
          <w:lang w:val="en-US"/>
        </w:rPr>
        <w:t>Frequency of Reading of Student-Respondents</w:t>
      </w:r>
    </w:p>
    <w:bookmarkEnd w:id="32"/>
    <w:p w14:paraId="71936719" w14:textId="77777777" w:rsidR="00735A9A" w:rsidRPr="00257915" w:rsidRDefault="00735A9A" w:rsidP="00735A9A">
      <w:pPr>
        <w:spacing w:after="0" w:line="240" w:lineRule="auto"/>
        <w:jc w:val="center"/>
        <w:rPr>
          <w:rFonts w:ascii="Courier New" w:hAnsi="Courier New" w:cs="Courier New"/>
          <w:b/>
          <w:color w:val="000000" w:themeColor="text1"/>
          <w:sz w:val="24"/>
          <w:lang w:val="en-US"/>
        </w:rPr>
      </w:pPr>
    </w:p>
    <w:tbl>
      <w:tblPr>
        <w:tblStyle w:val="TableGrid"/>
        <w:tblW w:w="0" w:type="auto"/>
        <w:tblInd w:w="0" w:type="dxa"/>
        <w:tblLook w:val="04A0" w:firstRow="1" w:lastRow="0" w:firstColumn="1" w:lastColumn="0" w:noHBand="0" w:noVBand="1"/>
      </w:tblPr>
      <w:tblGrid>
        <w:gridCol w:w="4248"/>
        <w:gridCol w:w="2268"/>
        <w:gridCol w:w="2114"/>
      </w:tblGrid>
      <w:tr w:rsidR="00257915" w:rsidRPr="00257915" w14:paraId="118070F7" w14:textId="77777777" w:rsidTr="00580D64">
        <w:trPr>
          <w:trHeight w:val="554"/>
        </w:trPr>
        <w:tc>
          <w:tcPr>
            <w:tcW w:w="4248" w:type="dxa"/>
            <w:tcBorders>
              <w:top w:val="double" w:sz="12" w:space="0" w:color="auto"/>
              <w:left w:val="nil"/>
              <w:bottom w:val="single" w:sz="12" w:space="0" w:color="auto"/>
              <w:right w:val="single" w:sz="12" w:space="0" w:color="auto"/>
            </w:tcBorders>
            <w:vAlign w:val="center"/>
          </w:tcPr>
          <w:p w14:paraId="3EE72DF5"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Frequency</w:t>
            </w:r>
          </w:p>
        </w:tc>
        <w:tc>
          <w:tcPr>
            <w:tcW w:w="2268" w:type="dxa"/>
            <w:tcBorders>
              <w:top w:val="double" w:sz="12" w:space="0" w:color="auto"/>
              <w:left w:val="single" w:sz="12" w:space="0" w:color="auto"/>
              <w:bottom w:val="single" w:sz="12" w:space="0" w:color="auto"/>
              <w:right w:val="single" w:sz="12" w:space="0" w:color="auto"/>
            </w:tcBorders>
            <w:vAlign w:val="center"/>
          </w:tcPr>
          <w:p w14:paraId="45DADDDB"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f</w:t>
            </w:r>
          </w:p>
        </w:tc>
        <w:tc>
          <w:tcPr>
            <w:tcW w:w="2114" w:type="dxa"/>
            <w:tcBorders>
              <w:top w:val="double" w:sz="12" w:space="0" w:color="auto"/>
              <w:left w:val="single" w:sz="12" w:space="0" w:color="auto"/>
              <w:bottom w:val="single" w:sz="12" w:space="0" w:color="auto"/>
              <w:right w:val="nil"/>
            </w:tcBorders>
            <w:vAlign w:val="center"/>
          </w:tcPr>
          <w:p w14:paraId="787DE9D4"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w:t>
            </w:r>
          </w:p>
        </w:tc>
      </w:tr>
      <w:tr w:rsidR="00257915" w:rsidRPr="00257915" w14:paraId="0FBF95E8" w14:textId="77777777" w:rsidTr="00580D64">
        <w:tc>
          <w:tcPr>
            <w:tcW w:w="4248" w:type="dxa"/>
            <w:tcBorders>
              <w:top w:val="single" w:sz="12" w:space="0" w:color="auto"/>
              <w:left w:val="nil"/>
              <w:bottom w:val="nil"/>
              <w:right w:val="nil"/>
            </w:tcBorders>
          </w:tcPr>
          <w:p w14:paraId="077A6C74"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More than once a week</w:t>
            </w:r>
          </w:p>
        </w:tc>
        <w:tc>
          <w:tcPr>
            <w:tcW w:w="2268" w:type="dxa"/>
            <w:tcBorders>
              <w:top w:val="single" w:sz="12" w:space="0" w:color="auto"/>
              <w:left w:val="nil"/>
              <w:bottom w:val="nil"/>
              <w:right w:val="nil"/>
            </w:tcBorders>
          </w:tcPr>
          <w:p w14:paraId="7E9F64DF"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37</w:t>
            </w:r>
          </w:p>
        </w:tc>
        <w:tc>
          <w:tcPr>
            <w:tcW w:w="2114" w:type="dxa"/>
            <w:tcBorders>
              <w:top w:val="single" w:sz="12" w:space="0" w:color="auto"/>
              <w:left w:val="nil"/>
              <w:bottom w:val="nil"/>
              <w:right w:val="nil"/>
            </w:tcBorders>
          </w:tcPr>
          <w:p w14:paraId="43EDAAD5"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24.03</w:t>
            </w:r>
          </w:p>
        </w:tc>
      </w:tr>
      <w:tr w:rsidR="00257915" w:rsidRPr="00257915" w14:paraId="613E1FBE" w14:textId="77777777" w:rsidTr="00580D64">
        <w:tc>
          <w:tcPr>
            <w:tcW w:w="4248" w:type="dxa"/>
            <w:tcBorders>
              <w:top w:val="nil"/>
              <w:left w:val="nil"/>
              <w:bottom w:val="nil"/>
              <w:right w:val="nil"/>
            </w:tcBorders>
          </w:tcPr>
          <w:p w14:paraId="43E6A7A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Once a week</w:t>
            </w:r>
          </w:p>
        </w:tc>
        <w:tc>
          <w:tcPr>
            <w:tcW w:w="2268" w:type="dxa"/>
            <w:tcBorders>
              <w:top w:val="nil"/>
              <w:left w:val="nil"/>
              <w:bottom w:val="nil"/>
              <w:right w:val="nil"/>
            </w:tcBorders>
          </w:tcPr>
          <w:p w14:paraId="02BB226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69</w:t>
            </w:r>
          </w:p>
        </w:tc>
        <w:tc>
          <w:tcPr>
            <w:tcW w:w="2114" w:type="dxa"/>
            <w:tcBorders>
              <w:top w:val="nil"/>
              <w:left w:val="nil"/>
              <w:bottom w:val="nil"/>
              <w:right w:val="nil"/>
            </w:tcBorders>
          </w:tcPr>
          <w:p w14:paraId="6024076F"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44.81</w:t>
            </w:r>
          </w:p>
        </w:tc>
      </w:tr>
      <w:tr w:rsidR="00257915" w:rsidRPr="00257915" w14:paraId="55B22D57" w14:textId="77777777" w:rsidTr="00580D64">
        <w:tc>
          <w:tcPr>
            <w:tcW w:w="4248" w:type="dxa"/>
            <w:tcBorders>
              <w:top w:val="nil"/>
              <w:left w:val="nil"/>
              <w:bottom w:val="nil"/>
              <w:right w:val="nil"/>
            </w:tcBorders>
          </w:tcPr>
          <w:p w14:paraId="27549484"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Once a day</w:t>
            </w:r>
          </w:p>
        </w:tc>
        <w:tc>
          <w:tcPr>
            <w:tcW w:w="2268" w:type="dxa"/>
            <w:tcBorders>
              <w:top w:val="nil"/>
              <w:left w:val="nil"/>
              <w:bottom w:val="nil"/>
              <w:right w:val="nil"/>
            </w:tcBorders>
          </w:tcPr>
          <w:p w14:paraId="72D25348"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47</w:t>
            </w:r>
          </w:p>
        </w:tc>
        <w:tc>
          <w:tcPr>
            <w:tcW w:w="2114" w:type="dxa"/>
            <w:tcBorders>
              <w:top w:val="nil"/>
              <w:left w:val="nil"/>
              <w:bottom w:val="nil"/>
              <w:right w:val="nil"/>
            </w:tcBorders>
          </w:tcPr>
          <w:p w14:paraId="09D1EE5D"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30.52</w:t>
            </w:r>
          </w:p>
        </w:tc>
      </w:tr>
      <w:tr w:rsidR="00257915" w:rsidRPr="00257915" w14:paraId="41265A4A" w14:textId="77777777" w:rsidTr="00580D64">
        <w:tc>
          <w:tcPr>
            <w:tcW w:w="4248" w:type="dxa"/>
            <w:tcBorders>
              <w:top w:val="nil"/>
              <w:left w:val="nil"/>
              <w:bottom w:val="nil"/>
              <w:right w:val="nil"/>
            </w:tcBorders>
          </w:tcPr>
          <w:p w14:paraId="2F824E5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Not Stated</w:t>
            </w:r>
          </w:p>
        </w:tc>
        <w:tc>
          <w:tcPr>
            <w:tcW w:w="2268" w:type="dxa"/>
            <w:tcBorders>
              <w:top w:val="nil"/>
              <w:left w:val="nil"/>
              <w:bottom w:val="nil"/>
              <w:right w:val="nil"/>
            </w:tcBorders>
          </w:tcPr>
          <w:p w14:paraId="3504B42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w:t>
            </w:r>
          </w:p>
        </w:tc>
        <w:tc>
          <w:tcPr>
            <w:tcW w:w="2114" w:type="dxa"/>
            <w:tcBorders>
              <w:top w:val="nil"/>
              <w:left w:val="nil"/>
              <w:bottom w:val="nil"/>
              <w:right w:val="nil"/>
            </w:tcBorders>
          </w:tcPr>
          <w:p w14:paraId="1081084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0.64</w:t>
            </w:r>
          </w:p>
        </w:tc>
      </w:tr>
      <w:tr w:rsidR="00257915" w:rsidRPr="00257915" w14:paraId="7EEBA13F" w14:textId="77777777" w:rsidTr="00580D64">
        <w:trPr>
          <w:trHeight w:val="554"/>
        </w:trPr>
        <w:tc>
          <w:tcPr>
            <w:tcW w:w="4248" w:type="dxa"/>
            <w:tcBorders>
              <w:top w:val="single" w:sz="12" w:space="0" w:color="auto"/>
              <w:left w:val="nil"/>
              <w:bottom w:val="double" w:sz="12" w:space="0" w:color="auto"/>
              <w:right w:val="nil"/>
            </w:tcBorders>
            <w:vAlign w:val="center"/>
          </w:tcPr>
          <w:p w14:paraId="776296F4"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Total</w:t>
            </w:r>
          </w:p>
        </w:tc>
        <w:tc>
          <w:tcPr>
            <w:tcW w:w="2268" w:type="dxa"/>
            <w:tcBorders>
              <w:top w:val="single" w:sz="12" w:space="0" w:color="auto"/>
              <w:left w:val="nil"/>
              <w:bottom w:val="double" w:sz="12" w:space="0" w:color="auto"/>
              <w:right w:val="nil"/>
            </w:tcBorders>
            <w:vAlign w:val="center"/>
          </w:tcPr>
          <w:p w14:paraId="1C46192F"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154</w:t>
            </w:r>
          </w:p>
        </w:tc>
        <w:tc>
          <w:tcPr>
            <w:tcW w:w="2114" w:type="dxa"/>
            <w:tcBorders>
              <w:top w:val="single" w:sz="12" w:space="0" w:color="auto"/>
              <w:left w:val="nil"/>
              <w:bottom w:val="double" w:sz="12" w:space="0" w:color="auto"/>
              <w:right w:val="nil"/>
            </w:tcBorders>
            <w:vAlign w:val="center"/>
          </w:tcPr>
          <w:p w14:paraId="4840F45E"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100.00</w:t>
            </w:r>
          </w:p>
        </w:tc>
      </w:tr>
    </w:tbl>
    <w:p w14:paraId="3095EBB1" w14:textId="77777777" w:rsidR="00735A9A" w:rsidRPr="00257915" w:rsidRDefault="00735A9A" w:rsidP="00735A9A">
      <w:pPr>
        <w:spacing w:after="0" w:line="240" w:lineRule="auto"/>
        <w:jc w:val="center"/>
        <w:rPr>
          <w:rFonts w:ascii="Courier New" w:hAnsi="Courier New" w:cs="Courier New"/>
          <w:color w:val="000000" w:themeColor="text1"/>
          <w:sz w:val="24"/>
          <w:lang w:val="en-US"/>
        </w:rPr>
      </w:pPr>
    </w:p>
    <w:p w14:paraId="027FBE3F" w14:textId="77777777" w:rsidR="00735A9A" w:rsidRPr="00257915" w:rsidRDefault="00735A9A" w:rsidP="00735A9A">
      <w:pPr>
        <w:spacing w:after="0" w:line="240" w:lineRule="auto"/>
        <w:jc w:val="center"/>
        <w:rPr>
          <w:rFonts w:ascii="Courier New" w:hAnsi="Courier New" w:cs="Courier New"/>
          <w:color w:val="000000" w:themeColor="text1"/>
          <w:sz w:val="24"/>
          <w:lang w:val="en-US"/>
        </w:rPr>
      </w:pPr>
    </w:p>
    <w:p w14:paraId="79B21B4C"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more than once a week, and one or 0.64 percent did not disclose the frequency of his reading with the available materials at home.</w:t>
      </w:r>
    </w:p>
    <w:p w14:paraId="40CE3D74"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The data suggested that the student-respondents find time to read the available reading materials at home although in varied times within the day or week. However, this indicated that the student-respondents have the desire to enhance their reading skills by utilizing available materials at home.</w:t>
      </w:r>
    </w:p>
    <w:p w14:paraId="43186BE0"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r>
      <w:r w:rsidRPr="00257915">
        <w:rPr>
          <w:rFonts w:ascii="Arial" w:hAnsi="Arial" w:cs="Arial"/>
          <w:b/>
          <w:color w:val="000000" w:themeColor="text1"/>
          <w:sz w:val="24"/>
          <w:u w:val="single"/>
          <w:lang w:val="en-US"/>
        </w:rPr>
        <w:t>Duration of Reading</w:t>
      </w:r>
      <w:r w:rsidRPr="00257915">
        <w:rPr>
          <w:rFonts w:ascii="Arial" w:hAnsi="Arial" w:cs="Arial"/>
          <w:b/>
          <w:color w:val="000000" w:themeColor="text1"/>
          <w:sz w:val="24"/>
          <w:lang w:val="en-US"/>
        </w:rPr>
        <w:t xml:space="preserve">. </w:t>
      </w:r>
      <w:r w:rsidRPr="00257915">
        <w:rPr>
          <w:rFonts w:ascii="Arial" w:hAnsi="Arial" w:cs="Arial"/>
          <w:color w:val="000000" w:themeColor="text1"/>
          <w:sz w:val="24"/>
          <w:lang w:val="en-US"/>
        </w:rPr>
        <w:t>Table 9 shows the duration of the reading of student-respondents.</w:t>
      </w:r>
    </w:p>
    <w:p w14:paraId="1AEF36F6" w14:textId="77777777" w:rsidR="00735A9A" w:rsidRPr="00257915" w:rsidRDefault="00735A9A" w:rsidP="00735A9A">
      <w:pPr>
        <w:spacing w:after="0" w:line="240" w:lineRule="auto"/>
        <w:jc w:val="both"/>
        <w:rPr>
          <w:rFonts w:ascii="Arial" w:hAnsi="Arial" w:cs="Arial"/>
          <w:color w:val="000000" w:themeColor="text1"/>
          <w:sz w:val="24"/>
          <w:lang w:val="en-US"/>
        </w:rPr>
      </w:pPr>
    </w:p>
    <w:p w14:paraId="661C32E3" w14:textId="77777777" w:rsidR="00735A9A" w:rsidRPr="00257915" w:rsidRDefault="00735A9A" w:rsidP="00735A9A">
      <w:pPr>
        <w:spacing w:after="0" w:line="480" w:lineRule="auto"/>
        <w:rPr>
          <w:rFonts w:ascii="Arial" w:hAnsi="Arial" w:cs="Arial"/>
          <w:b/>
          <w:color w:val="000000" w:themeColor="text1"/>
          <w:sz w:val="24"/>
          <w:lang w:val="en-US"/>
        </w:rPr>
      </w:pPr>
      <w:r w:rsidRPr="00257915">
        <w:rPr>
          <w:rFonts w:ascii="Arial" w:hAnsi="Arial" w:cs="Arial"/>
          <w:b/>
          <w:color w:val="000000" w:themeColor="text1"/>
          <w:sz w:val="24"/>
          <w:lang w:val="en-US"/>
        </w:rPr>
        <w:t>Table 9</w:t>
      </w:r>
    </w:p>
    <w:p w14:paraId="62D91F28" w14:textId="77777777" w:rsidR="00735A9A" w:rsidRPr="00257915" w:rsidRDefault="00735A9A" w:rsidP="00735A9A">
      <w:pPr>
        <w:spacing w:after="0" w:line="240" w:lineRule="auto"/>
        <w:rPr>
          <w:rFonts w:ascii="Arial" w:hAnsi="Arial" w:cs="Arial"/>
          <w:bCs/>
          <w:i/>
          <w:iCs/>
          <w:color w:val="000000" w:themeColor="text1"/>
          <w:sz w:val="24"/>
          <w:lang w:val="en-US"/>
        </w:rPr>
      </w:pPr>
      <w:bookmarkStart w:id="33" w:name="_Hlk159712065"/>
      <w:r w:rsidRPr="00257915">
        <w:rPr>
          <w:rFonts w:ascii="Arial" w:hAnsi="Arial" w:cs="Arial"/>
          <w:bCs/>
          <w:i/>
          <w:iCs/>
          <w:color w:val="000000" w:themeColor="text1"/>
          <w:sz w:val="24"/>
          <w:lang w:val="en-US"/>
        </w:rPr>
        <w:t>Duration of Reading of Student-Respondents</w:t>
      </w:r>
    </w:p>
    <w:bookmarkEnd w:id="33"/>
    <w:p w14:paraId="3E8D2290" w14:textId="77777777" w:rsidR="00735A9A" w:rsidRPr="00257915" w:rsidRDefault="00735A9A" w:rsidP="00735A9A">
      <w:pPr>
        <w:spacing w:after="0" w:line="240" w:lineRule="auto"/>
        <w:jc w:val="center"/>
        <w:rPr>
          <w:rFonts w:ascii="Courier New" w:hAnsi="Courier New" w:cs="Courier New"/>
          <w:b/>
          <w:color w:val="000000" w:themeColor="text1"/>
          <w:sz w:val="24"/>
          <w:lang w:val="en-US"/>
        </w:rPr>
      </w:pPr>
    </w:p>
    <w:tbl>
      <w:tblPr>
        <w:tblStyle w:val="TableGrid"/>
        <w:tblW w:w="0" w:type="auto"/>
        <w:tblInd w:w="0" w:type="dxa"/>
        <w:tblLook w:val="04A0" w:firstRow="1" w:lastRow="0" w:firstColumn="1" w:lastColumn="0" w:noHBand="0" w:noVBand="1"/>
      </w:tblPr>
      <w:tblGrid>
        <w:gridCol w:w="4248"/>
        <w:gridCol w:w="2268"/>
        <w:gridCol w:w="2114"/>
      </w:tblGrid>
      <w:tr w:rsidR="00257915" w:rsidRPr="00257915" w14:paraId="773BA3AD" w14:textId="77777777" w:rsidTr="00580D64">
        <w:trPr>
          <w:trHeight w:val="554"/>
        </w:trPr>
        <w:tc>
          <w:tcPr>
            <w:tcW w:w="4248" w:type="dxa"/>
            <w:tcBorders>
              <w:top w:val="double" w:sz="12" w:space="0" w:color="auto"/>
              <w:left w:val="nil"/>
              <w:bottom w:val="single" w:sz="12" w:space="0" w:color="auto"/>
              <w:right w:val="single" w:sz="12" w:space="0" w:color="auto"/>
            </w:tcBorders>
            <w:vAlign w:val="center"/>
          </w:tcPr>
          <w:p w14:paraId="4773D0C5"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Duration</w:t>
            </w:r>
          </w:p>
        </w:tc>
        <w:tc>
          <w:tcPr>
            <w:tcW w:w="2268" w:type="dxa"/>
            <w:tcBorders>
              <w:top w:val="double" w:sz="12" w:space="0" w:color="auto"/>
              <w:left w:val="single" w:sz="12" w:space="0" w:color="auto"/>
              <w:bottom w:val="single" w:sz="12" w:space="0" w:color="auto"/>
              <w:right w:val="single" w:sz="12" w:space="0" w:color="auto"/>
            </w:tcBorders>
            <w:vAlign w:val="center"/>
          </w:tcPr>
          <w:p w14:paraId="411CE2F8"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f</w:t>
            </w:r>
          </w:p>
        </w:tc>
        <w:tc>
          <w:tcPr>
            <w:tcW w:w="2114" w:type="dxa"/>
            <w:tcBorders>
              <w:top w:val="double" w:sz="12" w:space="0" w:color="auto"/>
              <w:left w:val="single" w:sz="12" w:space="0" w:color="auto"/>
              <w:bottom w:val="single" w:sz="12" w:space="0" w:color="auto"/>
              <w:right w:val="nil"/>
            </w:tcBorders>
            <w:vAlign w:val="center"/>
          </w:tcPr>
          <w:p w14:paraId="0C3C0FED"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w:t>
            </w:r>
          </w:p>
        </w:tc>
      </w:tr>
      <w:tr w:rsidR="00257915" w:rsidRPr="00257915" w14:paraId="584B238B" w14:textId="77777777" w:rsidTr="00580D64">
        <w:tc>
          <w:tcPr>
            <w:tcW w:w="4248" w:type="dxa"/>
            <w:tcBorders>
              <w:top w:val="single" w:sz="12" w:space="0" w:color="auto"/>
              <w:left w:val="nil"/>
              <w:bottom w:val="nil"/>
              <w:right w:val="nil"/>
            </w:tcBorders>
          </w:tcPr>
          <w:p w14:paraId="460326F9"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More than 6 hours a day</w:t>
            </w:r>
          </w:p>
        </w:tc>
        <w:tc>
          <w:tcPr>
            <w:tcW w:w="2268" w:type="dxa"/>
            <w:tcBorders>
              <w:top w:val="single" w:sz="12" w:space="0" w:color="auto"/>
              <w:left w:val="nil"/>
              <w:bottom w:val="nil"/>
              <w:right w:val="nil"/>
            </w:tcBorders>
          </w:tcPr>
          <w:p w14:paraId="01FAF38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4</w:t>
            </w:r>
          </w:p>
        </w:tc>
        <w:tc>
          <w:tcPr>
            <w:tcW w:w="2114" w:type="dxa"/>
            <w:tcBorders>
              <w:top w:val="single" w:sz="12" w:space="0" w:color="auto"/>
              <w:left w:val="nil"/>
              <w:bottom w:val="nil"/>
              <w:right w:val="nil"/>
            </w:tcBorders>
          </w:tcPr>
          <w:p w14:paraId="135C5590"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2.60</w:t>
            </w:r>
          </w:p>
        </w:tc>
      </w:tr>
      <w:tr w:rsidR="00257915" w:rsidRPr="00257915" w14:paraId="05E32C09" w14:textId="77777777" w:rsidTr="00580D64">
        <w:tc>
          <w:tcPr>
            <w:tcW w:w="4248" w:type="dxa"/>
            <w:tcBorders>
              <w:top w:val="nil"/>
              <w:left w:val="nil"/>
              <w:bottom w:val="nil"/>
              <w:right w:val="nil"/>
            </w:tcBorders>
          </w:tcPr>
          <w:p w14:paraId="559F7F1C"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 hour – 5 hours a day</w:t>
            </w:r>
          </w:p>
        </w:tc>
        <w:tc>
          <w:tcPr>
            <w:tcW w:w="2268" w:type="dxa"/>
            <w:tcBorders>
              <w:top w:val="nil"/>
              <w:left w:val="nil"/>
              <w:bottom w:val="nil"/>
              <w:right w:val="nil"/>
            </w:tcBorders>
          </w:tcPr>
          <w:p w14:paraId="62DC396D"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50</w:t>
            </w:r>
          </w:p>
        </w:tc>
        <w:tc>
          <w:tcPr>
            <w:tcW w:w="2114" w:type="dxa"/>
            <w:tcBorders>
              <w:top w:val="nil"/>
              <w:left w:val="nil"/>
              <w:bottom w:val="nil"/>
              <w:right w:val="nil"/>
            </w:tcBorders>
          </w:tcPr>
          <w:p w14:paraId="3593E5C9"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32.47</w:t>
            </w:r>
          </w:p>
        </w:tc>
      </w:tr>
      <w:tr w:rsidR="00257915" w:rsidRPr="00257915" w14:paraId="5E5F24BF" w14:textId="77777777" w:rsidTr="00580D64">
        <w:tc>
          <w:tcPr>
            <w:tcW w:w="4248" w:type="dxa"/>
            <w:tcBorders>
              <w:top w:val="nil"/>
              <w:left w:val="nil"/>
              <w:bottom w:val="nil"/>
              <w:right w:val="nil"/>
            </w:tcBorders>
          </w:tcPr>
          <w:p w14:paraId="771D0AD7"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Less than an hour a day</w:t>
            </w:r>
          </w:p>
        </w:tc>
        <w:tc>
          <w:tcPr>
            <w:tcW w:w="2268" w:type="dxa"/>
            <w:tcBorders>
              <w:top w:val="nil"/>
              <w:left w:val="nil"/>
              <w:bottom w:val="nil"/>
              <w:right w:val="nil"/>
            </w:tcBorders>
          </w:tcPr>
          <w:p w14:paraId="3035D570"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100</w:t>
            </w:r>
          </w:p>
        </w:tc>
        <w:tc>
          <w:tcPr>
            <w:tcW w:w="2114" w:type="dxa"/>
            <w:tcBorders>
              <w:top w:val="nil"/>
              <w:left w:val="nil"/>
              <w:bottom w:val="nil"/>
              <w:right w:val="nil"/>
            </w:tcBorders>
          </w:tcPr>
          <w:p w14:paraId="1C4A02E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64.93</w:t>
            </w:r>
          </w:p>
        </w:tc>
      </w:tr>
      <w:tr w:rsidR="00257915" w:rsidRPr="00257915" w14:paraId="52085CBC" w14:textId="77777777" w:rsidTr="00580D64">
        <w:trPr>
          <w:trHeight w:val="554"/>
        </w:trPr>
        <w:tc>
          <w:tcPr>
            <w:tcW w:w="4248" w:type="dxa"/>
            <w:tcBorders>
              <w:top w:val="single" w:sz="12" w:space="0" w:color="auto"/>
              <w:left w:val="nil"/>
              <w:bottom w:val="double" w:sz="12" w:space="0" w:color="auto"/>
              <w:right w:val="nil"/>
            </w:tcBorders>
            <w:vAlign w:val="center"/>
          </w:tcPr>
          <w:p w14:paraId="0311ADC0"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Total</w:t>
            </w:r>
          </w:p>
        </w:tc>
        <w:tc>
          <w:tcPr>
            <w:tcW w:w="2268" w:type="dxa"/>
            <w:tcBorders>
              <w:top w:val="single" w:sz="12" w:space="0" w:color="auto"/>
              <w:left w:val="nil"/>
              <w:bottom w:val="double" w:sz="12" w:space="0" w:color="auto"/>
              <w:right w:val="nil"/>
            </w:tcBorders>
            <w:vAlign w:val="center"/>
          </w:tcPr>
          <w:p w14:paraId="5843439D"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154</w:t>
            </w:r>
          </w:p>
        </w:tc>
        <w:tc>
          <w:tcPr>
            <w:tcW w:w="2114" w:type="dxa"/>
            <w:tcBorders>
              <w:top w:val="single" w:sz="12" w:space="0" w:color="auto"/>
              <w:left w:val="nil"/>
              <w:bottom w:val="double" w:sz="12" w:space="0" w:color="auto"/>
              <w:right w:val="nil"/>
            </w:tcBorders>
            <w:vAlign w:val="center"/>
          </w:tcPr>
          <w:p w14:paraId="2785C5F7"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100.00</w:t>
            </w:r>
          </w:p>
        </w:tc>
      </w:tr>
    </w:tbl>
    <w:p w14:paraId="25DA877E" w14:textId="77777777" w:rsidR="00735A9A" w:rsidRPr="00257915" w:rsidRDefault="00735A9A" w:rsidP="00735A9A">
      <w:pPr>
        <w:spacing w:after="0" w:line="240" w:lineRule="auto"/>
        <w:jc w:val="center"/>
        <w:rPr>
          <w:rFonts w:ascii="Courier New" w:hAnsi="Courier New" w:cs="Courier New"/>
          <w:color w:val="000000" w:themeColor="text1"/>
          <w:sz w:val="24"/>
          <w:lang w:val="en-US"/>
        </w:rPr>
      </w:pPr>
    </w:p>
    <w:p w14:paraId="4B8CB587" w14:textId="77777777" w:rsidR="00735A9A" w:rsidRPr="00257915" w:rsidRDefault="00735A9A" w:rsidP="00735A9A">
      <w:pPr>
        <w:spacing w:after="0" w:line="240" w:lineRule="auto"/>
        <w:jc w:val="center"/>
        <w:rPr>
          <w:rFonts w:ascii="Courier New" w:hAnsi="Courier New" w:cs="Courier New"/>
          <w:color w:val="000000" w:themeColor="text1"/>
          <w:sz w:val="24"/>
          <w:lang w:val="en-US"/>
        </w:rPr>
      </w:pPr>
    </w:p>
    <w:p w14:paraId="701CE431" w14:textId="77777777" w:rsidR="00735A9A" w:rsidRPr="00257915" w:rsidRDefault="00735A9A" w:rsidP="00735A9A">
      <w:pPr>
        <w:spacing w:after="0" w:line="480" w:lineRule="auto"/>
        <w:ind w:firstLine="720"/>
        <w:jc w:val="both"/>
        <w:rPr>
          <w:rFonts w:ascii="Arial" w:hAnsi="Arial" w:cs="Arial"/>
          <w:color w:val="000000" w:themeColor="text1"/>
          <w:sz w:val="24"/>
          <w:lang w:val="en-US"/>
        </w:rPr>
      </w:pPr>
      <w:r w:rsidRPr="00257915">
        <w:rPr>
          <w:rFonts w:ascii="Arial" w:hAnsi="Arial" w:cs="Arial"/>
          <w:color w:val="000000" w:themeColor="text1"/>
          <w:sz w:val="24"/>
          <w:lang w:val="en-US"/>
        </w:rPr>
        <w:t xml:space="preserve">From the table, it can be noted that the majority </w:t>
      </w:r>
      <w:proofErr w:type="gramStart"/>
      <w:r w:rsidRPr="00257915">
        <w:rPr>
          <w:rFonts w:ascii="Arial" w:hAnsi="Arial" w:cs="Arial"/>
          <w:color w:val="000000" w:themeColor="text1"/>
          <w:sz w:val="24"/>
          <w:lang w:val="en-US"/>
        </w:rPr>
        <w:t>of  the</w:t>
      </w:r>
      <w:proofErr w:type="gramEnd"/>
      <w:r w:rsidRPr="00257915">
        <w:rPr>
          <w:rFonts w:ascii="Arial" w:hAnsi="Arial" w:cs="Arial"/>
          <w:color w:val="000000" w:themeColor="text1"/>
          <w:sz w:val="24"/>
          <w:lang w:val="en-US"/>
        </w:rPr>
        <w:t xml:space="preserve">  student-respondents </w:t>
      </w:r>
    </w:p>
    <w:p w14:paraId="1F6B1813"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lastRenderedPageBreak/>
        <w:t>read the available reading materials at home for less than an hour a day while 50 or 32.47 percent spent one hour to five hours a day reading available reading materials at home, and four or 2.60 percent read available reading materials for more than six hours a day.</w:t>
      </w:r>
    </w:p>
    <w:p w14:paraId="6A875682" w14:textId="77777777" w:rsidR="00735A9A" w:rsidRPr="00257915" w:rsidRDefault="00735A9A" w:rsidP="00735A9A">
      <w:pPr>
        <w:spacing w:after="0" w:line="480" w:lineRule="auto"/>
        <w:ind w:firstLine="720"/>
        <w:jc w:val="both"/>
        <w:rPr>
          <w:rFonts w:ascii="Arial" w:hAnsi="Arial" w:cs="Arial"/>
          <w:color w:val="000000" w:themeColor="text1"/>
          <w:sz w:val="24"/>
          <w:lang w:val="en-US"/>
        </w:rPr>
      </w:pPr>
      <w:r w:rsidRPr="00257915">
        <w:rPr>
          <w:rFonts w:ascii="Arial" w:hAnsi="Arial" w:cs="Arial"/>
          <w:color w:val="000000" w:themeColor="text1"/>
          <w:sz w:val="24"/>
          <w:lang w:val="en-US"/>
        </w:rPr>
        <w:t>The data signified that the student-respondents were able to develop daily reading habits although in despaired duration. However, this manifested their interest in reading to enhance their skills, particularly during the new normal</w:t>
      </w:r>
      <w:r w:rsidRPr="00257915">
        <w:rPr>
          <w:rFonts w:ascii="Courier New" w:hAnsi="Courier New" w:cs="Courier New"/>
          <w:color w:val="000000" w:themeColor="text1"/>
          <w:sz w:val="24"/>
          <w:lang w:val="en-US"/>
        </w:rPr>
        <w:t xml:space="preserve"> </w:t>
      </w:r>
      <w:r w:rsidRPr="00257915">
        <w:rPr>
          <w:rFonts w:ascii="Arial" w:hAnsi="Arial" w:cs="Arial"/>
          <w:color w:val="000000" w:themeColor="text1"/>
          <w:sz w:val="24"/>
          <w:lang w:val="en-US"/>
        </w:rPr>
        <w:t>where face-to-face instruction was prohibited.</w:t>
      </w:r>
    </w:p>
    <w:p w14:paraId="650EAF9C" w14:textId="77777777" w:rsidR="00735A9A" w:rsidRPr="00257915" w:rsidRDefault="00735A9A" w:rsidP="00735A9A">
      <w:pPr>
        <w:spacing w:after="0" w:line="480" w:lineRule="auto"/>
        <w:ind w:firstLine="720"/>
        <w:jc w:val="both"/>
        <w:rPr>
          <w:rFonts w:ascii="Arial" w:hAnsi="Arial" w:cs="Arial"/>
          <w:color w:val="000000" w:themeColor="text1"/>
          <w:sz w:val="24"/>
          <w:lang w:val="en-US"/>
        </w:rPr>
      </w:pPr>
      <w:r w:rsidRPr="00257915">
        <w:rPr>
          <w:rFonts w:ascii="Arial" w:hAnsi="Arial" w:cs="Arial"/>
          <w:b/>
          <w:color w:val="000000" w:themeColor="text1"/>
          <w:sz w:val="24"/>
          <w:u w:val="single"/>
          <w:lang w:val="en-US"/>
        </w:rPr>
        <w:t>Attitude Toward Reading</w:t>
      </w:r>
      <w:r w:rsidRPr="00257915">
        <w:rPr>
          <w:rFonts w:ascii="Arial" w:hAnsi="Arial" w:cs="Arial"/>
          <w:b/>
          <w:color w:val="000000" w:themeColor="text1"/>
          <w:sz w:val="24"/>
          <w:lang w:val="en-US"/>
        </w:rPr>
        <w:t>.</w:t>
      </w:r>
      <w:r w:rsidRPr="00257915">
        <w:rPr>
          <w:rFonts w:ascii="Arial" w:hAnsi="Arial" w:cs="Arial"/>
          <w:color w:val="000000" w:themeColor="text1"/>
          <w:sz w:val="24"/>
          <w:lang w:val="en-US"/>
        </w:rPr>
        <w:t xml:space="preserve"> Table 10 appraises the attitude toward reading of student-students. There were 20 attitude statements considered in this area whereby the respondents provided their response to each statement using the Garfield.</w:t>
      </w:r>
    </w:p>
    <w:p w14:paraId="7F73F392" w14:textId="77777777" w:rsidR="00735A9A" w:rsidRPr="00257915" w:rsidRDefault="00735A9A" w:rsidP="00735A9A">
      <w:pPr>
        <w:spacing w:after="0" w:line="480" w:lineRule="auto"/>
        <w:ind w:firstLine="720"/>
        <w:jc w:val="both"/>
        <w:rPr>
          <w:rFonts w:ascii="Arial" w:hAnsi="Arial" w:cs="Arial"/>
          <w:color w:val="000000" w:themeColor="text1"/>
          <w:sz w:val="24"/>
          <w:lang w:val="en-US"/>
        </w:rPr>
      </w:pPr>
      <w:r w:rsidRPr="00257915">
        <w:rPr>
          <w:rFonts w:ascii="Arial" w:hAnsi="Arial" w:cs="Arial"/>
          <w:color w:val="000000" w:themeColor="text1"/>
          <w:sz w:val="24"/>
          <w:lang w:val="en-US"/>
        </w:rPr>
        <w:t>The table shows that the student-respondents appraised all the attitude statements as “Mildly Upset Garfield” with weighted means ranging from 1.50 to 2.03. From these statements, the following obtained the highest and the least weighted means, respectively: “</w:t>
      </w:r>
      <w:proofErr w:type="spellStart"/>
      <w:r w:rsidRPr="00257915">
        <w:rPr>
          <w:rFonts w:ascii="Arial" w:hAnsi="Arial" w:cs="Arial"/>
          <w:color w:val="000000" w:themeColor="text1"/>
          <w:sz w:val="24"/>
          <w:lang w:val="en-US"/>
        </w:rPr>
        <w:t>ano</w:t>
      </w:r>
      <w:proofErr w:type="spellEnd"/>
      <w:r w:rsidRPr="00257915">
        <w:rPr>
          <w:rFonts w:ascii="Arial" w:hAnsi="Arial" w:cs="Arial"/>
          <w:color w:val="000000" w:themeColor="text1"/>
          <w:sz w:val="24"/>
          <w:lang w:val="en-US"/>
        </w:rPr>
        <w:t xml:space="preserve"> </w:t>
      </w:r>
      <w:proofErr w:type="spellStart"/>
      <w:r w:rsidRPr="00257915">
        <w:rPr>
          <w:rFonts w:ascii="Arial" w:hAnsi="Arial" w:cs="Arial"/>
          <w:color w:val="000000" w:themeColor="text1"/>
          <w:sz w:val="24"/>
          <w:lang w:val="en-US"/>
        </w:rPr>
        <w:t>iton</w:t>
      </w:r>
      <w:proofErr w:type="spellEnd"/>
      <w:r w:rsidRPr="00257915">
        <w:rPr>
          <w:rFonts w:ascii="Arial" w:hAnsi="Arial" w:cs="Arial"/>
          <w:color w:val="000000" w:themeColor="text1"/>
          <w:sz w:val="24"/>
          <w:lang w:val="en-US"/>
        </w:rPr>
        <w:t xml:space="preserve"> gin-</w:t>
      </w:r>
      <w:proofErr w:type="spellStart"/>
      <w:r w:rsidRPr="00257915">
        <w:rPr>
          <w:rFonts w:ascii="Arial" w:hAnsi="Arial" w:cs="Arial"/>
          <w:color w:val="000000" w:themeColor="text1"/>
          <w:sz w:val="24"/>
          <w:lang w:val="en-US"/>
        </w:rPr>
        <w:t>aabat</w:t>
      </w:r>
      <w:proofErr w:type="spellEnd"/>
      <w:r w:rsidRPr="00257915">
        <w:rPr>
          <w:rFonts w:ascii="Arial" w:hAnsi="Arial" w:cs="Arial"/>
          <w:color w:val="000000" w:themeColor="text1"/>
          <w:sz w:val="24"/>
          <w:lang w:val="en-US"/>
        </w:rPr>
        <w:t xml:space="preserve"> </w:t>
      </w:r>
      <w:proofErr w:type="spellStart"/>
      <w:r w:rsidRPr="00257915">
        <w:rPr>
          <w:rFonts w:ascii="Arial" w:hAnsi="Arial" w:cs="Arial"/>
          <w:color w:val="000000" w:themeColor="text1"/>
          <w:sz w:val="24"/>
          <w:lang w:val="en-US"/>
        </w:rPr>
        <w:t>nga</w:t>
      </w:r>
      <w:proofErr w:type="spellEnd"/>
      <w:r w:rsidRPr="00257915">
        <w:rPr>
          <w:rFonts w:ascii="Arial" w:hAnsi="Arial" w:cs="Arial"/>
          <w:color w:val="000000" w:themeColor="text1"/>
          <w:sz w:val="24"/>
          <w:lang w:val="en-US"/>
        </w:rPr>
        <w:t xml:space="preserve"> </w:t>
      </w:r>
      <w:proofErr w:type="spellStart"/>
      <w:r w:rsidRPr="00257915">
        <w:rPr>
          <w:rFonts w:ascii="Arial" w:hAnsi="Arial" w:cs="Arial"/>
          <w:color w:val="000000" w:themeColor="text1"/>
          <w:sz w:val="24"/>
          <w:lang w:val="en-US"/>
        </w:rPr>
        <w:t>ginpapabasa</w:t>
      </w:r>
      <w:proofErr w:type="spellEnd"/>
      <w:r w:rsidRPr="00257915">
        <w:rPr>
          <w:rFonts w:ascii="Arial" w:hAnsi="Arial" w:cs="Arial"/>
          <w:color w:val="000000" w:themeColor="text1"/>
          <w:sz w:val="24"/>
          <w:lang w:val="en-US"/>
        </w:rPr>
        <w:t xml:space="preserve"> ka </w:t>
      </w:r>
      <w:proofErr w:type="spellStart"/>
      <w:r w:rsidRPr="00257915">
        <w:rPr>
          <w:rFonts w:ascii="Arial" w:hAnsi="Arial" w:cs="Arial"/>
          <w:color w:val="000000" w:themeColor="text1"/>
          <w:sz w:val="24"/>
          <w:lang w:val="en-US"/>
        </w:rPr>
        <w:t>nga</w:t>
      </w:r>
      <w:proofErr w:type="spellEnd"/>
      <w:r w:rsidRPr="00257915">
        <w:rPr>
          <w:rFonts w:ascii="Arial" w:hAnsi="Arial" w:cs="Arial"/>
          <w:color w:val="000000" w:themeColor="text1"/>
          <w:sz w:val="24"/>
          <w:lang w:val="en-US"/>
        </w:rPr>
        <w:t xml:space="preserve"> </w:t>
      </w:r>
      <w:proofErr w:type="spellStart"/>
      <w:r w:rsidRPr="00257915">
        <w:rPr>
          <w:rFonts w:ascii="Arial" w:hAnsi="Arial" w:cs="Arial"/>
          <w:color w:val="000000" w:themeColor="text1"/>
          <w:sz w:val="24"/>
          <w:lang w:val="en-US"/>
        </w:rPr>
        <w:t>karuyag</w:t>
      </w:r>
      <w:proofErr w:type="spellEnd"/>
      <w:r w:rsidRPr="00257915">
        <w:rPr>
          <w:rFonts w:ascii="Arial" w:hAnsi="Arial" w:cs="Arial"/>
          <w:color w:val="000000" w:themeColor="text1"/>
          <w:sz w:val="24"/>
          <w:lang w:val="en-US"/>
        </w:rPr>
        <w:t xml:space="preserve"> </w:t>
      </w:r>
      <w:proofErr w:type="spellStart"/>
      <w:r w:rsidRPr="00257915">
        <w:rPr>
          <w:rFonts w:ascii="Arial" w:hAnsi="Arial" w:cs="Arial"/>
          <w:color w:val="000000" w:themeColor="text1"/>
          <w:sz w:val="24"/>
          <w:lang w:val="en-US"/>
        </w:rPr>
        <w:t>mo</w:t>
      </w:r>
      <w:proofErr w:type="spellEnd"/>
      <w:r w:rsidRPr="00257915">
        <w:rPr>
          <w:rFonts w:ascii="Arial" w:hAnsi="Arial" w:cs="Arial"/>
          <w:color w:val="000000" w:themeColor="text1"/>
          <w:sz w:val="24"/>
          <w:lang w:val="en-US"/>
        </w:rPr>
        <w:t xml:space="preserve"> mag-</w:t>
      </w:r>
      <w:proofErr w:type="spellStart"/>
      <w:r w:rsidRPr="00257915">
        <w:rPr>
          <w:rFonts w:ascii="Arial" w:hAnsi="Arial" w:cs="Arial"/>
          <w:color w:val="000000" w:themeColor="text1"/>
          <w:sz w:val="24"/>
          <w:lang w:val="en-US"/>
        </w:rPr>
        <w:t>uyag</w:t>
      </w:r>
      <w:proofErr w:type="spellEnd"/>
      <w:r w:rsidRPr="00257915">
        <w:rPr>
          <w:rFonts w:ascii="Arial" w:hAnsi="Arial" w:cs="Arial"/>
          <w:color w:val="000000" w:themeColor="text1"/>
          <w:sz w:val="24"/>
          <w:lang w:val="en-US"/>
        </w:rPr>
        <w:t>” and “</w:t>
      </w:r>
      <w:proofErr w:type="spellStart"/>
      <w:r w:rsidRPr="00257915">
        <w:rPr>
          <w:rFonts w:ascii="Arial" w:hAnsi="Arial" w:cs="Arial"/>
          <w:color w:val="000000" w:themeColor="text1"/>
          <w:sz w:val="24"/>
          <w:lang w:val="en-US"/>
        </w:rPr>
        <w:t>ano</w:t>
      </w:r>
      <w:proofErr w:type="spellEnd"/>
      <w:r w:rsidRPr="00257915">
        <w:rPr>
          <w:rFonts w:ascii="Arial" w:hAnsi="Arial" w:cs="Arial"/>
          <w:color w:val="000000" w:themeColor="text1"/>
          <w:sz w:val="24"/>
          <w:lang w:val="en-US"/>
        </w:rPr>
        <w:t xml:space="preserve"> </w:t>
      </w:r>
      <w:proofErr w:type="spellStart"/>
      <w:r w:rsidRPr="00257915">
        <w:rPr>
          <w:rFonts w:ascii="Arial" w:hAnsi="Arial" w:cs="Arial"/>
          <w:color w:val="000000" w:themeColor="text1"/>
          <w:sz w:val="24"/>
          <w:lang w:val="en-US"/>
        </w:rPr>
        <w:t>iton</w:t>
      </w:r>
      <w:proofErr w:type="spellEnd"/>
      <w:r w:rsidRPr="00257915">
        <w:rPr>
          <w:rFonts w:ascii="Arial" w:hAnsi="Arial" w:cs="Arial"/>
          <w:color w:val="000000" w:themeColor="text1"/>
          <w:sz w:val="24"/>
          <w:lang w:val="en-US"/>
        </w:rPr>
        <w:t xml:space="preserve"> </w:t>
      </w:r>
      <w:proofErr w:type="spellStart"/>
      <w:r w:rsidRPr="00257915">
        <w:rPr>
          <w:rFonts w:ascii="Arial" w:hAnsi="Arial" w:cs="Arial"/>
          <w:color w:val="000000" w:themeColor="text1"/>
          <w:sz w:val="24"/>
          <w:lang w:val="en-US"/>
        </w:rPr>
        <w:t>imo</w:t>
      </w:r>
      <w:proofErr w:type="spellEnd"/>
      <w:r w:rsidRPr="00257915">
        <w:rPr>
          <w:rFonts w:ascii="Arial" w:hAnsi="Arial" w:cs="Arial"/>
          <w:color w:val="000000" w:themeColor="text1"/>
          <w:sz w:val="24"/>
          <w:lang w:val="en-US"/>
        </w:rPr>
        <w:t xml:space="preserve"> gin-</w:t>
      </w:r>
      <w:proofErr w:type="spellStart"/>
      <w:r w:rsidRPr="00257915">
        <w:rPr>
          <w:rFonts w:ascii="Arial" w:hAnsi="Arial" w:cs="Arial"/>
          <w:color w:val="000000" w:themeColor="text1"/>
          <w:sz w:val="24"/>
          <w:lang w:val="en-US"/>
        </w:rPr>
        <w:t>aabat</w:t>
      </w:r>
      <w:proofErr w:type="spellEnd"/>
      <w:r w:rsidRPr="00257915">
        <w:rPr>
          <w:rFonts w:ascii="Arial" w:hAnsi="Arial" w:cs="Arial"/>
          <w:color w:val="000000" w:themeColor="text1"/>
          <w:sz w:val="24"/>
          <w:lang w:val="en-US"/>
        </w:rPr>
        <w:t xml:space="preserve"> </w:t>
      </w:r>
      <w:proofErr w:type="spellStart"/>
      <w:r w:rsidRPr="00257915">
        <w:rPr>
          <w:rFonts w:ascii="Arial" w:hAnsi="Arial" w:cs="Arial"/>
          <w:color w:val="000000" w:themeColor="text1"/>
          <w:sz w:val="24"/>
          <w:lang w:val="en-US"/>
        </w:rPr>
        <w:t>kun</w:t>
      </w:r>
      <w:proofErr w:type="spellEnd"/>
      <w:r w:rsidRPr="00257915">
        <w:rPr>
          <w:rFonts w:ascii="Arial" w:hAnsi="Arial" w:cs="Arial"/>
          <w:color w:val="000000" w:themeColor="text1"/>
          <w:sz w:val="24"/>
          <w:lang w:val="en-US"/>
        </w:rPr>
        <w:t xml:space="preserve"> </w:t>
      </w:r>
      <w:proofErr w:type="spellStart"/>
      <w:r w:rsidRPr="00257915">
        <w:rPr>
          <w:rFonts w:ascii="Arial" w:hAnsi="Arial" w:cs="Arial"/>
          <w:color w:val="000000" w:themeColor="text1"/>
          <w:sz w:val="24"/>
          <w:lang w:val="en-US"/>
        </w:rPr>
        <w:t>nakakuha</w:t>
      </w:r>
      <w:proofErr w:type="spellEnd"/>
      <w:r w:rsidRPr="00257915">
        <w:rPr>
          <w:rFonts w:ascii="Arial" w:hAnsi="Arial" w:cs="Arial"/>
          <w:color w:val="000000" w:themeColor="text1"/>
          <w:sz w:val="24"/>
          <w:lang w:val="en-US"/>
        </w:rPr>
        <w:t xml:space="preserve"> ka </w:t>
      </w:r>
      <w:proofErr w:type="spellStart"/>
      <w:r w:rsidRPr="00257915">
        <w:rPr>
          <w:rFonts w:ascii="Arial" w:hAnsi="Arial" w:cs="Arial"/>
          <w:color w:val="000000" w:themeColor="text1"/>
          <w:sz w:val="24"/>
          <w:lang w:val="en-US"/>
        </w:rPr>
        <w:t>hin</w:t>
      </w:r>
      <w:proofErr w:type="spellEnd"/>
      <w:r w:rsidRPr="00257915">
        <w:rPr>
          <w:rFonts w:ascii="Arial" w:hAnsi="Arial" w:cs="Arial"/>
          <w:color w:val="000000" w:themeColor="text1"/>
          <w:sz w:val="24"/>
          <w:lang w:val="en-US"/>
        </w:rPr>
        <w:t xml:space="preserve"> regalo </w:t>
      </w:r>
      <w:proofErr w:type="spellStart"/>
      <w:r w:rsidRPr="00257915">
        <w:rPr>
          <w:rFonts w:ascii="Arial" w:hAnsi="Arial" w:cs="Arial"/>
          <w:color w:val="000000" w:themeColor="text1"/>
          <w:sz w:val="24"/>
          <w:lang w:val="en-US"/>
        </w:rPr>
        <w:t>nga</w:t>
      </w:r>
      <w:proofErr w:type="spellEnd"/>
      <w:r w:rsidRPr="00257915">
        <w:rPr>
          <w:rFonts w:ascii="Arial" w:hAnsi="Arial" w:cs="Arial"/>
          <w:color w:val="000000" w:themeColor="text1"/>
          <w:sz w:val="24"/>
          <w:lang w:val="en-US"/>
        </w:rPr>
        <w:t xml:space="preserve"> </w:t>
      </w:r>
      <w:proofErr w:type="spellStart"/>
      <w:r w:rsidRPr="00257915">
        <w:rPr>
          <w:rFonts w:ascii="Arial" w:hAnsi="Arial" w:cs="Arial"/>
          <w:color w:val="000000" w:themeColor="text1"/>
          <w:sz w:val="24"/>
          <w:lang w:val="en-US"/>
        </w:rPr>
        <w:t>libro</w:t>
      </w:r>
      <w:proofErr w:type="spellEnd"/>
      <w:r w:rsidRPr="00257915">
        <w:rPr>
          <w:rFonts w:ascii="Arial" w:hAnsi="Arial" w:cs="Arial"/>
          <w:color w:val="000000" w:themeColor="text1"/>
          <w:sz w:val="24"/>
          <w:lang w:val="en-US"/>
        </w:rPr>
        <w:t>”.</w:t>
      </w:r>
    </w:p>
    <w:p w14:paraId="1E542A91" w14:textId="77777777" w:rsidR="00735A9A" w:rsidRPr="00257915" w:rsidRDefault="00735A9A" w:rsidP="00735A9A">
      <w:pPr>
        <w:spacing w:after="0" w:line="480" w:lineRule="auto"/>
        <w:ind w:firstLine="720"/>
        <w:jc w:val="both"/>
        <w:rPr>
          <w:rFonts w:ascii="Arial" w:hAnsi="Arial" w:cs="Arial"/>
          <w:color w:val="000000" w:themeColor="text1"/>
          <w:sz w:val="24"/>
          <w:lang w:val="en-US"/>
        </w:rPr>
      </w:pPr>
      <w:r w:rsidRPr="00257915">
        <w:rPr>
          <w:rFonts w:ascii="Arial" w:hAnsi="Arial" w:cs="Arial"/>
          <w:color w:val="000000" w:themeColor="text1"/>
          <w:sz w:val="24"/>
          <w:lang w:val="en-US"/>
        </w:rPr>
        <w:t>Taken as a whole, the student-respondents appraised their attitude toward reading with a “Mildly Upset Garfield” being indicated by the grand weighted mean of 1.76. This signified that the student-respondents manifested a somewhat unfavorable attitude toward reading.</w:t>
      </w:r>
    </w:p>
    <w:p w14:paraId="1DF1C057" w14:textId="77777777" w:rsidR="00735A9A" w:rsidRPr="00257915" w:rsidRDefault="00735A9A" w:rsidP="00735A9A">
      <w:pPr>
        <w:spacing w:after="0" w:line="240" w:lineRule="auto"/>
        <w:jc w:val="center"/>
        <w:rPr>
          <w:rFonts w:ascii="Courier New" w:hAnsi="Courier New" w:cs="Courier New"/>
          <w:b/>
          <w:color w:val="000000" w:themeColor="text1"/>
          <w:sz w:val="24"/>
          <w:lang w:val="en-US"/>
        </w:rPr>
      </w:pPr>
    </w:p>
    <w:p w14:paraId="5E6C7DE7" w14:textId="77777777" w:rsidR="00735A9A" w:rsidRPr="00257915" w:rsidRDefault="00735A9A" w:rsidP="00735A9A">
      <w:pPr>
        <w:spacing w:after="0" w:line="240" w:lineRule="auto"/>
        <w:jc w:val="center"/>
        <w:rPr>
          <w:rFonts w:ascii="Courier New" w:hAnsi="Courier New" w:cs="Courier New"/>
          <w:b/>
          <w:color w:val="000000" w:themeColor="text1"/>
          <w:sz w:val="24"/>
          <w:lang w:val="en-US"/>
        </w:rPr>
      </w:pPr>
    </w:p>
    <w:p w14:paraId="0326FEE2" w14:textId="77777777" w:rsidR="00735A9A" w:rsidRPr="00257915" w:rsidRDefault="00735A9A" w:rsidP="00735A9A">
      <w:pPr>
        <w:spacing w:after="0" w:line="240" w:lineRule="auto"/>
        <w:jc w:val="center"/>
        <w:rPr>
          <w:rFonts w:ascii="Courier New" w:hAnsi="Courier New" w:cs="Courier New"/>
          <w:b/>
          <w:color w:val="000000" w:themeColor="text1"/>
          <w:sz w:val="24"/>
          <w:lang w:val="en-US"/>
        </w:rPr>
      </w:pPr>
    </w:p>
    <w:p w14:paraId="0A0CD02A" w14:textId="77777777" w:rsidR="00735A9A" w:rsidRPr="00257915" w:rsidRDefault="00735A9A" w:rsidP="00735A9A">
      <w:pPr>
        <w:spacing w:after="0" w:line="240" w:lineRule="auto"/>
        <w:jc w:val="center"/>
        <w:rPr>
          <w:rFonts w:ascii="Courier New" w:hAnsi="Courier New" w:cs="Courier New"/>
          <w:b/>
          <w:color w:val="000000" w:themeColor="text1"/>
          <w:sz w:val="24"/>
          <w:lang w:val="en-US"/>
        </w:rPr>
      </w:pPr>
    </w:p>
    <w:p w14:paraId="289A873F" w14:textId="77777777" w:rsidR="00735A9A" w:rsidRPr="00257915" w:rsidRDefault="00735A9A" w:rsidP="00735A9A">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lastRenderedPageBreak/>
        <w:t>Table 10</w:t>
      </w:r>
    </w:p>
    <w:p w14:paraId="4B4337E5" w14:textId="77777777" w:rsidR="00735A9A" w:rsidRPr="00257915" w:rsidRDefault="00735A9A" w:rsidP="00735A9A">
      <w:pPr>
        <w:spacing w:after="0" w:line="240" w:lineRule="auto"/>
        <w:rPr>
          <w:rFonts w:ascii="Arial" w:hAnsi="Arial" w:cs="Arial"/>
          <w:b/>
          <w:color w:val="000000" w:themeColor="text1"/>
          <w:sz w:val="24"/>
          <w:lang w:val="en-US"/>
        </w:rPr>
      </w:pPr>
    </w:p>
    <w:p w14:paraId="6CC429BD" w14:textId="77777777" w:rsidR="00735A9A" w:rsidRPr="00257915" w:rsidRDefault="00735A9A" w:rsidP="00735A9A">
      <w:pPr>
        <w:spacing w:after="0" w:line="240" w:lineRule="auto"/>
        <w:rPr>
          <w:rFonts w:ascii="Arial" w:hAnsi="Arial" w:cs="Arial"/>
          <w:bCs/>
          <w:i/>
          <w:iCs/>
          <w:color w:val="000000" w:themeColor="text1"/>
          <w:sz w:val="24"/>
          <w:lang w:val="en-US"/>
        </w:rPr>
      </w:pPr>
      <w:bookmarkStart w:id="34" w:name="_Hlk159712154"/>
      <w:r w:rsidRPr="00257915">
        <w:rPr>
          <w:rFonts w:ascii="Arial" w:hAnsi="Arial" w:cs="Arial"/>
          <w:bCs/>
          <w:i/>
          <w:iCs/>
          <w:color w:val="000000" w:themeColor="text1"/>
          <w:sz w:val="24"/>
          <w:lang w:val="en-US"/>
        </w:rPr>
        <w:t>Attitude Toward Reading of Student-Respondents</w:t>
      </w:r>
    </w:p>
    <w:bookmarkEnd w:id="34"/>
    <w:p w14:paraId="3C821C37" w14:textId="77777777" w:rsidR="00735A9A" w:rsidRPr="00257915" w:rsidRDefault="00735A9A" w:rsidP="00735A9A">
      <w:pPr>
        <w:spacing w:after="0" w:line="240" w:lineRule="auto"/>
        <w:jc w:val="center"/>
        <w:rPr>
          <w:rFonts w:ascii="Courier New" w:hAnsi="Courier New" w:cs="Courier New"/>
          <w:b/>
          <w:color w:val="000000" w:themeColor="text1"/>
          <w:sz w:val="24"/>
          <w:lang w:val="en-US"/>
        </w:rPr>
      </w:pPr>
    </w:p>
    <w:tbl>
      <w:tblPr>
        <w:tblStyle w:val="TableGrid"/>
        <w:tblW w:w="0" w:type="auto"/>
        <w:tblInd w:w="0" w:type="dxa"/>
        <w:tblLook w:val="04A0" w:firstRow="1" w:lastRow="0" w:firstColumn="1" w:lastColumn="0" w:noHBand="0" w:noVBand="1"/>
      </w:tblPr>
      <w:tblGrid>
        <w:gridCol w:w="5758"/>
        <w:gridCol w:w="1369"/>
        <w:gridCol w:w="1513"/>
      </w:tblGrid>
      <w:tr w:rsidR="00257915" w:rsidRPr="00257915" w14:paraId="06000660" w14:textId="77777777" w:rsidTr="00580D64">
        <w:trPr>
          <w:trHeight w:val="554"/>
        </w:trPr>
        <w:tc>
          <w:tcPr>
            <w:tcW w:w="5758" w:type="dxa"/>
            <w:tcBorders>
              <w:top w:val="double" w:sz="12" w:space="0" w:color="auto"/>
              <w:left w:val="nil"/>
              <w:bottom w:val="single" w:sz="12" w:space="0" w:color="auto"/>
              <w:right w:val="single" w:sz="12" w:space="0" w:color="auto"/>
            </w:tcBorders>
            <w:vAlign w:val="center"/>
          </w:tcPr>
          <w:p w14:paraId="66813AD3"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Attitude Statement</w:t>
            </w:r>
          </w:p>
        </w:tc>
        <w:tc>
          <w:tcPr>
            <w:tcW w:w="1369" w:type="dxa"/>
            <w:tcBorders>
              <w:top w:val="double" w:sz="12" w:space="0" w:color="auto"/>
              <w:left w:val="single" w:sz="12" w:space="0" w:color="auto"/>
              <w:bottom w:val="single" w:sz="12" w:space="0" w:color="auto"/>
              <w:right w:val="single" w:sz="12" w:space="0" w:color="auto"/>
            </w:tcBorders>
            <w:vAlign w:val="center"/>
          </w:tcPr>
          <w:p w14:paraId="06BAB07C"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Weighted Mean</w:t>
            </w:r>
          </w:p>
        </w:tc>
        <w:tc>
          <w:tcPr>
            <w:tcW w:w="1513" w:type="dxa"/>
            <w:tcBorders>
              <w:top w:val="double" w:sz="12" w:space="0" w:color="auto"/>
              <w:left w:val="single" w:sz="12" w:space="0" w:color="auto"/>
              <w:bottom w:val="single" w:sz="12" w:space="0" w:color="auto"/>
              <w:right w:val="nil"/>
            </w:tcBorders>
            <w:vAlign w:val="center"/>
          </w:tcPr>
          <w:p w14:paraId="431133E1"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Inter-</w:t>
            </w:r>
            <w:proofErr w:type="spellStart"/>
            <w:r w:rsidRPr="00257915">
              <w:rPr>
                <w:rFonts w:ascii="Arial" w:hAnsi="Arial" w:cs="Arial"/>
                <w:b/>
                <w:color w:val="000000" w:themeColor="text1"/>
              </w:rPr>
              <w:t>pretation</w:t>
            </w:r>
            <w:proofErr w:type="spellEnd"/>
          </w:p>
        </w:tc>
      </w:tr>
      <w:tr w:rsidR="00257915" w:rsidRPr="00257915" w14:paraId="021F7CDD" w14:textId="77777777" w:rsidTr="00580D64">
        <w:trPr>
          <w:trHeight w:val="159"/>
        </w:trPr>
        <w:tc>
          <w:tcPr>
            <w:tcW w:w="5758" w:type="dxa"/>
            <w:tcBorders>
              <w:top w:val="single" w:sz="12" w:space="0" w:color="auto"/>
              <w:left w:val="nil"/>
              <w:bottom w:val="nil"/>
              <w:right w:val="nil"/>
            </w:tcBorders>
          </w:tcPr>
          <w:p w14:paraId="4A0136DD"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 xml:space="preserve">1. </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nagbabasa</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libro</w:t>
            </w:r>
            <w:proofErr w:type="spellEnd"/>
            <w:r w:rsidRPr="00257915">
              <w:rPr>
                <w:rFonts w:ascii="Arial" w:hAnsi="Arial" w:cs="Arial"/>
                <w:color w:val="000000" w:themeColor="text1"/>
                <w:szCs w:val="24"/>
              </w:rPr>
              <w:t xml:space="preserve"> </w:t>
            </w:r>
            <w:proofErr w:type="spellStart"/>
            <w:proofErr w:type="gram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Sabado</w:t>
            </w:r>
            <w:proofErr w:type="gram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nga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mauran</w:t>
            </w:r>
            <w:proofErr w:type="spellEnd"/>
            <w:r w:rsidRPr="00257915">
              <w:rPr>
                <w:rFonts w:ascii="Arial" w:hAnsi="Arial" w:cs="Arial"/>
                <w:color w:val="000000" w:themeColor="text1"/>
                <w:szCs w:val="24"/>
              </w:rPr>
              <w:t>?</w:t>
            </w:r>
          </w:p>
        </w:tc>
        <w:tc>
          <w:tcPr>
            <w:tcW w:w="1369" w:type="dxa"/>
            <w:tcBorders>
              <w:top w:val="single" w:sz="12" w:space="0" w:color="auto"/>
              <w:left w:val="nil"/>
              <w:bottom w:val="nil"/>
              <w:right w:val="nil"/>
            </w:tcBorders>
          </w:tcPr>
          <w:p w14:paraId="2BA299A6"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1.61</w:t>
            </w:r>
          </w:p>
        </w:tc>
        <w:tc>
          <w:tcPr>
            <w:tcW w:w="1513" w:type="dxa"/>
            <w:tcBorders>
              <w:top w:val="single" w:sz="12" w:space="0" w:color="auto"/>
              <w:left w:val="nil"/>
              <w:bottom w:val="nil"/>
              <w:right w:val="nil"/>
            </w:tcBorders>
          </w:tcPr>
          <w:p w14:paraId="17ED3539"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238F14EB" w14:textId="77777777" w:rsidTr="00580D64">
        <w:tc>
          <w:tcPr>
            <w:tcW w:w="5758" w:type="dxa"/>
            <w:tcBorders>
              <w:top w:val="nil"/>
              <w:left w:val="nil"/>
              <w:bottom w:val="nil"/>
              <w:right w:val="nil"/>
            </w:tcBorders>
          </w:tcPr>
          <w:p w14:paraId="0D05E3C2"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 xml:space="preserve">2. </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nagbabasa</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libro</w:t>
            </w:r>
            <w:proofErr w:type="spellEnd"/>
            <w:r w:rsidRPr="00257915">
              <w:rPr>
                <w:rFonts w:ascii="Arial" w:hAnsi="Arial" w:cs="Arial"/>
                <w:color w:val="000000" w:themeColor="text1"/>
                <w:szCs w:val="24"/>
              </w:rPr>
              <w:t xml:space="preserve"> ha </w:t>
            </w:r>
            <w:proofErr w:type="spellStart"/>
            <w:r w:rsidRPr="00257915">
              <w:rPr>
                <w:rFonts w:ascii="Arial" w:hAnsi="Arial" w:cs="Arial"/>
                <w:color w:val="000000" w:themeColor="text1"/>
                <w:szCs w:val="24"/>
              </w:rPr>
              <w:t>eskuwelahan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oras</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nga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waray</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klase</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35FF492B"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1.89</w:t>
            </w:r>
          </w:p>
        </w:tc>
        <w:tc>
          <w:tcPr>
            <w:tcW w:w="1513" w:type="dxa"/>
            <w:tcBorders>
              <w:top w:val="nil"/>
              <w:left w:val="nil"/>
              <w:bottom w:val="nil"/>
              <w:right w:val="nil"/>
            </w:tcBorders>
          </w:tcPr>
          <w:p w14:paraId="1DA6D03A"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5359B866" w14:textId="77777777" w:rsidTr="00580D64">
        <w:tc>
          <w:tcPr>
            <w:tcW w:w="5758" w:type="dxa"/>
            <w:tcBorders>
              <w:top w:val="nil"/>
              <w:left w:val="nil"/>
              <w:bottom w:val="nil"/>
              <w:right w:val="nil"/>
            </w:tcBorders>
          </w:tcPr>
          <w:p w14:paraId="432238AA"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 xml:space="preserve">3. </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nagbabasa</w:t>
            </w:r>
            <w:proofErr w:type="spellEnd"/>
            <w:r w:rsidRPr="00257915">
              <w:rPr>
                <w:rFonts w:ascii="Arial" w:hAnsi="Arial" w:cs="Arial"/>
                <w:color w:val="000000" w:themeColor="text1"/>
                <w:szCs w:val="24"/>
              </w:rPr>
              <w:t xml:space="preserve"> ka ha </w:t>
            </w:r>
            <w:proofErr w:type="spellStart"/>
            <w:r w:rsidRPr="00257915">
              <w:rPr>
                <w:rFonts w:ascii="Arial" w:hAnsi="Arial" w:cs="Arial"/>
                <w:color w:val="000000" w:themeColor="text1"/>
                <w:szCs w:val="24"/>
              </w:rPr>
              <w:t>iyo</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balay</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12E49B9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1.65</w:t>
            </w:r>
          </w:p>
        </w:tc>
        <w:tc>
          <w:tcPr>
            <w:tcW w:w="1513" w:type="dxa"/>
            <w:tcBorders>
              <w:top w:val="nil"/>
              <w:left w:val="nil"/>
              <w:bottom w:val="nil"/>
              <w:right w:val="nil"/>
            </w:tcBorders>
          </w:tcPr>
          <w:p w14:paraId="6730B9ED"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7EB87921" w14:textId="77777777" w:rsidTr="00580D64">
        <w:tc>
          <w:tcPr>
            <w:tcW w:w="5758" w:type="dxa"/>
            <w:tcBorders>
              <w:top w:val="nil"/>
              <w:left w:val="nil"/>
              <w:bottom w:val="nil"/>
              <w:right w:val="nil"/>
            </w:tcBorders>
          </w:tcPr>
          <w:p w14:paraId="34041233"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 xml:space="preserve">4. </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nakakuha</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regalo </w:t>
            </w:r>
            <w:proofErr w:type="spellStart"/>
            <w:r w:rsidRPr="00257915">
              <w:rPr>
                <w:rFonts w:ascii="Arial" w:hAnsi="Arial" w:cs="Arial"/>
                <w:color w:val="000000" w:themeColor="text1"/>
                <w:szCs w:val="24"/>
              </w:rPr>
              <w:t>nga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libro</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1B3AECA5"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1.50</w:t>
            </w:r>
          </w:p>
        </w:tc>
        <w:tc>
          <w:tcPr>
            <w:tcW w:w="1513" w:type="dxa"/>
            <w:tcBorders>
              <w:top w:val="nil"/>
              <w:left w:val="nil"/>
              <w:bottom w:val="nil"/>
              <w:right w:val="nil"/>
            </w:tcBorders>
          </w:tcPr>
          <w:p w14:paraId="3E953FAC"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04C85410" w14:textId="77777777" w:rsidTr="00580D64">
        <w:tc>
          <w:tcPr>
            <w:tcW w:w="5758" w:type="dxa"/>
            <w:tcBorders>
              <w:top w:val="nil"/>
              <w:left w:val="nil"/>
              <w:bottom w:val="nil"/>
              <w:right w:val="nil"/>
            </w:tcBorders>
          </w:tcPr>
          <w:p w14:paraId="060BEA6B"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 xml:space="preserve">5. </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naghahatag</w:t>
            </w:r>
            <w:proofErr w:type="spellEnd"/>
            <w:r w:rsidRPr="00257915">
              <w:rPr>
                <w:rFonts w:ascii="Arial" w:hAnsi="Arial" w:cs="Arial"/>
                <w:color w:val="000000" w:themeColor="text1"/>
                <w:szCs w:val="24"/>
              </w:rPr>
              <w:t xml:space="preserve"> ka libre </w:t>
            </w:r>
            <w:proofErr w:type="spellStart"/>
            <w:r w:rsidRPr="00257915">
              <w:rPr>
                <w:rFonts w:ascii="Arial" w:hAnsi="Arial" w:cs="Arial"/>
                <w:color w:val="000000" w:themeColor="text1"/>
                <w:szCs w:val="24"/>
              </w:rPr>
              <w:t>nga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oras</w:t>
            </w:r>
            <w:proofErr w:type="spellEnd"/>
            <w:r w:rsidRPr="00257915">
              <w:rPr>
                <w:rFonts w:ascii="Arial" w:hAnsi="Arial" w:cs="Arial"/>
                <w:color w:val="000000" w:themeColor="text1"/>
                <w:szCs w:val="24"/>
              </w:rPr>
              <w:t xml:space="preserve"> para </w:t>
            </w:r>
            <w:proofErr w:type="spellStart"/>
            <w:r w:rsidRPr="00257915">
              <w:rPr>
                <w:rFonts w:ascii="Arial" w:hAnsi="Arial" w:cs="Arial"/>
                <w:color w:val="000000" w:themeColor="text1"/>
                <w:szCs w:val="24"/>
              </w:rPr>
              <w:t>magbasa</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122CAF1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1.79</w:t>
            </w:r>
          </w:p>
        </w:tc>
        <w:tc>
          <w:tcPr>
            <w:tcW w:w="1513" w:type="dxa"/>
            <w:tcBorders>
              <w:top w:val="nil"/>
              <w:left w:val="nil"/>
              <w:bottom w:val="nil"/>
              <w:right w:val="nil"/>
            </w:tcBorders>
          </w:tcPr>
          <w:p w14:paraId="5744C863"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088DCF95" w14:textId="77777777" w:rsidTr="00580D64">
        <w:tc>
          <w:tcPr>
            <w:tcW w:w="5758" w:type="dxa"/>
            <w:tcBorders>
              <w:top w:val="nil"/>
              <w:left w:val="nil"/>
              <w:bottom w:val="nil"/>
              <w:right w:val="nil"/>
            </w:tcBorders>
          </w:tcPr>
          <w:p w14:paraId="144D91FA"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 xml:space="preserve">6. </w:t>
            </w:r>
            <w:r w:rsidRPr="00257915">
              <w:rPr>
                <w:rFonts w:ascii="Arial" w:hAnsi="Arial" w:cs="Arial"/>
                <w:color w:val="000000" w:themeColor="text1"/>
                <w:szCs w:val="24"/>
              </w:rPr>
              <w:t xml:space="preserve">Ano an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nagtitikang</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pagbasa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bag-o </w:t>
            </w:r>
            <w:proofErr w:type="spellStart"/>
            <w:r w:rsidRPr="00257915">
              <w:rPr>
                <w:rFonts w:ascii="Arial" w:hAnsi="Arial" w:cs="Arial"/>
                <w:color w:val="000000" w:themeColor="text1"/>
                <w:szCs w:val="24"/>
              </w:rPr>
              <w:t>nga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libro</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7EE5E514"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1.98</w:t>
            </w:r>
          </w:p>
        </w:tc>
        <w:tc>
          <w:tcPr>
            <w:tcW w:w="1513" w:type="dxa"/>
            <w:tcBorders>
              <w:top w:val="nil"/>
              <w:left w:val="nil"/>
              <w:bottom w:val="nil"/>
              <w:right w:val="nil"/>
            </w:tcBorders>
          </w:tcPr>
          <w:p w14:paraId="5492387C"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3DDA99D4" w14:textId="77777777" w:rsidTr="00580D64">
        <w:tc>
          <w:tcPr>
            <w:tcW w:w="5758" w:type="dxa"/>
            <w:tcBorders>
              <w:top w:val="nil"/>
              <w:left w:val="nil"/>
              <w:bottom w:val="nil"/>
              <w:right w:val="nil"/>
            </w:tcBorders>
          </w:tcPr>
          <w:p w14:paraId="43613523"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 xml:space="preserve">7. </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nagbabasa</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nga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oras</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bakasyon</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0340476D"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1.73</w:t>
            </w:r>
          </w:p>
        </w:tc>
        <w:tc>
          <w:tcPr>
            <w:tcW w:w="1513" w:type="dxa"/>
            <w:tcBorders>
              <w:top w:val="nil"/>
              <w:left w:val="nil"/>
              <w:bottom w:val="nil"/>
              <w:right w:val="nil"/>
            </w:tcBorders>
          </w:tcPr>
          <w:p w14:paraId="5400CD8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0F8BAFFD" w14:textId="77777777" w:rsidTr="00580D64">
        <w:tc>
          <w:tcPr>
            <w:tcW w:w="5758" w:type="dxa"/>
            <w:tcBorders>
              <w:top w:val="nil"/>
              <w:left w:val="nil"/>
              <w:bottom w:val="nil"/>
              <w:right w:val="nil"/>
            </w:tcBorders>
          </w:tcPr>
          <w:p w14:paraId="064C3150"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8. A</w:t>
            </w:r>
            <w:r w:rsidRPr="00257915">
              <w:rPr>
                <w:rFonts w:ascii="Arial" w:hAnsi="Arial" w:cs="Arial"/>
                <w:color w:val="000000" w:themeColor="text1"/>
                <w:szCs w:val="24"/>
              </w:rPr>
              <w:t xml:space="preserve">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nga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ginpapabasa</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nga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karuyag</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mo</w:t>
            </w:r>
            <w:proofErr w:type="spellEnd"/>
            <w:r w:rsidRPr="00257915">
              <w:rPr>
                <w:rFonts w:ascii="Arial" w:hAnsi="Arial" w:cs="Arial"/>
                <w:color w:val="000000" w:themeColor="text1"/>
                <w:szCs w:val="24"/>
              </w:rPr>
              <w:t xml:space="preserve"> mag-</w:t>
            </w:r>
            <w:proofErr w:type="spellStart"/>
            <w:r w:rsidRPr="00257915">
              <w:rPr>
                <w:rFonts w:ascii="Arial" w:hAnsi="Arial" w:cs="Arial"/>
                <w:color w:val="000000" w:themeColor="text1"/>
                <w:szCs w:val="24"/>
              </w:rPr>
              <w:t>uyag</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340C6EA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2.03</w:t>
            </w:r>
          </w:p>
        </w:tc>
        <w:tc>
          <w:tcPr>
            <w:tcW w:w="1513" w:type="dxa"/>
            <w:tcBorders>
              <w:top w:val="nil"/>
              <w:left w:val="nil"/>
              <w:bottom w:val="nil"/>
              <w:right w:val="nil"/>
            </w:tcBorders>
          </w:tcPr>
          <w:p w14:paraId="5BFCE28A"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6A9C0BFC" w14:textId="77777777" w:rsidTr="00580D64">
        <w:tc>
          <w:tcPr>
            <w:tcW w:w="5758" w:type="dxa"/>
            <w:tcBorders>
              <w:top w:val="nil"/>
              <w:left w:val="nil"/>
              <w:bottom w:val="nil"/>
              <w:right w:val="nil"/>
            </w:tcBorders>
          </w:tcPr>
          <w:p w14:paraId="7CEB26F1"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 xml:space="preserve">9. </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tikadto</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han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baligyaan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han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mga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libro</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6441E7E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1.75</w:t>
            </w:r>
          </w:p>
        </w:tc>
        <w:tc>
          <w:tcPr>
            <w:tcW w:w="1513" w:type="dxa"/>
            <w:tcBorders>
              <w:top w:val="nil"/>
              <w:left w:val="nil"/>
              <w:bottom w:val="nil"/>
              <w:right w:val="nil"/>
            </w:tcBorders>
          </w:tcPr>
          <w:p w14:paraId="4F6B836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47F29637" w14:textId="77777777" w:rsidTr="00580D64">
        <w:tc>
          <w:tcPr>
            <w:tcW w:w="5758" w:type="dxa"/>
            <w:tcBorders>
              <w:top w:val="nil"/>
              <w:left w:val="nil"/>
              <w:bottom w:val="nil"/>
              <w:right w:val="nil"/>
            </w:tcBorders>
          </w:tcPr>
          <w:p w14:paraId="7F84A406"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10.</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nagbabasa</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iba-iba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nga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klasi</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libro</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1E958673"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1.70</w:t>
            </w:r>
          </w:p>
        </w:tc>
        <w:tc>
          <w:tcPr>
            <w:tcW w:w="1513" w:type="dxa"/>
            <w:tcBorders>
              <w:top w:val="nil"/>
              <w:left w:val="nil"/>
              <w:bottom w:val="nil"/>
              <w:right w:val="nil"/>
            </w:tcBorders>
          </w:tcPr>
          <w:p w14:paraId="69539E73"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30D274AF" w14:textId="77777777" w:rsidTr="00580D64">
        <w:tc>
          <w:tcPr>
            <w:tcW w:w="5758" w:type="dxa"/>
            <w:tcBorders>
              <w:top w:val="nil"/>
              <w:left w:val="nil"/>
              <w:bottom w:val="nil"/>
              <w:right w:val="nil"/>
            </w:tcBorders>
          </w:tcPr>
          <w:p w14:paraId="4079A029"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11.</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papakianhan</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heton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magturutdo</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mahiunong</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han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ginbasa</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1502191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1.79</w:t>
            </w:r>
          </w:p>
        </w:tc>
        <w:tc>
          <w:tcPr>
            <w:tcW w:w="1513" w:type="dxa"/>
            <w:tcBorders>
              <w:top w:val="nil"/>
              <w:left w:val="nil"/>
              <w:bottom w:val="nil"/>
              <w:right w:val="nil"/>
            </w:tcBorders>
          </w:tcPr>
          <w:p w14:paraId="0C8A4DAC"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2A987D06" w14:textId="77777777" w:rsidTr="00580D64">
        <w:tc>
          <w:tcPr>
            <w:tcW w:w="5758" w:type="dxa"/>
            <w:tcBorders>
              <w:top w:val="nil"/>
              <w:left w:val="nil"/>
              <w:bottom w:val="nil"/>
              <w:right w:val="nil"/>
            </w:tcBorders>
          </w:tcPr>
          <w:p w14:paraId="14D33611"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12.</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nagbabasa</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workbook </w:t>
            </w:r>
            <w:proofErr w:type="spellStart"/>
            <w:r w:rsidRPr="00257915">
              <w:rPr>
                <w:rFonts w:ascii="Arial" w:hAnsi="Arial" w:cs="Arial"/>
                <w:color w:val="000000" w:themeColor="text1"/>
                <w:szCs w:val="24"/>
              </w:rPr>
              <w:t>ngan</w:t>
            </w:r>
            <w:proofErr w:type="spellEnd"/>
            <w:r w:rsidRPr="00257915">
              <w:rPr>
                <w:rFonts w:ascii="Arial" w:hAnsi="Arial" w:cs="Arial"/>
                <w:color w:val="000000" w:themeColor="text1"/>
                <w:szCs w:val="24"/>
              </w:rPr>
              <w:t xml:space="preserve"> worksheets?</w:t>
            </w:r>
          </w:p>
        </w:tc>
        <w:tc>
          <w:tcPr>
            <w:tcW w:w="1369" w:type="dxa"/>
            <w:tcBorders>
              <w:top w:val="nil"/>
              <w:left w:val="nil"/>
              <w:bottom w:val="nil"/>
              <w:right w:val="nil"/>
            </w:tcBorders>
          </w:tcPr>
          <w:p w14:paraId="05CDF183"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1.93</w:t>
            </w:r>
          </w:p>
        </w:tc>
        <w:tc>
          <w:tcPr>
            <w:tcW w:w="1513" w:type="dxa"/>
            <w:tcBorders>
              <w:top w:val="nil"/>
              <w:left w:val="nil"/>
              <w:bottom w:val="nil"/>
              <w:right w:val="nil"/>
            </w:tcBorders>
          </w:tcPr>
          <w:p w14:paraId="48B6DF1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2543467D" w14:textId="77777777" w:rsidTr="00580D64">
        <w:tc>
          <w:tcPr>
            <w:tcW w:w="5758" w:type="dxa"/>
            <w:tcBorders>
              <w:top w:val="nil"/>
              <w:left w:val="nil"/>
              <w:bottom w:val="nil"/>
              <w:right w:val="nil"/>
            </w:tcBorders>
          </w:tcPr>
          <w:p w14:paraId="37010D99"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13.</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nagbabasa</w:t>
            </w:r>
            <w:proofErr w:type="spellEnd"/>
            <w:r w:rsidRPr="00257915">
              <w:rPr>
                <w:rFonts w:ascii="Arial" w:hAnsi="Arial" w:cs="Arial"/>
                <w:color w:val="000000" w:themeColor="text1"/>
                <w:szCs w:val="24"/>
              </w:rPr>
              <w:t xml:space="preserve"> ka ha </w:t>
            </w:r>
            <w:proofErr w:type="spellStart"/>
            <w:r w:rsidRPr="00257915">
              <w:rPr>
                <w:rFonts w:ascii="Arial" w:hAnsi="Arial" w:cs="Arial"/>
                <w:color w:val="000000" w:themeColor="text1"/>
                <w:szCs w:val="24"/>
              </w:rPr>
              <w:t>eskuwelahan</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3E7365D2"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1.61</w:t>
            </w:r>
          </w:p>
        </w:tc>
        <w:tc>
          <w:tcPr>
            <w:tcW w:w="1513" w:type="dxa"/>
            <w:tcBorders>
              <w:top w:val="nil"/>
              <w:left w:val="nil"/>
              <w:bottom w:val="nil"/>
              <w:right w:val="nil"/>
            </w:tcBorders>
          </w:tcPr>
          <w:p w14:paraId="6C160ED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3E607C5E" w14:textId="77777777" w:rsidTr="00580D64">
        <w:tc>
          <w:tcPr>
            <w:tcW w:w="5758" w:type="dxa"/>
            <w:tcBorders>
              <w:top w:val="nil"/>
              <w:left w:val="nil"/>
              <w:bottom w:val="nil"/>
              <w:right w:val="nil"/>
            </w:tcBorders>
          </w:tcPr>
          <w:p w14:paraId="20F3E5E1"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14.</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nagbabasa</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han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libro</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nga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tikang</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pala</w:t>
            </w:r>
            <w:proofErr w:type="spellEnd"/>
            <w:r w:rsidRPr="00257915">
              <w:rPr>
                <w:rFonts w:ascii="Arial" w:hAnsi="Arial" w:cs="Arial"/>
                <w:color w:val="000000" w:themeColor="text1"/>
                <w:szCs w:val="24"/>
              </w:rPr>
              <w:t xml:space="preserve"> ha </w:t>
            </w:r>
            <w:proofErr w:type="spellStart"/>
            <w:r w:rsidRPr="00257915">
              <w:rPr>
                <w:rFonts w:ascii="Arial" w:hAnsi="Arial" w:cs="Arial"/>
                <w:color w:val="000000" w:themeColor="text1"/>
                <w:szCs w:val="24"/>
              </w:rPr>
              <w:t>eskuwelahan</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47C6B29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1.68</w:t>
            </w:r>
          </w:p>
        </w:tc>
        <w:tc>
          <w:tcPr>
            <w:tcW w:w="1513" w:type="dxa"/>
            <w:tcBorders>
              <w:top w:val="nil"/>
              <w:left w:val="nil"/>
              <w:bottom w:val="nil"/>
              <w:right w:val="nil"/>
            </w:tcBorders>
          </w:tcPr>
          <w:p w14:paraId="2CBF34FC"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4AF467CD" w14:textId="77777777" w:rsidTr="00580D64">
        <w:tc>
          <w:tcPr>
            <w:tcW w:w="5758" w:type="dxa"/>
            <w:tcBorders>
              <w:top w:val="nil"/>
              <w:left w:val="nil"/>
              <w:bottom w:val="nil"/>
              <w:right w:val="nil"/>
            </w:tcBorders>
          </w:tcPr>
          <w:p w14:paraId="168FED4E"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15.</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nahibabaro</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tekang</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han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libro</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2A8F83E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1.67</w:t>
            </w:r>
          </w:p>
        </w:tc>
        <w:tc>
          <w:tcPr>
            <w:tcW w:w="1513" w:type="dxa"/>
            <w:tcBorders>
              <w:top w:val="nil"/>
              <w:left w:val="nil"/>
              <w:bottom w:val="nil"/>
              <w:right w:val="nil"/>
            </w:tcBorders>
          </w:tcPr>
          <w:p w14:paraId="5EC51CF2"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2E02873C" w14:textId="77777777" w:rsidTr="00580D64">
        <w:tc>
          <w:tcPr>
            <w:tcW w:w="5758" w:type="dxa"/>
            <w:tcBorders>
              <w:top w:val="nil"/>
              <w:left w:val="nil"/>
              <w:bottom w:val="nil"/>
              <w:right w:val="nil"/>
            </w:tcBorders>
          </w:tcPr>
          <w:p w14:paraId="1D3EEEEE" w14:textId="77777777" w:rsidR="00735A9A" w:rsidRPr="00257915" w:rsidRDefault="00735A9A" w:rsidP="00580D64">
            <w:pPr>
              <w:ind w:left="320" w:hanging="320"/>
              <w:jc w:val="both"/>
              <w:rPr>
                <w:rFonts w:ascii="Arial" w:hAnsi="Arial" w:cs="Arial"/>
                <w:color w:val="000000" w:themeColor="text1"/>
                <w:szCs w:val="24"/>
              </w:rPr>
            </w:pPr>
            <w:r w:rsidRPr="00257915">
              <w:rPr>
                <w:rFonts w:ascii="Arial" w:hAnsi="Arial" w:cs="Arial"/>
                <w:color w:val="000000" w:themeColor="text1"/>
              </w:rPr>
              <w:t>16.</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oras</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w:t>
            </w:r>
            <w:proofErr w:type="spellEnd"/>
            <w:r w:rsidRPr="00257915">
              <w:rPr>
                <w:rFonts w:ascii="Arial" w:hAnsi="Arial" w:cs="Arial"/>
                <w:color w:val="000000" w:themeColor="text1"/>
                <w:szCs w:val="24"/>
              </w:rPr>
              <w:t xml:space="preserve"> para </w:t>
            </w:r>
            <w:proofErr w:type="spellStart"/>
            <w:r w:rsidRPr="00257915">
              <w:rPr>
                <w:rFonts w:ascii="Arial" w:hAnsi="Arial" w:cs="Arial"/>
                <w:color w:val="000000" w:themeColor="text1"/>
                <w:szCs w:val="24"/>
              </w:rPr>
              <w:t>han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klase</w:t>
            </w:r>
            <w:proofErr w:type="spellEnd"/>
            <w:r w:rsidRPr="00257915">
              <w:rPr>
                <w:rFonts w:ascii="Arial" w:hAnsi="Arial" w:cs="Arial"/>
                <w:color w:val="000000" w:themeColor="text1"/>
                <w:szCs w:val="24"/>
              </w:rPr>
              <w:t xml:space="preserve"> ha </w:t>
            </w:r>
            <w:proofErr w:type="spellStart"/>
            <w:r w:rsidRPr="00257915">
              <w:rPr>
                <w:rFonts w:ascii="Arial" w:hAnsi="Arial" w:cs="Arial"/>
                <w:color w:val="000000" w:themeColor="text1"/>
                <w:szCs w:val="24"/>
              </w:rPr>
              <w:t>pagbasa</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1260D091"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1.71</w:t>
            </w:r>
          </w:p>
        </w:tc>
        <w:tc>
          <w:tcPr>
            <w:tcW w:w="1513" w:type="dxa"/>
            <w:tcBorders>
              <w:top w:val="nil"/>
              <w:left w:val="nil"/>
              <w:bottom w:val="nil"/>
              <w:right w:val="nil"/>
            </w:tcBorders>
          </w:tcPr>
          <w:p w14:paraId="272E15A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5C84F3BB" w14:textId="77777777" w:rsidTr="00580D64">
        <w:tc>
          <w:tcPr>
            <w:tcW w:w="5758" w:type="dxa"/>
            <w:tcBorders>
              <w:top w:val="nil"/>
              <w:left w:val="nil"/>
              <w:bottom w:val="nil"/>
              <w:right w:val="nil"/>
            </w:tcBorders>
          </w:tcPr>
          <w:p w14:paraId="320AC62A" w14:textId="77777777" w:rsidR="00735A9A" w:rsidRPr="00257915" w:rsidRDefault="00735A9A" w:rsidP="00580D64">
            <w:pPr>
              <w:ind w:left="320" w:hanging="320"/>
              <w:rPr>
                <w:rFonts w:ascii="Arial" w:hAnsi="Arial" w:cs="Arial"/>
                <w:color w:val="000000" w:themeColor="text1"/>
                <w:szCs w:val="24"/>
              </w:rPr>
            </w:pPr>
            <w:r w:rsidRPr="00257915">
              <w:rPr>
                <w:rFonts w:ascii="Arial" w:hAnsi="Arial" w:cs="Arial"/>
                <w:color w:val="000000" w:themeColor="text1"/>
              </w:rPr>
              <w:t>17.</w:t>
            </w:r>
            <w:r w:rsidRPr="00257915">
              <w:rPr>
                <w:rFonts w:ascii="Arial" w:hAnsi="Arial" w:cs="Arial"/>
                <w:color w:val="000000" w:themeColor="text1"/>
                <w:szCs w:val="24"/>
              </w:rPr>
              <w:t xml:space="preserve"> 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ha </w:t>
            </w:r>
            <w:proofErr w:type="spellStart"/>
            <w:r w:rsidRPr="00257915">
              <w:rPr>
                <w:rFonts w:ascii="Arial" w:hAnsi="Arial" w:cs="Arial"/>
                <w:color w:val="000000" w:themeColor="text1"/>
                <w:szCs w:val="24"/>
              </w:rPr>
              <w:t>pagbasa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nga</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klase</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nagbabasa</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istorya</w:t>
            </w:r>
            <w:proofErr w:type="spellEnd"/>
            <w:r w:rsidRPr="00257915">
              <w:rPr>
                <w:rFonts w:ascii="Arial" w:hAnsi="Arial" w:cs="Arial"/>
                <w:color w:val="000000" w:themeColor="text1"/>
                <w:szCs w:val="24"/>
              </w:rPr>
              <w:t xml:space="preserve">? </w:t>
            </w:r>
          </w:p>
        </w:tc>
        <w:tc>
          <w:tcPr>
            <w:tcW w:w="1369" w:type="dxa"/>
            <w:tcBorders>
              <w:top w:val="nil"/>
              <w:left w:val="nil"/>
              <w:bottom w:val="nil"/>
              <w:right w:val="nil"/>
            </w:tcBorders>
          </w:tcPr>
          <w:p w14:paraId="62610A07"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1.70</w:t>
            </w:r>
          </w:p>
        </w:tc>
        <w:tc>
          <w:tcPr>
            <w:tcW w:w="1513" w:type="dxa"/>
            <w:tcBorders>
              <w:top w:val="nil"/>
              <w:left w:val="nil"/>
              <w:bottom w:val="nil"/>
              <w:right w:val="nil"/>
            </w:tcBorders>
          </w:tcPr>
          <w:p w14:paraId="3FCAA767"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520622BD" w14:textId="77777777" w:rsidTr="00580D64">
        <w:trPr>
          <w:trHeight w:val="85"/>
        </w:trPr>
        <w:tc>
          <w:tcPr>
            <w:tcW w:w="5758" w:type="dxa"/>
            <w:tcBorders>
              <w:top w:val="nil"/>
              <w:left w:val="nil"/>
              <w:bottom w:val="nil"/>
              <w:right w:val="nil"/>
            </w:tcBorders>
          </w:tcPr>
          <w:p w14:paraId="73873A8D" w14:textId="77777777" w:rsidR="00735A9A" w:rsidRPr="00257915" w:rsidRDefault="00735A9A" w:rsidP="00580D64">
            <w:pPr>
              <w:ind w:left="320" w:hanging="320"/>
              <w:rPr>
                <w:rFonts w:ascii="Arial" w:hAnsi="Arial" w:cs="Arial"/>
                <w:color w:val="000000" w:themeColor="text1"/>
                <w:szCs w:val="24"/>
              </w:rPr>
            </w:pPr>
            <w:r w:rsidRPr="00257915">
              <w:rPr>
                <w:rFonts w:ascii="Arial" w:hAnsi="Arial" w:cs="Arial"/>
                <w:color w:val="000000" w:themeColor="text1"/>
              </w:rPr>
              <w:t>18.</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ginpapabasa</w:t>
            </w:r>
            <w:proofErr w:type="spellEnd"/>
            <w:r w:rsidRPr="00257915">
              <w:rPr>
                <w:rFonts w:ascii="Arial" w:hAnsi="Arial" w:cs="Arial"/>
                <w:color w:val="000000" w:themeColor="text1"/>
                <w:szCs w:val="24"/>
              </w:rPr>
              <w:t xml:space="preserve"> ka ha </w:t>
            </w:r>
            <w:proofErr w:type="spellStart"/>
            <w:r w:rsidRPr="00257915">
              <w:rPr>
                <w:rFonts w:ascii="Arial" w:hAnsi="Arial" w:cs="Arial"/>
                <w:color w:val="000000" w:themeColor="text1"/>
                <w:szCs w:val="24"/>
              </w:rPr>
              <w:t>klase</w:t>
            </w:r>
            <w:proofErr w:type="spellEnd"/>
            <w:r w:rsidRPr="00257915">
              <w:rPr>
                <w:rFonts w:ascii="Arial" w:hAnsi="Arial" w:cs="Arial"/>
                <w:color w:val="000000" w:themeColor="text1"/>
                <w:szCs w:val="24"/>
              </w:rPr>
              <w:t>?</w:t>
            </w:r>
          </w:p>
        </w:tc>
        <w:tc>
          <w:tcPr>
            <w:tcW w:w="1369" w:type="dxa"/>
            <w:tcBorders>
              <w:top w:val="nil"/>
              <w:left w:val="nil"/>
              <w:bottom w:val="nil"/>
              <w:right w:val="nil"/>
            </w:tcBorders>
          </w:tcPr>
          <w:p w14:paraId="25DE2976"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2.00</w:t>
            </w:r>
          </w:p>
        </w:tc>
        <w:tc>
          <w:tcPr>
            <w:tcW w:w="1513" w:type="dxa"/>
            <w:tcBorders>
              <w:top w:val="nil"/>
              <w:left w:val="nil"/>
              <w:bottom w:val="nil"/>
              <w:right w:val="nil"/>
            </w:tcBorders>
          </w:tcPr>
          <w:p w14:paraId="56E95F9E"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1AF44F2A" w14:textId="77777777" w:rsidTr="00580D64">
        <w:tc>
          <w:tcPr>
            <w:tcW w:w="5758" w:type="dxa"/>
            <w:tcBorders>
              <w:top w:val="nil"/>
              <w:left w:val="nil"/>
              <w:bottom w:val="nil"/>
              <w:right w:val="nil"/>
            </w:tcBorders>
          </w:tcPr>
          <w:p w14:paraId="506F8D8B" w14:textId="77777777" w:rsidR="00735A9A" w:rsidRPr="00257915" w:rsidRDefault="00735A9A" w:rsidP="00580D64">
            <w:pPr>
              <w:ind w:left="320" w:hanging="320"/>
              <w:rPr>
                <w:rFonts w:ascii="Arial" w:hAnsi="Arial" w:cs="Arial"/>
                <w:color w:val="000000" w:themeColor="text1"/>
                <w:szCs w:val="24"/>
              </w:rPr>
            </w:pPr>
            <w:r w:rsidRPr="00257915">
              <w:rPr>
                <w:rFonts w:ascii="Arial" w:hAnsi="Arial" w:cs="Arial"/>
                <w:color w:val="000000" w:themeColor="text1"/>
              </w:rPr>
              <w:t>19.</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nagamit</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dictionary?</w:t>
            </w:r>
          </w:p>
        </w:tc>
        <w:tc>
          <w:tcPr>
            <w:tcW w:w="1369" w:type="dxa"/>
            <w:tcBorders>
              <w:top w:val="nil"/>
              <w:left w:val="nil"/>
              <w:bottom w:val="nil"/>
              <w:right w:val="nil"/>
            </w:tcBorders>
          </w:tcPr>
          <w:p w14:paraId="6295E203"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1.85</w:t>
            </w:r>
          </w:p>
        </w:tc>
        <w:tc>
          <w:tcPr>
            <w:tcW w:w="1513" w:type="dxa"/>
            <w:tcBorders>
              <w:top w:val="nil"/>
              <w:left w:val="nil"/>
              <w:bottom w:val="nil"/>
              <w:right w:val="nil"/>
            </w:tcBorders>
          </w:tcPr>
          <w:p w14:paraId="2B0C8919"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r w:rsidR="00257915" w:rsidRPr="00257915" w14:paraId="2D5934AE" w14:textId="77777777" w:rsidTr="00580D64">
        <w:tc>
          <w:tcPr>
            <w:tcW w:w="5758" w:type="dxa"/>
            <w:tcBorders>
              <w:top w:val="nil"/>
              <w:left w:val="nil"/>
              <w:bottom w:val="single" w:sz="4" w:space="0" w:color="auto"/>
              <w:right w:val="nil"/>
            </w:tcBorders>
          </w:tcPr>
          <w:p w14:paraId="298DB1E3" w14:textId="77777777" w:rsidR="00735A9A" w:rsidRPr="00257915" w:rsidRDefault="00735A9A" w:rsidP="00580D64">
            <w:pPr>
              <w:ind w:left="320" w:hanging="320"/>
              <w:rPr>
                <w:rFonts w:ascii="Arial" w:hAnsi="Arial" w:cs="Arial"/>
                <w:color w:val="000000" w:themeColor="text1"/>
                <w:szCs w:val="24"/>
              </w:rPr>
            </w:pPr>
            <w:r w:rsidRPr="00257915">
              <w:rPr>
                <w:rFonts w:ascii="Arial" w:hAnsi="Arial" w:cs="Arial"/>
                <w:color w:val="000000" w:themeColor="text1"/>
              </w:rPr>
              <w:t>20.</w:t>
            </w:r>
            <w:r w:rsidRPr="00257915">
              <w:rPr>
                <w:rFonts w:ascii="Arial" w:hAnsi="Arial" w:cs="Arial"/>
                <w:color w:val="000000" w:themeColor="text1"/>
                <w:szCs w:val="24"/>
              </w:rPr>
              <w:t xml:space="preserve">Ano </w:t>
            </w:r>
            <w:proofErr w:type="spellStart"/>
            <w:r w:rsidRPr="00257915">
              <w:rPr>
                <w:rFonts w:ascii="Arial" w:hAnsi="Arial" w:cs="Arial"/>
                <w:color w:val="000000" w:themeColor="text1"/>
                <w:szCs w:val="24"/>
              </w:rPr>
              <w:t>iton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imo</w:t>
            </w:r>
            <w:proofErr w:type="spellEnd"/>
            <w:r w:rsidRPr="00257915">
              <w:rPr>
                <w:rFonts w:ascii="Arial" w:hAnsi="Arial" w:cs="Arial"/>
                <w:color w:val="000000" w:themeColor="text1"/>
                <w:szCs w:val="24"/>
              </w:rPr>
              <w:t xml:space="preserve"> gin-</w:t>
            </w:r>
            <w:proofErr w:type="spellStart"/>
            <w:r w:rsidRPr="00257915">
              <w:rPr>
                <w:rFonts w:ascii="Arial" w:hAnsi="Arial" w:cs="Arial"/>
                <w:color w:val="000000" w:themeColor="text1"/>
                <w:szCs w:val="24"/>
              </w:rPr>
              <w:t>aabat</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kun</w:t>
            </w:r>
            <w:proofErr w:type="spellEnd"/>
            <w:r w:rsidRPr="00257915">
              <w:rPr>
                <w:rFonts w:ascii="Arial" w:hAnsi="Arial" w:cs="Arial"/>
                <w:color w:val="000000" w:themeColor="text1"/>
                <w:szCs w:val="24"/>
              </w:rPr>
              <w:t xml:space="preserve"> </w:t>
            </w:r>
            <w:proofErr w:type="spellStart"/>
            <w:r w:rsidRPr="00257915">
              <w:rPr>
                <w:rFonts w:ascii="Arial" w:hAnsi="Arial" w:cs="Arial"/>
                <w:color w:val="000000" w:themeColor="text1"/>
                <w:szCs w:val="24"/>
              </w:rPr>
              <w:t>nakuha</w:t>
            </w:r>
            <w:proofErr w:type="spellEnd"/>
            <w:r w:rsidRPr="00257915">
              <w:rPr>
                <w:rFonts w:ascii="Arial" w:hAnsi="Arial" w:cs="Arial"/>
                <w:color w:val="000000" w:themeColor="text1"/>
                <w:szCs w:val="24"/>
              </w:rPr>
              <w:t xml:space="preserve"> ka </w:t>
            </w:r>
            <w:proofErr w:type="spellStart"/>
            <w:r w:rsidRPr="00257915">
              <w:rPr>
                <w:rFonts w:ascii="Arial" w:hAnsi="Arial" w:cs="Arial"/>
                <w:color w:val="000000" w:themeColor="text1"/>
                <w:szCs w:val="24"/>
              </w:rPr>
              <w:t>hin</w:t>
            </w:r>
            <w:proofErr w:type="spellEnd"/>
            <w:r w:rsidRPr="00257915">
              <w:rPr>
                <w:rFonts w:ascii="Arial" w:hAnsi="Arial" w:cs="Arial"/>
                <w:color w:val="000000" w:themeColor="text1"/>
                <w:szCs w:val="24"/>
              </w:rPr>
              <w:t xml:space="preserve"> test ha </w:t>
            </w:r>
            <w:proofErr w:type="spellStart"/>
            <w:r w:rsidRPr="00257915">
              <w:rPr>
                <w:rFonts w:ascii="Arial" w:hAnsi="Arial" w:cs="Arial"/>
                <w:color w:val="000000" w:themeColor="text1"/>
                <w:szCs w:val="24"/>
              </w:rPr>
              <w:t>pagbasa</w:t>
            </w:r>
            <w:proofErr w:type="spellEnd"/>
            <w:r w:rsidRPr="00257915">
              <w:rPr>
                <w:rFonts w:ascii="Arial" w:hAnsi="Arial" w:cs="Arial"/>
                <w:color w:val="000000" w:themeColor="text1"/>
                <w:szCs w:val="24"/>
              </w:rPr>
              <w:t>?</w:t>
            </w:r>
          </w:p>
        </w:tc>
        <w:tc>
          <w:tcPr>
            <w:tcW w:w="1369" w:type="dxa"/>
            <w:tcBorders>
              <w:top w:val="nil"/>
              <w:left w:val="nil"/>
              <w:bottom w:val="single" w:sz="4" w:space="0" w:color="auto"/>
              <w:right w:val="nil"/>
            </w:tcBorders>
          </w:tcPr>
          <w:p w14:paraId="3BEE0AB6"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1.70</w:t>
            </w:r>
          </w:p>
        </w:tc>
        <w:tc>
          <w:tcPr>
            <w:tcW w:w="1513" w:type="dxa"/>
            <w:tcBorders>
              <w:top w:val="nil"/>
              <w:left w:val="nil"/>
              <w:bottom w:val="single" w:sz="4" w:space="0" w:color="auto"/>
              <w:right w:val="nil"/>
            </w:tcBorders>
          </w:tcPr>
          <w:p w14:paraId="361DB944"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MUG</w:t>
            </w:r>
          </w:p>
        </w:tc>
      </w:tr>
    </w:tbl>
    <w:p w14:paraId="5246BBEB" w14:textId="77777777" w:rsidR="00735A9A" w:rsidRPr="00257915" w:rsidRDefault="00735A9A" w:rsidP="00735A9A">
      <w:pPr>
        <w:spacing w:after="0" w:line="240" w:lineRule="auto"/>
        <w:jc w:val="both"/>
        <w:rPr>
          <w:rFonts w:ascii="Arial" w:hAnsi="Arial" w:cs="Arial"/>
          <w:b/>
          <w:color w:val="000000" w:themeColor="text1"/>
          <w:lang w:val="en-US"/>
        </w:rPr>
      </w:pPr>
    </w:p>
    <w:p w14:paraId="7EA415DC" w14:textId="77777777" w:rsidR="00735A9A" w:rsidRPr="00257915" w:rsidRDefault="00735A9A" w:rsidP="00735A9A">
      <w:pPr>
        <w:spacing w:after="0" w:line="240" w:lineRule="auto"/>
        <w:jc w:val="both"/>
        <w:rPr>
          <w:rFonts w:ascii="Arial" w:hAnsi="Arial" w:cs="Arial"/>
          <w:b/>
          <w:i/>
          <w:iCs/>
          <w:color w:val="000000" w:themeColor="text1"/>
          <w:lang w:val="en-US"/>
        </w:rPr>
      </w:pPr>
      <w:r w:rsidRPr="00257915">
        <w:rPr>
          <w:rFonts w:ascii="Arial" w:hAnsi="Arial" w:cs="Arial"/>
          <w:b/>
          <w:i/>
          <w:iCs/>
          <w:color w:val="000000" w:themeColor="text1"/>
          <w:lang w:val="en-US"/>
        </w:rPr>
        <w:lastRenderedPageBreak/>
        <w:t>Table 10 continued</w:t>
      </w:r>
    </w:p>
    <w:p w14:paraId="77E7A3E9" w14:textId="77777777" w:rsidR="00735A9A" w:rsidRPr="00257915" w:rsidRDefault="00735A9A" w:rsidP="00735A9A">
      <w:pPr>
        <w:spacing w:after="0" w:line="240" w:lineRule="auto"/>
        <w:jc w:val="both"/>
        <w:rPr>
          <w:rFonts w:ascii="Arial" w:hAnsi="Arial" w:cs="Arial"/>
          <w:b/>
          <w:color w:val="000000" w:themeColor="text1"/>
          <w:lang w:val="en-US"/>
        </w:rPr>
      </w:pPr>
    </w:p>
    <w:tbl>
      <w:tblPr>
        <w:tblStyle w:val="TableGrid"/>
        <w:tblW w:w="0" w:type="auto"/>
        <w:tblInd w:w="0" w:type="dxa"/>
        <w:tblLook w:val="04A0" w:firstRow="1" w:lastRow="0" w:firstColumn="1" w:lastColumn="0" w:noHBand="0" w:noVBand="1"/>
      </w:tblPr>
      <w:tblGrid>
        <w:gridCol w:w="5758"/>
        <w:gridCol w:w="2882"/>
      </w:tblGrid>
      <w:tr w:rsidR="00257915" w:rsidRPr="00257915" w14:paraId="1BEAA030" w14:textId="77777777" w:rsidTr="00580D64">
        <w:trPr>
          <w:trHeight w:val="554"/>
        </w:trPr>
        <w:tc>
          <w:tcPr>
            <w:tcW w:w="5758" w:type="dxa"/>
            <w:tcBorders>
              <w:top w:val="single" w:sz="4" w:space="0" w:color="auto"/>
              <w:left w:val="nil"/>
              <w:bottom w:val="single" w:sz="12" w:space="0" w:color="auto"/>
              <w:right w:val="nil"/>
            </w:tcBorders>
            <w:vAlign w:val="center"/>
          </w:tcPr>
          <w:p w14:paraId="0C881FC1" w14:textId="77777777" w:rsidR="00735A9A" w:rsidRPr="00257915" w:rsidRDefault="00735A9A" w:rsidP="00580D64">
            <w:pPr>
              <w:jc w:val="center"/>
              <w:rPr>
                <w:rFonts w:ascii="Arial" w:hAnsi="Arial" w:cs="Arial"/>
                <w:b/>
                <w:bCs/>
                <w:color w:val="000000" w:themeColor="text1"/>
              </w:rPr>
            </w:pPr>
            <w:r w:rsidRPr="00257915">
              <w:rPr>
                <w:rFonts w:ascii="Arial" w:hAnsi="Arial" w:cs="Arial"/>
                <w:b/>
                <w:bCs/>
                <w:color w:val="000000" w:themeColor="text1"/>
              </w:rPr>
              <w:t>Grand Weighted Mean</w:t>
            </w:r>
          </w:p>
        </w:tc>
        <w:tc>
          <w:tcPr>
            <w:tcW w:w="2882" w:type="dxa"/>
            <w:tcBorders>
              <w:top w:val="single" w:sz="4" w:space="0" w:color="auto"/>
              <w:left w:val="nil"/>
              <w:bottom w:val="single" w:sz="12" w:space="0" w:color="auto"/>
              <w:right w:val="nil"/>
            </w:tcBorders>
            <w:vAlign w:val="center"/>
          </w:tcPr>
          <w:p w14:paraId="5D36D733"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1.76</w:t>
            </w:r>
          </w:p>
        </w:tc>
      </w:tr>
      <w:tr w:rsidR="00257915" w:rsidRPr="00257915" w14:paraId="262E2CE4" w14:textId="77777777" w:rsidTr="00580D64">
        <w:trPr>
          <w:trHeight w:val="554"/>
        </w:trPr>
        <w:tc>
          <w:tcPr>
            <w:tcW w:w="5758" w:type="dxa"/>
            <w:tcBorders>
              <w:top w:val="single" w:sz="12" w:space="0" w:color="auto"/>
              <w:left w:val="nil"/>
              <w:bottom w:val="double" w:sz="12" w:space="0" w:color="auto"/>
              <w:right w:val="nil"/>
            </w:tcBorders>
            <w:vAlign w:val="center"/>
          </w:tcPr>
          <w:p w14:paraId="1310110E"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Interpretation</w:t>
            </w:r>
          </w:p>
        </w:tc>
        <w:tc>
          <w:tcPr>
            <w:tcW w:w="2882" w:type="dxa"/>
            <w:tcBorders>
              <w:top w:val="single" w:sz="12" w:space="0" w:color="auto"/>
              <w:left w:val="nil"/>
              <w:bottom w:val="double" w:sz="12" w:space="0" w:color="auto"/>
              <w:right w:val="nil"/>
            </w:tcBorders>
            <w:vAlign w:val="center"/>
          </w:tcPr>
          <w:p w14:paraId="6A6B01BA"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Mildly Upset Garfield</w:t>
            </w:r>
          </w:p>
        </w:tc>
      </w:tr>
    </w:tbl>
    <w:p w14:paraId="547CE505" w14:textId="77777777" w:rsidR="00735A9A" w:rsidRPr="00257915" w:rsidRDefault="00735A9A" w:rsidP="00735A9A">
      <w:pPr>
        <w:spacing w:after="0" w:line="240" w:lineRule="auto"/>
        <w:jc w:val="both"/>
        <w:rPr>
          <w:rFonts w:ascii="Arial" w:hAnsi="Arial" w:cs="Arial"/>
          <w:b/>
          <w:color w:val="000000" w:themeColor="text1"/>
          <w:lang w:val="en-US"/>
        </w:rPr>
      </w:pPr>
    </w:p>
    <w:p w14:paraId="566AC183" w14:textId="77777777" w:rsidR="00735A9A" w:rsidRPr="00257915" w:rsidRDefault="00735A9A" w:rsidP="00735A9A">
      <w:pPr>
        <w:spacing w:after="0" w:line="240" w:lineRule="auto"/>
        <w:jc w:val="both"/>
        <w:rPr>
          <w:rFonts w:ascii="Arial" w:hAnsi="Arial" w:cs="Arial"/>
          <w:color w:val="000000" w:themeColor="text1"/>
          <w:lang w:val="en-US"/>
        </w:rPr>
      </w:pPr>
      <w:r w:rsidRPr="00257915">
        <w:rPr>
          <w:rFonts w:ascii="Arial" w:hAnsi="Arial" w:cs="Arial"/>
          <w:b/>
          <w:color w:val="000000" w:themeColor="text1"/>
          <w:lang w:val="en-US"/>
        </w:rPr>
        <w:t>Legend:</w:t>
      </w:r>
      <w:r w:rsidRPr="00257915">
        <w:rPr>
          <w:rFonts w:ascii="Arial" w:hAnsi="Arial" w:cs="Arial"/>
          <w:b/>
          <w:color w:val="000000" w:themeColor="text1"/>
          <w:lang w:val="en-US"/>
        </w:rPr>
        <w:tab/>
      </w:r>
      <w:r w:rsidRPr="00257915">
        <w:rPr>
          <w:rFonts w:ascii="Arial" w:hAnsi="Arial" w:cs="Arial"/>
          <w:color w:val="000000" w:themeColor="text1"/>
          <w:lang w:val="en-US"/>
        </w:rPr>
        <w:t>3.50-4.00</w:t>
      </w:r>
      <w:r w:rsidRPr="00257915">
        <w:rPr>
          <w:rFonts w:ascii="Arial" w:hAnsi="Arial" w:cs="Arial"/>
          <w:color w:val="000000" w:themeColor="text1"/>
          <w:lang w:val="en-US"/>
        </w:rPr>
        <w:tab/>
        <w:t>Happiest Garfield</w:t>
      </w:r>
      <w:r w:rsidRPr="00257915">
        <w:rPr>
          <w:rFonts w:ascii="Arial" w:hAnsi="Arial" w:cs="Arial"/>
          <w:color w:val="000000" w:themeColor="text1"/>
          <w:lang w:val="en-US"/>
        </w:rPr>
        <w:tab/>
      </w:r>
      <w:r w:rsidRPr="00257915">
        <w:rPr>
          <w:rFonts w:ascii="Arial" w:hAnsi="Arial" w:cs="Arial"/>
          <w:color w:val="000000" w:themeColor="text1"/>
          <w:lang w:val="en-US"/>
        </w:rPr>
        <w:tab/>
        <w:t>(HG)</w:t>
      </w:r>
    </w:p>
    <w:p w14:paraId="588EB07B" w14:textId="77777777" w:rsidR="00735A9A" w:rsidRPr="00257915" w:rsidRDefault="00735A9A" w:rsidP="00735A9A">
      <w:pPr>
        <w:spacing w:after="0" w:line="240" w:lineRule="auto"/>
        <w:jc w:val="both"/>
        <w:rPr>
          <w:rFonts w:ascii="Arial" w:hAnsi="Arial" w:cs="Arial"/>
          <w:color w:val="000000" w:themeColor="text1"/>
          <w:lang w:val="en-US"/>
        </w:rPr>
      </w:pPr>
      <w:r w:rsidRPr="00257915">
        <w:rPr>
          <w:rFonts w:ascii="Arial" w:hAnsi="Arial" w:cs="Arial"/>
          <w:color w:val="000000" w:themeColor="text1"/>
          <w:lang w:val="en-US"/>
        </w:rPr>
        <w:tab/>
      </w:r>
      <w:r w:rsidRPr="00257915">
        <w:rPr>
          <w:rFonts w:ascii="Arial" w:hAnsi="Arial" w:cs="Arial"/>
          <w:color w:val="000000" w:themeColor="text1"/>
          <w:lang w:val="en-US"/>
        </w:rPr>
        <w:tab/>
        <w:t>2.50-3.49</w:t>
      </w:r>
      <w:r w:rsidRPr="00257915">
        <w:rPr>
          <w:rFonts w:ascii="Arial" w:hAnsi="Arial" w:cs="Arial"/>
          <w:color w:val="000000" w:themeColor="text1"/>
          <w:lang w:val="en-US"/>
        </w:rPr>
        <w:tab/>
        <w:t>Slightly Smiling Garfield</w:t>
      </w:r>
      <w:r w:rsidRPr="00257915">
        <w:rPr>
          <w:rFonts w:ascii="Arial" w:hAnsi="Arial" w:cs="Arial"/>
          <w:color w:val="000000" w:themeColor="text1"/>
          <w:lang w:val="en-US"/>
        </w:rPr>
        <w:tab/>
        <w:t>(SSG)</w:t>
      </w:r>
    </w:p>
    <w:p w14:paraId="75153C1E" w14:textId="77777777" w:rsidR="00735A9A" w:rsidRPr="00257915" w:rsidRDefault="00735A9A" w:rsidP="00735A9A">
      <w:pPr>
        <w:spacing w:after="0" w:line="240" w:lineRule="auto"/>
        <w:jc w:val="both"/>
        <w:rPr>
          <w:rFonts w:ascii="Arial" w:hAnsi="Arial" w:cs="Arial"/>
          <w:color w:val="000000" w:themeColor="text1"/>
          <w:lang w:val="en-US"/>
        </w:rPr>
      </w:pPr>
      <w:r w:rsidRPr="00257915">
        <w:rPr>
          <w:rFonts w:ascii="Arial" w:hAnsi="Arial" w:cs="Arial"/>
          <w:color w:val="000000" w:themeColor="text1"/>
          <w:lang w:val="en-US"/>
        </w:rPr>
        <w:tab/>
      </w:r>
      <w:r w:rsidRPr="00257915">
        <w:rPr>
          <w:rFonts w:ascii="Arial" w:hAnsi="Arial" w:cs="Arial"/>
          <w:color w:val="000000" w:themeColor="text1"/>
          <w:lang w:val="en-US"/>
        </w:rPr>
        <w:tab/>
        <w:t>1.50-2.49</w:t>
      </w:r>
      <w:r w:rsidRPr="00257915">
        <w:rPr>
          <w:rFonts w:ascii="Arial" w:hAnsi="Arial" w:cs="Arial"/>
          <w:color w:val="000000" w:themeColor="text1"/>
          <w:lang w:val="en-US"/>
        </w:rPr>
        <w:tab/>
        <w:t>Mildly Upset Garfield</w:t>
      </w:r>
      <w:r w:rsidRPr="00257915">
        <w:rPr>
          <w:rFonts w:ascii="Arial" w:hAnsi="Arial" w:cs="Arial"/>
          <w:color w:val="000000" w:themeColor="text1"/>
          <w:lang w:val="en-US"/>
        </w:rPr>
        <w:tab/>
      </w:r>
      <w:r w:rsidRPr="00257915">
        <w:rPr>
          <w:rFonts w:ascii="Arial" w:hAnsi="Arial" w:cs="Arial"/>
          <w:color w:val="000000" w:themeColor="text1"/>
          <w:lang w:val="en-US"/>
        </w:rPr>
        <w:tab/>
        <w:t>(WUG)</w:t>
      </w:r>
    </w:p>
    <w:p w14:paraId="4AB03825" w14:textId="77777777" w:rsidR="00735A9A" w:rsidRPr="00257915" w:rsidRDefault="00735A9A" w:rsidP="00735A9A">
      <w:pPr>
        <w:spacing w:after="0" w:line="240" w:lineRule="auto"/>
        <w:jc w:val="both"/>
        <w:rPr>
          <w:rFonts w:ascii="Arial" w:hAnsi="Arial" w:cs="Arial"/>
          <w:color w:val="000000" w:themeColor="text1"/>
          <w:lang w:val="en-US"/>
        </w:rPr>
      </w:pPr>
      <w:r w:rsidRPr="00257915">
        <w:rPr>
          <w:rFonts w:ascii="Arial" w:hAnsi="Arial" w:cs="Arial"/>
          <w:color w:val="000000" w:themeColor="text1"/>
          <w:lang w:val="en-US"/>
        </w:rPr>
        <w:tab/>
      </w:r>
      <w:r w:rsidRPr="00257915">
        <w:rPr>
          <w:rFonts w:ascii="Arial" w:hAnsi="Arial" w:cs="Arial"/>
          <w:color w:val="000000" w:themeColor="text1"/>
          <w:lang w:val="en-US"/>
        </w:rPr>
        <w:tab/>
        <w:t>1.00-1.49</w:t>
      </w:r>
      <w:r w:rsidRPr="00257915">
        <w:rPr>
          <w:rFonts w:ascii="Arial" w:hAnsi="Arial" w:cs="Arial"/>
          <w:color w:val="000000" w:themeColor="text1"/>
          <w:lang w:val="en-US"/>
        </w:rPr>
        <w:tab/>
        <w:t>Very Upset Garfield</w:t>
      </w:r>
      <w:r w:rsidRPr="00257915">
        <w:rPr>
          <w:rFonts w:ascii="Arial" w:hAnsi="Arial" w:cs="Arial"/>
          <w:color w:val="000000" w:themeColor="text1"/>
          <w:lang w:val="en-US"/>
        </w:rPr>
        <w:tab/>
      </w:r>
      <w:r w:rsidRPr="00257915">
        <w:rPr>
          <w:rFonts w:ascii="Arial" w:hAnsi="Arial" w:cs="Arial"/>
          <w:color w:val="000000" w:themeColor="text1"/>
          <w:lang w:val="en-US"/>
        </w:rPr>
        <w:tab/>
        <w:t>(VUG)</w:t>
      </w:r>
    </w:p>
    <w:p w14:paraId="6566B6FC" w14:textId="77777777" w:rsidR="00735A9A" w:rsidRPr="00257915" w:rsidRDefault="00735A9A" w:rsidP="00735A9A">
      <w:pPr>
        <w:spacing w:after="0" w:line="240" w:lineRule="auto"/>
        <w:jc w:val="both"/>
        <w:rPr>
          <w:rFonts w:ascii="Arial" w:hAnsi="Arial" w:cs="Arial"/>
          <w:color w:val="000000" w:themeColor="text1"/>
          <w:sz w:val="24"/>
          <w:lang w:val="en-US"/>
        </w:rPr>
      </w:pPr>
    </w:p>
    <w:p w14:paraId="3086CFB1" w14:textId="77777777" w:rsidR="00735A9A" w:rsidRPr="00257915" w:rsidRDefault="00735A9A" w:rsidP="00735A9A">
      <w:pPr>
        <w:spacing w:after="0" w:line="240" w:lineRule="auto"/>
        <w:jc w:val="both"/>
        <w:rPr>
          <w:rFonts w:ascii="Courier New" w:hAnsi="Courier New" w:cs="Courier New"/>
          <w:color w:val="000000" w:themeColor="text1"/>
          <w:sz w:val="24"/>
          <w:lang w:val="en-US"/>
        </w:rPr>
      </w:pPr>
    </w:p>
    <w:p w14:paraId="3EDA9397" w14:textId="77777777" w:rsidR="00735A9A" w:rsidRPr="00257915" w:rsidRDefault="00735A9A" w:rsidP="00735A9A">
      <w:pPr>
        <w:spacing w:after="0" w:line="240" w:lineRule="auto"/>
        <w:jc w:val="both"/>
        <w:rPr>
          <w:rFonts w:ascii="Arial" w:hAnsi="Arial" w:cs="Arial"/>
          <w:b/>
          <w:color w:val="000000" w:themeColor="text1"/>
          <w:sz w:val="24"/>
          <w:u w:val="single"/>
          <w:lang w:val="en-US"/>
        </w:rPr>
      </w:pPr>
      <w:bookmarkStart w:id="35" w:name="_Hlk159712254"/>
      <w:r w:rsidRPr="00257915">
        <w:rPr>
          <w:rFonts w:ascii="Arial" w:hAnsi="Arial" w:cs="Arial"/>
          <w:b/>
          <w:color w:val="000000" w:themeColor="text1"/>
          <w:sz w:val="24"/>
          <w:u w:val="single"/>
          <w:lang w:val="en-US"/>
        </w:rPr>
        <w:t>Nutritional Status of the Student- Respondents Based on the BMI</w:t>
      </w:r>
    </w:p>
    <w:bookmarkEnd w:id="35"/>
    <w:p w14:paraId="625CDCF9" w14:textId="77777777" w:rsidR="00735A9A" w:rsidRPr="00257915" w:rsidRDefault="00735A9A" w:rsidP="00735A9A">
      <w:pPr>
        <w:spacing w:after="0" w:line="240" w:lineRule="auto"/>
        <w:jc w:val="both"/>
        <w:rPr>
          <w:rFonts w:ascii="Arial" w:hAnsi="Arial" w:cs="Arial"/>
          <w:b/>
          <w:color w:val="000000" w:themeColor="text1"/>
          <w:sz w:val="24"/>
          <w:u w:val="single"/>
          <w:lang w:val="en-US"/>
        </w:rPr>
      </w:pPr>
    </w:p>
    <w:p w14:paraId="1F96237C"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Table 11 reflects the nutritional status of student-respondents based on their BMI.</w:t>
      </w:r>
    </w:p>
    <w:p w14:paraId="5DDC1C85" w14:textId="77777777" w:rsidR="00735A9A" w:rsidRPr="00257915" w:rsidRDefault="00735A9A" w:rsidP="00735A9A">
      <w:pPr>
        <w:spacing w:after="0" w:line="240" w:lineRule="auto"/>
        <w:jc w:val="both"/>
        <w:rPr>
          <w:rFonts w:ascii="Arial" w:hAnsi="Arial" w:cs="Arial"/>
          <w:color w:val="000000" w:themeColor="text1"/>
          <w:sz w:val="24"/>
          <w:lang w:val="en-US"/>
        </w:rPr>
      </w:pPr>
    </w:p>
    <w:p w14:paraId="603EF74D" w14:textId="77777777" w:rsidR="00735A9A" w:rsidRPr="00257915" w:rsidRDefault="00735A9A" w:rsidP="00735A9A">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t>Table 11</w:t>
      </w:r>
    </w:p>
    <w:p w14:paraId="6AA22EC5" w14:textId="77777777" w:rsidR="00735A9A" w:rsidRPr="00257915" w:rsidRDefault="00735A9A" w:rsidP="00735A9A">
      <w:pPr>
        <w:spacing w:after="0" w:line="240" w:lineRule="auto"/>
        <w:rPr>
          <w:rFonts w:ascii="Arial" w:hAnsi="Arial" w:cs="Arial"/>
          <w:b/>
          <w:color w:val="000000" w:themeColor="text1"/>
          <w:sz w:val="24"/>
          <w:lang w:val="en-US"/>
        </w:rPr>
      </w:pPr>
    </w:p>
    <w:p w14:paraId="6AE927B0" w14:textId="77777777" w:rsidR="00735A9A" w:rsidRPr="00257915" w:rsidRDefault="00735A9A" w:rsidP="00735A9A">
      <w:pPr>
        <w:spacing w:after="0" w:line="240" w:lineRule="auto"/>
        <w:rPr>
          <w:rFonts w:ascii="Arial" w:hAnsi="Arial" w:cs="Arial"/>
          <w:bCs/>
          <w:i/>
          <w:iCs/>
          <w:color w:val="000000" w:themeColor="text1"/>
          <w:sz w:val="24"/>
          <w:lang w:val="en-US"/>
        </w:rPr>
      </w:pPr>
      <w:bookmarkStart w:id="36" w:name="_Hlk159712334"/>
      <w:r w:rsidRPr="00257915">
        <w:rPr>
          <w:rFonts w:ascii="Arial" w:hAnsi="Arial" w:cs="Arial"/>
          <w:bCs/>
          <w:i/>
          <w:iCs/>
          <w:color w:val="000000" w:themeColor="text1"/>
          <w:sz w:val="24"/>
          <w:lang w:val="en-US"/>
        </w:rPr>
        <w:t>Nutritional Status Based on the BMI of Student-Respondents</w:t>
      </w:r>
    </w:p>
    <w:bookmarkEnd w:id="36"/>
    <w:p w14:paraId="0DA468E7" w14:textId="77777777" w:rsidR="00735A9A" w:rsidRPr="00257915" w:rsidRDefault="00735A9A" w:rsidP="00735A9A">
      <w:pPr>
        <w:spacing w:after="0" w:line="240" w:lineRule="auto"/>
        <w:jc w:val="center"/>
        <w:rPr>
          <w:rFonts w:ascii="Courier New" w:hAnsi="Courier New" w:cs="Courier New"/>
          <w:b/>
          <w:color w:val="000000" w:themeColor="text1"/>
          <w:sz w:val="24"/>
          <w:lang w:val="en-US"/>
        </w:rPr>
      </w:pPr>
    </w:p>
    <w:tbl>
      <w:tblPr>
        <w:tblStyle w:val="TableGrid"/>
        <w:tblW w:w="0" w:type="auto"/>
        <w:tblInd w:w="0" w:type="dxa"/>
        <w:tblLook w:val="04A0" w:firstRow="1" w:lastRow="0" w:firstColumn="1" w:lastColumn="0" w:noHBand="0" w:noVBand="1"/>
      </w:tblPr>
      <w:tblGrid>
        <w:gridCol w:w="4248"/>
        <w:gridCol w:w="2268"/>
        <w:gridCol w:w="2114"/>
      </w:tblGrid>
      <w:tr w:rsidR="00257915" w:rsidRPr="00257915" w14:paraId="7FA34B9A" w14:textId="77777777" w:rsidTr="00580D64">
        <w:trPr>
          <w:trHeight w:val="554"/>
        </w:trPr>
        <w:tc>
          <w:tcPr>
            <w:tcW w:w="4248" w:type="dxa"/>
            <w:tcBorders>
              <w:top w:val="double" w:sz="12" w:space="0" w:color="auto"/>
              <w:left w:val="nil"/>
              <w:bottom w:val="single" w:sz="12" w:space="0" w:color="auto"/>
              <w:right w:val="single" w:sz="12" w:space="0" w:color="auto"/>
            </w:tcBorders>
            <w:vAlign w:val="center"/>
          </w:tcPr>
          <w:p w14:paraId="77591100"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Status</w:t>
            </w:r>
          </w:p>
        </w:tc>
        <w:tc>
          <w:tcPr>
            <w:tcW w:w="2268" w:type="dxa"/>
            <w:tcBorders>
              <w:top w:val="double" w:sz="12" w:space="0" w:color="auto"/>
              <w:left w:val="single" w:sz="12" w:space="0" w:color="auto"/>
              <w:bottom w:val="single" w:sz="12" w:space="0" w:color="auto"/>
              <w:right w:val="single" w:sz="12" w:space="0" w:color="auto"/>
            </w:tcBorders>
            <w:vAlign w:val="center"/>
          </w:tcPr>
          <w:p w14:paraId="2EEE17D9"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f</w:t>
            </w:r>
          </w:p>
        </w:tc>
        <w:tc>
          <w:tcPr>
            <w:tcW w:w="2114" w:type="dxa"/>
            <w:tcBorders>
              <w:top w:val="double" w:sz="12" w:space="0" w:color="auto"/>
              <w:left w:val="single" w:sz="12" w:space="0" w:color="auto"/>
              <w:bottom w:val="single" w:sz="12" w:space="0" w:color="auto"/>
              <w:right w:val="nil"/>
            </w:tcBorders>
            <w:vAlign w:val="center"/>
          </w:tcPr>
          <w:p w14:paraId="7F15BA91"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w:t>
            </w:r>
          </w:p>
        </w:tc>
      </w:tr>
      <w:tr w:rsidR="00257915" w:rsidRPr="00257915" w14:paraId="3165566A" w14:textId="77777777" w:rsidTr="00580D64">
        <w:tc>
          <w:tcPr>
            <w:tcW w:w="4248" w:type="dxa"/>
            <w:tcBorders>
              <w:top w:val="single" w:sz="12" w:space="0" w:color="auto"/>
              <w:left w:val="nil"/>
              <w:bottom w:val="nil"/>
              <w:right w:val="nil"/>
            </w:tcBorders>
          </w:tcPr>
          <w:p w14:paraId="369847C2"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Normal</w:t>
            </w:r>
          </w:p>
        </w:tc>
        <w:tc>
          <w:tcPr>
            <w:tcW w:w="2268" w:type="dxa"/>
            <w:tcBorders>
              <w:top w:val="single" w:sz="12" w:space="0" w:color="auto"/>
              <w:left w:val="nil"/>
              <w:bottom w:val="nil"/>
              <w:right w:val="nil"/>
            </w:tcBorders>
          </w:tcPr>
          <w:p w14:paraId="0B05BE36"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137</w:t>
            </w:r>
          </w:p>
        </w:tc>
        <w:tc>
          <w:tcPr>
            <w:tcW w:w="2114" w:type="dxa"/>
            <w:tcBorders>
              <w:top w:val="single" w:sz="12" w:space="0" w:color="auto"/>
              <w:left w:val="nil"/>
              <w:bottom w:val="nil"/>
              <w:right w:val="nil"/>
            </w:tcBorders>
          </w:tcPr>
          <w:p w14:paraId="765EE432"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88.96</w:t>
            </w:r>
          </w:p>
        </w:tc>
      </w:tr>
      <w:tr w:rsidR="00257915" w:rsidRPr="00257915" w14:paraId="6C2A1DA4" w14:textId="77777777" w:rsidTr="00580D64">
        <w:tc>
          <w:tcPr>
            <w:tcW w:w="4248" w:type="dxa"/>
            <w:tcBorders>
              <w:top w:val="nil"/>
              <w:left w:val="nil"/>
              <w:bottom w:val="nil"/>
              <w:right w:val="nil"/>
            </w:tcBorders>
          </w:tcPr>
          <w:p w14:paraId="17B0EAEA"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Overweight</w:t>
            </w:r>
          </w:p>
        </w:tc>
        <w:tc>
          <w:tcPr>
            <w:tcW w:w="2268" w:type="dxa"/>
            <w:tcBorders>
              <w:top w:val="nil"/>
              <w:left w:val="nil"/>
              <w:bottom w:val="nil"/>
              <w:right w:val="nil"/>
            </w:tcBorders>
          </w:tcPr>
          <w:p w14:paraId="7930D4A4"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w:t>
            </w:r>
          </w:p>
        </w:tc>
        <w:tc>
          <w:tcPr>
            <w:tcW w:w="2114" w:type="dxa"/>
            <w:tcBorders>
              <w:top w:val="nil"/>
              <w:left w:val="nil"/>
              <w:bottom w:val="nil"/>
              <w:right w:val="nil"/>
            </w:tcBorders>
          </w:tcPr>
          <w:p w14:paraId="615A9C46"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1.95</w:t>
            </w:r>
          </w:p>
        </w:tc>
      </w:tr>
      <w:tr w:rsidR="00257915" w:rsidRPr="00257915" w14:paraId="52C6B2B2" w14:textId="77777777" w:rsidTr="00580D64">
        <w:tc>
          <w:tcPr>
            <w:tcW w:w="4248" w:type="dxa"/>
            <w:tcBorders>
              <w:top w:val="nil"/>
              <w:left w:val="nil"/>
              <w:bottom w:val="nil"/>
              <w:right w:val="nil"/>
            </w:tcBorders>
          </w:tcPr>
          <w:p w14:paraId="26C01238"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Wasted</w:t>
            </w:r>
          </w:p>
        </w:tc>
        <w:tc>
          <w:tcPr>
            <w:tcW w:w="2268" w:type="dxa"/>
            <w:tcBorders>
              <w:top w:val="nil"/>
              <w:left w:val="nil"/>
              <w:bottom w:val="nil"/>
              <w:right w:val="nil"/>
            </w:tcBorders>
          </w:tcPr>
          <w:p w14:paraId="3187A8B7"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11</w:t>
            </w:r>
          </w:p>
        </w:tc>
        <w:tc>
          <w:tcPr>
            <w:tcW w:w="2114" w:type="dxa"/>
            <w:tcBorders>
              <w:top w:val="nil"/>
              <w:left w:val="nil"/>
              <w:bottom w:val="nil"/>
              <w:right w:val="nil"/>
            </w:tcBorders>
          </w:tcPr>
          <w:p w14:paraId="3C603B10"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7.14</w:t>
            </w:r>
          </w:p>
        </w:tc>
      </w:tr>
      <w:tr w:rsidR="00257915" w:rsidRPr="00257915" w14:paraId="5B1B83F6" w14:textId="77777777" w:rsidTr="00580D64">
        <w:tc>
          <w:tcPr>
            <w:tcW w:w="4248" w:type="dxa"/>
            <w:tcBorders>
              <w:top w:val="nil"/>
              <w:left w:val="nil"/>
              <w:bottom w:val="nil"/>
              <w:right w:val="nil"/>
            </w:tcBorders>
          </w:tcPr>
          <w:p w14:paraId="2BC2475C"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Severely Wasted</w:t>
            </w:r>
          </w:p>
        </w:tc>
        <w:tc>
          <w:tcPr>
            <w:tcW w:w="2268" w:type="dxa"/>
            <w:tcBorders>
              <w:top w:val="nil"/>
              <w:left w:val="nil"/>
              <w:bottom w:val="nil"/>
              <w:right w:val="nil"/>
            </w:tcBorders>
          </w:tcPr>
          <w:p w14:paraId="57384F17"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3</w:t>
            </w:r>
          </w:p>
        </w:tc>
        <w:tc>
          <w:tcPr>
            <w:tcW w:w="2114" w:type="dxa"/>
            <w:tcBorders>
              <w:top w:val="nil"/>
              <w:left w:val="nil"/>
              <w:bottom w:val="nil"/>
              <w:right w:val="nil"/>
            </w:tcBorders>
          </w:tcPr>
          <w:p w14:paraId="263F07D0" w14:textId="77777777" w:rsidR="00735A9A" w:rsidRPr="00257915" w:rsidRDefault="00735A9A" w:rsidP="00580D64">
            <w:pPr>
              <w:jc w:val="center"/>
              <w:rPr>
                <w:rFonts w:ascii="Arial" w:hAnsi="Arial" w:cs="Arial"/>
                <w:color w:val="000000" w:themeColor="text1"/>
              </w:rPr>
            </w:pPr>
            <w:r w:rsidRPr="00257915">
              <w:rPr>
                <w:rFonts w:ascii="Arial" w:hAnsi="Arial" w:cs="Arial"/>
                <w:color w:val="000000" w:themeColor="text1"/>
              </w:rPr>
              <w:t xml:space="preserve">  1.95</w:t>
            </w:r>
          </w:p>
        </w:tc>
      </w:tr>
      <w:tr w:rsidR="00257915" w:rsidRPr="00257915" w14:paraId="3502FCAF" w14:textId="77777777" w:rsidTr="00580D64">
        <w:trPr>
          <w:trHeight w:val="554"/>
        </w:trPr>
        <w:tc>
          <w:tcPr>
            <w:tcW w:w="4248" w:type="dxa"/>
            <w:tcBorders>
              <w:top w:val="single" w:sz="12" w:space="0" w:color="auto"/>
              <w:left w:val="nil"/>
              <w:bottom w:val="double" w:sz="12" w:space="0" w:color="auto"/>
              <w:right w:val="nil"/>
            </w:tcBorders>
            <w:vAlign w:val="center"/>
          </w:tcPr>
          <w:p w14:paraId="49A2668F"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Total</w:t>
            </w:r>
          </w:p>
        </w:tc>
        <w:tc>
          <w:tcPr>
            <w:tcW w:w="2268" w:type="dxa"/>
            <w:tcBorders>
              <w:top w:val="single" w:sz="12" w:space="0" w:color="auto"/>
              <w:left w:val="nil"/>
              <w:bottom w:val="double" w:sz="12" w:space="0" w:color="auto"/>
              <w:right w:val="nil"/>
            </w:tcBorders>
            <w:vAlign w:val="center"/>
          </w:tcPr>
          <w:p w14:paraId="76454EE4"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154</w:t>
            </w:r>
          </w:p>
        </w:tc>
        <w:tc>
          <w:tcPr>
            <w:tcW w:w="2114" w:type="dxa"/>
            <w:tcBorders>
              <w:top w:val="single" w:sz="12" w:space="0" w:color="auto"/>
              <w:left w:val="nil"/>
              <w:bottom w:val="double" w:sz="12" w:space="0" w:color="auto"/>
              <w:right w:val="nil"/>
            </w:tcBorders>
            <w:vAlign w:val="center"/>
          </w:tcPr>
          <w:p w14:paraId="5BF083F4" w14:textId="77777777" w:rsidR="00735A9A" w:rsidRPr="00257915" w:rsidRDefault="00735A9A" w:rsidP="00580D64">
            <w:pPr>
              <w:jc w:val="center"/>
              <w:rPr>
                <w:rFonts w:ascii="Arial" w:hAnsi="Arial" w:cs="Arial"/>
                <w:b/>
                <w:color w:val="000000" w:themeColor="text1"/>
              </w:rPr>
            </w:pPr>
            <w:r w:rsidRPr="00257915">
              <w:rPr>
                <w:rFonts w:ascii="Arial" w:hAnsi="Arial" w:cs="Arial"/>
                <w:b/>
                <w:color w:val="000000" w:themeColor="text1"/>
              </w:rPr>
              <w:t>100.00</w:t>
            </w:r>
          </w:p>
        </w:tc>
      </w:tr>
    </w:tbl>
    <w:p w14:paraId="4EA4A5A2" w14:textId="77777777" w:rsidR="00735A9A" w:rsidRPr="00257915" w:rsidRDefault="00735A9A" w:rsidP="00735A9A">
      <w:pPr>
        <w:spacing w:after="0" w:line="240" w:lineRule="auto"/>
        <w:jc w:val="center"/>
        <w:rPr>
          <w:rFonts w:ascii="Arial" w:hAnsi="Arial" w:cs="Arial"/>
          <w:color w:val="000000" w:themeColor="text1"/>
          <w:sz w:val="24"/>
          <w:lang w:val="en-US"/>
        </w:rPr>
      </w:pPr>
    </w:p>
    <w:p w14:paraId="1D730C73" w14:textId="77777777" w:rsidR="00735A9A" w:rsidRPr="00257915" w:rsidRDefault="00735A9A" w:rsidP="00735A9A">
      <w:pPr>
        <w:spacing w:after="0" w:line="240" w:lineRule="auto"/>
        <w:jc w:val="both"/>
        <w:rPr>
          <w:rFonts w:ascii="Arial" w:hAnsi="Arial" w:cs="Arial"/>
          <w:color w:val="000000" w:themeColor="text1"/>
          <w:sz w:val="24"/>
          <w:lang w:val="en-US"/>
        </w:rPr>
      </w:pPr>
    </w:p>
    <w:p w14:paraId="61B14E06"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As presented in the table, the majority of the student- respondents were in “normal” nutritional status accounting for 137 or 88.96 percent while 11 or 7.14 percent were “wasted”, three or 1.95 percent were “overweight”, and another three or 1.95 percent were “severely wasted”.</w:t>
      </w:r>
    </w:p>
    <w:p w14:paraId="6A0B297F"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Courier New" w:hAnsi="Courier New" w:cs="Courier New"/>
          <w:color w:val="000000" w:themeColor="text1"/>
          <w:sz w:val="24"/>
          <w:lang w:val="en-US"/>
        </w:rPr>
        <w:tab/>
      </w:r>
      <w:r w:rsidRPr="00257915">
        <w:rPr>
          <w:rFonts w:ascii="Arial" w:hAnsi="Arial" w:cs="Arial"/>
          <w:color w:val="000000" w:themeColor="text1"/>
          <w:sz w:val="24"/>
          <w:lang w:val="en-US"/>
        </w:rPr>
        <w:t>In the overall, the student-respondents were physically and mentally healthy with the capability to learn their lesson using modular distance instruction during the new normal.</w:t>
      </w:r>
    </w:p>
    <w:p w14:paraId="4943EDDD" w14:textId="77777777" w:rsidR="00735A9A" w:rsidRPr="00257915" w:rsidRDefault="00735A9A" w:rsidP="00735A9A">
      <w:pPr>
        <w:spacing w:after="0" w:line="240" w:lineRule="auto"/>
        <w:jc w:val="both"/>
        <w:rPr>
          <w:rFonts w:ascii="Arial" w:hAnsi="Arial" w:cs="Arial"/>
          <w:b/>
          <w:color w:val="000000" w:themeColor="text1"/>
          <w:sz w:val="24"/>
          <w:u w:val="single"/>
          <w:lang w:val="en-US"/>
        </w:rPr>
      </w:pPr>
      <w:bookmarkStart w:id="37" w:name="_Hlk159712405"/>
      <w:r w:rsidRPr="00257915">
        <w:rPr>
          <w:rFonts w:ascii="Arial" w:hAnsi="Arial" w:cs="Arial"/>
          <w:b/>
          <w:color w:val="000000" w:themeColor="text1"/>
          <w:sz w:val="24"/>
          <w:u w:val="single"/>
          <w:lang w:val="en-US"/>
        </w:rPr>
        <w:lastRenderedPageBreak/>
        <w:t xml:space="preserve">Relationship Between the Nutritional </w:t>
      </w:r>
    </w:p>
    <w:p w14:paraId="4E09135F" w14:textId="77777777" w:rsidR="00735A9A" w:rsidRPr="00257915" w:rsidRDefault="00735A9A" w:rsidP="00735A9A">
      <w:pPr>
        <w:spacing w:after="0" w:line="240" w:lineRule="auto"/>
        <w:jc w:val="both"/>
        <w:rPr>
          <w:rFonts w:ascii="Arial" w:hAnsi="Arial" w:cs="Arial"/>
          <w:b/>
          <w:color w:val="000000" w:themeColor="text1"/>
          <w:sz w:val="24"/>
          <w:u w:val="single"/>
          <w:lang w:val="en-US"/>
        </w:rPr>
      </w:pPr>
      <w:r w:rsidRPr="00257915">
        <w:rPr>
          <w:rFonts w:ascii="Arial" w:hAnsi="Arial" w:cs="Arial"/>
          <w:b/>
          <w:color w:val="000000" w:themeColor="text1"/>
          <w:sz w:val="24"/>
          <w:lang w:val="en-US"/>
        </w:rPr>
        <w:t xml:space="preserve">  </w:t>
      </w:r>
      <w:r w:rsidRPr="00257915">
        <w:rPr>
          <w:rFonts w:ascii="Arial" w:hAnsi="Arial" w:cs="Arial"/>
          <w:b/>
          <w:color w:val="000000" w:themeColor="text1"/>
          <w:sz w:val="24"/>
          <w:u w:val="single"/>
          <w:lang w:val="en-US"/>
        </w:rPr>
        <w:t xml:space="preserve">Status of the Student-respondents and </w:t>
      </w:r>
    </w:p>
    <w:p w14:paraId="4D39066B" w14:textId="77777777" w:rsidR="00735A9A" w:rsidRPr="00257915" w:rsidRDefault="00735A9A" w:rsidP="00735A9A">
      <w:pPr>
        <w:spacing w:after="0" w:line="240" w:lineRule="auto"/>
        <w:jc w:val="both"/>
        <w:rPr>
          <w:rFonts w:ascii="Arial" w:hAnsi="Arial" w:cs="Arial"/>
          <w:color w:val="000000" w:themeColor="text1"/>
          <w:sz w:val="24"/>
          <w:lang w:val="en-US"/>
        </w:rPr>
      </w:pPr>
      <w:r w:rsidRPr="00257915">
        <w:rPr>
          <w:rFonts w:ascii="Arial" w:hAnsi="Arial" w:cs="Arial"/>
          <w:b/>
          <w:color w:val="000000" w:themeColor="text1"/>
          <w:sz w:val="24"/>
          <w:lang w:val="en-US"/>
        </w:rPr>
        <w:t xml:space="preserve">  </w:t>
      </w:r>
      <w:r w:rsidRPr="00257915">
        <w:rPr>
          <w:rFonts w:ascii="Arial" w:hAnsi="Arial" w:cs="Arial"/>
          <w:b/>
          <w:color w:val="000000" w:themeColor="text1"/>
          <w:sz w:val="24"/>
          <w:u w:val="single"/>
          <w:lang w:val="en-US"/>
        </w:rPr>
        <w:t>Their Profile Variates</w:t>
      </w:r>
      <w:bookmarkEnd w:id="37"/>
    </w:p>
    <w:p w14:paraId="1FB807B9" w14:textId="77777777" w:rsidR="00735A9A" w:rsidRPr="00257915" w:rsidRDefault="00735A9A" w:rsidP="00735A9A">
      <w:pPr>
        <w:spacing w:after="0" w:line="240" w:lineRule="auto"/>
        <w:jc w:val="both"/>
        <w:rPr>
          <w:rFonts w:ascii="Arial" w:hAnsi="Arial" w:cs="Arial"/>
          <w:color w:val="000000" w:themeColor="text1"/>
          <w:sz w:val="24"/>
          <w:lang w:val="en-US"/>
        </w:rPr>
      </w:pPr>
    </w:p>
    <w:p w14:paraId="720CF74E" w14:textId="77777777" w:rsidR="00735A9A" w:rsidRPr="00257915" w:rsidRDefault="00735A9A" w:rsidP="00735A9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Table 12 reflects the relationship between the nutritional status of the student-respondents and their profile variates in terms of age, sex, gross monthly family income, parents’ highest educational attainment, parents’ occupation, number of available reading materials at home, frequency of reading, duration of reading, and attitude toward reading.</w:t>
      </w:r>
    </w:p>
    <w:p w14:paraId="767866E4" w14:textId="77777777" w:rsidR="00735A9A" w:rsidRPr="00257915" w:rsidRDefault="00735A9A" w:rsidP="00735A9A">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lang w:val="en-US"/>
        </w:rPr>
        <w:tab/>
      </w:r>
      <w:r w:rsidRPr="00257915">
        <w:rPr>
          <w:rFonts w:ascii="Arial" w:hAnsi="Arial" w:cs="Arial"/>
          <w:b/>
          <w:color w:val="000000" w:themeColor="text1"/>
          <w:sz w:val="24"/>
          <w:u w:val="single"/>
          <w:lang w:val="en-US"/>
        </w:rPr>
        <w:t>Age</w:t>
      </w:r>
      <w:r w:rsidRPr="00257915">
        <w:rPr>
          <w:rFonts w:ascii="Arial" w:hAnsi="Arial" w:cs="Arial"/>
          <w:b/>
          <w:color w:val="000000" w:themeColor="text1"/>
          <w:sz w:val="24"/>
          <w:lang w:val="en-US"/>
        </w:rPr>
        <w:t xml:space="preserve">. </w:t>
      </w:r>
      <w:r w:rsidRPr="00257915">
        <w:rPr>
          <w:rFonts w:ascii="Arial" w:hAnsi="Arial" w:cs="Arial"/>
          <w:color w:val="000000" w:themeColor="text1"/>
          <w:sz w:val="24"/>
          <w:szCs w:val="24"/>
          <w:lang w:val="en-US"/>
        </w:rPr>
        <w:t xml:space="preserve">In associating the linear relationship 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age using the Spearman’s Rank Coefficient Correlation or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0.148 denoting a very weak linear association. To ascertain the significance of the calculated coefficient, the Fisher’s t-Test was employed which yielded a value of 1.845 with a p-value of 0.067.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lesser 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 xml:space="preserve">nutritional status of the student-respondents </w:t>
      </w:r>
      <w:r w:rsidRPr="00257915">
        <w:rPr>
          <w:rFonts w:ascii="Arial" w:hAnsi="Arial" w:cs="Arial"/>
          <w:color w:val="000000" w:themeColor="text1"/>
          <w:sz w:val="24"/>
          <w:szCs w:val="24"/>
          <w:lang w:val="en-US"/>
        </w:rPr>
        <w:t>and their age</w:t>
      </w:r>
      <w:r w:rsidRPr="00257915">
        <w:rPr>
          <w:rFonts w:ascii="Arial" w:eastAsia="Calibri" w:hAnsi="Arial" w:cs="Arial"/>
          <w:color w:val="000000" w:themeColor="text1"/>
          <w:sz w:val="24"/>
          <w:szCs w:val="24"/>
        </w:rPr>
        <w:t xml:space="preserve"> was not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age</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the nutritional status of the student-respondents was similar irrespective of their age.</w:t>
      </w:r>
    </w:p>
    <w:p w14:paraId="0A576FCD" w14:textId="77777777" w:rsidR="003341BB" w:rsidRPr="00257915" w:rsidRDefault="00735A9A" w:rsidP="003341BB">
      <w:pPr>
        <w:pStyle w:val="BodyText"/>
        <w:ind w:firstLine="720"/>
        <w:rPr>
          <w:rFonts w:ascii="Arial" w:eastAsia="Calibri" w:hAnsi="Arial" w:cs="Arial"/>
          <w:color w:val="000000" w:themeColor="text1"/>
          <w:sz w:val="24"/>
        </w:rPr>
      </w:pPr>
      <w:r w:rsidRPr="00257915">
        <w:rPr>
          <w:rFonts w:ascii="Arial" w:hAnsi="Arial" w:cs="Arial"/>
          <w:b/>
          <w:color w:val="000000" w:themeColor="text1"/>
          <w:sz w:val="24"/>
          <w:u w:val="single"/>
        </w:rPr>
        <w:t>Sex</w:t>
      </w:r>
      <w:r w:rsidRPr="00257915">
        <w:rPr>
          <w:rFonts w:ascii="Arial" w:hAnsi="Arial" w:cs="Arial"/>
          <w:b/>
          <w:color w:val="000000" w:themeColor="text1"/>
          <w:sz w:val="24"/>
        </w:rPr>
        <w:t xml:space="preserve">. </w:t>
      </w:r>
      <w:r w:rsidRPr="00257915">
        <w:rPr>
          <w:rFonts w:ascii="Arial" w:hAnsi="Arial" w:cs="Arial"/>
          <w:color w:val="000000" w:themeColor="text1"/>
          <w:sz w:val="24"/>
        </w:rPr>
        <w:t xml:space="preserve">In associating linear relationship between the nutritional status of the student-respondents and their sex using Cramer’s V-Test, the </w:t>
      </w:r>
      <w:r w:rsidRPr="00257915">
        <w:rPr>
          <w:rFonts w:ascii="Arial" w:eastAsia="Calibri" w:hAnsi="Arial" w:cs="Arial"/>
          <w:color w:val="000000" w:themeColor="text1"/>
          <w:sz w:val="24"/>
        </w:rPr>
        <w:t xml:space="preserve">coefficient resulted to 0.090 denoting a very weak linear association. To ascertain the significance of </w:t>
      </w:r>
    </w:p>
    <w:p w14:paraId="744123F9" w14:textId="61FE03B4" w:rsidR="003341BB" w:rsidRPr="00257915" w:rsidRDefault="003341BB" w:rsidP="003341BB">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lastRenderedPageBreak/>
        <w:t>Table 12</w:t>
      </w:r>
    </w:p>
    <w:p w14:paraId="020DEC04" w14:textId="164462A4" w:rsidR="003341BB" w:rsidRPr="00257915" w:rsidRDefault="003341BB" w:rsidP="003341BB">
      <w:pPr>
        <w:spacing w:after="0" w:line="240" w:lineRule="auto"/>
        <w:rPr>
          <w:rFonts w:ascii="Arial" w:hAnsi="Arial" w:cs="Arial"/>
          <w:b/>
          <w:color w:val="000000" w:themeColor="text1"/>
          <w:sz w:val="24"/>
          <w:lang w:val="en-US"/>
        </w:rPr>
      </w:pPr>
    </w:p>
    <w:p w14:paraId="692D01F5" w14:textId="77777777" w:rsidR="003341BB" w:rsidRPr="00257915" w:rsidRDefault="003341BB" w:rsidP="003341BB">
      <w:pPr>
        <w:spacing w:after="0" w:line="240" w:lineRule="auto"/>
        <w:rPr>
          <w:rFonts w:ascii="Arial" w:hAnsi="Arial" w:cs="Arial"/>
          <w:bCs/>
          <w:i/>
          <w:iCs/>
          <w:color w:val="000000" w:themeColor="text1"/>
          <w:sz w:val="24"/>
          <w:lang w:val="en-US"/>
        </w:rPr>
      </w:pPr>
      <w:bookmarkStart w:id="38" w:name="_Hlk159712502"/>
      <w:r w:rsidRPr="00257915">
        <w:rPr>
          <w:rFonts w:ascii="Arial" w:hAnsi="Arial" w:cs="Arial"/>
          <w:bCs/>
          <w:i/>
          <w:iCs/>
          <w:color w:val="000000" w:themeColor="text1"/>
          <w:sz w:val="24"/>
          <w:lang w:val="en-US"/>
        </w:rPr>
        <w:t>Relationship Between the Nutritional Status of the Student-respondents and Their Profile Variates</w:t>
      </w:r>
      <w:bookmarkEnd w:id="38"/>
    </w:p>
    <w:p w14:paraId="4D93BE65" w14:textId="77777777" w:rsidR="00B027E9" w:rsidRPr="00257915" w:rsidRDefault="00B027E9" w:rsidP="003341BB">
      <w:pPr>
        <w:spacing w:after="0" w:line="240" w:lineRule="auto"/>
        <w:rPr>
          <w:rFonts w:ascii="Arial" w:eastAsia="Calibri" w:hAnsi="Arial" w:cs="Arial"/>
          <w:color w:val="000000" w:themeColor="text1"/>
          <w:sz w:val="24"/>
          <w:szCs w:val="24"/>
        </w:rPr>
      </w:pPr>
    </w:p>
    <w:tbl>
      <w:tblPr>
        <w:tblStyle w:val="TableGrid"/>
        <w:tblW w:w="0" w:type="auto"/>
        <w:tblInd w:w="0" w:type="dxa"/>
        <w:tblLayout w:type="fixed"/>
        <w:tblLook w:val="04A0" w:firstRow="1" w:lastRow="0" w:firstColumn="1" w:lastColumn="0" w:noHBand="0" w:noVBand="1"/>
      </w:tblPr>
      <w:tblGrid>
        <w:gridCol w:w="1985"/>
        <w:gridCol w:w="1276"/>
        <w:gridCol w:w="1275"/>
        <w:gridCol w:w="1302"/>
        <w:gridCol w:w="991"/>
        <w:gridCol w:w="1801"/>
      </w:tblGrid>
      <w:tr w:rsidR="00257915" w:rsidRPr="00257915" w14:paraId="3C8BC6B6" w14:textId="77777777" w:rsidTr="00580D64">
        <w:tc>
          <w:tcPr>
            <w:tcW w:w="1985" w:type="dxa"/>
            <w:vMerge w:val="restart"/>
            <w:tcBorders>
              <w:top w:val="double" w:sz="12" w:space="0" w:color="auto"/>
              <w:left w:val="nil"/>
              <w:bottom w:val="single" w:sz="12" w:space="0" w:color="auto"/>
              <w:right w:val="single" w:sz="12" w:space="0" w:color="auto"/>
            </w:tcBorders>
            <w:vAlign w:val="center"/>
          </w:tcPr>
          <w:p w14:paraId="7EB107D7" w14:textId="77777777" w:rsidR="003341BB" w:rsidRPr="00257915" w:rsidRDefault="003341BB" w:rsidP="00580D64">
            <w:pPr>
              <w:jc w:val="center"/>
              <w:rPr>
                <w:rFonts w:ascii="Arial" w:hAnsi="Arial" w:cs="Arial"/>
                <w:b/>
                <w:color w:val="000000" w:themeColor="text1"/>
                <w:sz w:val="22"/>
              </w:rPr>
            </w:pPr>
            <w:r w:rsidRPr="00257915">
              <w:rPr>
                <w:rFonts w:ascii="Arial" w:hAnsi="Arial" w:cs="Arial"/>
                <w:b/>
                <w:color w:val="000000" w:themeColor="text1"/>
                <w:sz w:val="22"/>
              </w:rPr>
              <w:t>Variates</w:t>
            </w:r>
          </w:p>
        </w:tc>
        <w:tc>
          <w:tcPr>
            <w:tcW w:w="2551" w:type="dxa"/>
            <w:gridSpan w:val="2"/>
            <w:tcBorders>
              <w:top w:val="double" w:sz="12" w:space="0" w:color="auto"/>
              <w:left w:val="single" w:sz="12" w:space="0" w:color="auto"/>
              <w:bottom w:val="single" w:sz="12" w:space="0" w:color="auto"/>
              <w:right w:val="single" w:sz="12" w:space="0" w:color="auto"/>
            </w:tcBorders>
            <w:vAlign w:val="center"/>
          </w:tcPr>
          <w:p w14:paraId="6886BC43" w14:textId="77777777" w:rsidR="003341BB" w:rsidRPr="00257915" w:rsidRDefault="003341BB" w:rsidP="00580D64">
            <w:pPr>
              <w:jc w:val="center"/>
              <w:rPr>
                <w:rFonts w:ascii="Arial" w:hAnsi="Arial" w:cs="Arial"/>
                <w:b/>
                <w:color w:val="000000" w:themeColor="text1"/>
                <w:sz w:val="22"/>
              </w:rPr>
            </w:pPr>
            <w:r w:rsidRPr="00257915">
              <w:rPr>
                <w:rFonts w:ascii="Arial" w:hAnsi="Arial" w:cs="Arial"/>
                <w:b/>
                <w:color w:val="000000" w:themeColor="text1"/>
                <w:sz w:val="22"/>
              </w:rPr>
              <w:t>Association</w:t>
            </w:r>
          </w:p>
        </w:tc>
        <w:tc>
          <w:tcPr>
            <w:tcW w:w="1302" w:type="dxa"/>
            <w:vMerge w:val="restart"/>
            <w:tcBorders>
              <w:top w:val="double" w:sz="12" w:space="0" w:color="auto"/>
              <w:left w:val="single" w:sz="12" w:space="0" w:color="auto"/>
              <w:bottom w:val="single" w:sz="12" w:space="0" w:color="auto"/>
              <w:right w:val="single" w:sz="12" w:space="0" w:color="auto"/>
            </w:tcBorders>
            <w:vAlign w:val="center"/>
          </w:tcPr>
          <w:p w14:paraId="13F14B9B" w14:textId="77777777" w:rsidR="003341BB" w:rsidRPr="00257915" w:rsidRDefault="003341BB" w:rsidP="00580D64">
            <w:pPr>
              <w:jc w:val="center"/>
              <w:rPr>
                <w:rFonts w:ascii="Arial" w:hAnsi="Arial" w:cs="Arial"/>
                <w:b/>
                <w:color w:val="000000" w:themeColor="text1"/>
                <w:sz w:val="22"/>
              </w:rPr>
            </w:pPr>
            <w:r w:rsidRPr="00257915">
              <w:rPr>
                <w:rFonts w:ascii="Arial" w:hAnsi="Arial" w:cs="Arial"/>
                <w:b/>
                <w:color w:val="000000" w:themeColor="text1"/>
                <w:sz w:val="22"/>
              </w:rPr>
              <w:t>Fisher’s t-Value</w:t>
            </w:r>
          </w:p>
        </w:tc>
        <w:tc>
          <w:tcPr>
            <w:tcW w:w="991" w:type="dxa"/>
            <w:vMerge w:val="restart"/>
            <w:tcBorders>
              <w:top w:val="double" w:sz="12" w:space="0" w:color="auto"/>
              <w:left w:val="single" w:sz="12" w:space="0" w:color="auto"/>
              <w:bottom w:val="single" w:sz="12" w:space="0" w:color="auto"/>
              <w:right w:val="single" w:sz="12" w:space="0" w:color="auto"/>
            </w:tcBorders>
            <w:vAlign w:val="center"/>
          </w:tcPr>
          <w:p w14:paraId="2AEE370D" w14:textId="77777777" w:rsidR="003341BB" w:rsidRPr="00257915" w:rsidRDefault="003341BB" w:rsidP="00580D64">
            <w:pPr>
              <w:jc w:val="center"/>
              <w:rPr>
                <w:rFonts w:ascii="Arial" w:hAnsi="Arial" w:cs="Arial"/>
                <w:b/>
                <w:color w:val="000000" w:themeColor="text1"/>
                <w:sz w:val="22"/>
              </w:rPr>
            </w:pPr>
            <w:r w:rsidRPr="00257915">
              <w:rPr>
                <w:rFonts w:ascii="Arial" w:hAnsi="Arial" w:cs="Arial"/>
                <w:b/>
                <w:color w:val="000000" w:themeColor="text1"/>
                <w:sz w:val="22"/>
              </w:rPr>
              <w:t>p-Value @ α=.05</w:t>
            </w:r>
          </w:p>
        </w:tc>
        <w:tc>
          <w:tcPr>
            <w:tcW w:w="1801" w:type="dxa"/>
            <w:vMerge w:val="restart"/>
            <w:tcBorders>
              <w:top w:val="double" w:sz="12" w:space="0" w:color="auto"/>
              <w:left w:val="single" w:sz="12" w:space="0" w:color="auto"/>
              <w:bottom w:val="single" w:sz="12" w:space="0" w:color="auto"/>
              <w:right w:val="nil"/>
            </w:tcBorders>
            <w:vAlign w:val="center"/>
          </w:tcPr>
          <w:p w14:paraId="0FC2BAFA" w14:textId="77777777" w:rsidR="003341BB" w:rsidRPr="00257915" w:rsidRDefault="003341BB" w:rsidP="00580D64">
            <w:pPr>
              <w:jc w:val="center"/>
              <w:rPr>
                <w:rFonts w:ascii="Arial" w:hAnsi="Arial" w:cs="Arial"/>
                <w:b/>
                <w:color w:val="000000" w:themeColor="text1"/>
                <w:sz w:val="22"/>
              </w:rPr>
            </w:pPr>
            <w:r w:rsidRPr="00257915">
              <w:rPr>
                <w:rFonts w:ascii="Arial" w:hAnsi="Arial" w:cs="Arial"/>
                <w:b/>
                <w:color w:val="000000" w:themeColor="text1"/>
                <w:sz w:val="22"/>
              </w:rPr>
              <w:t>Evaluation/ Decision</w:t>
            </w:r>
          </w:p>
        </w:tc>
      </w:tr>
      <w:tr w:rsidR="00257915" w:rsidRPr="00257915" w14:paraId="0404F7F5" w14:textId="77777777" w:rsidTr="00580D64">
        <w:tc>
          <w:tcPr>
            <w:tcW w:w="1985" w:type="dxa"/>
            <w:vMerge/>
            <w:tcBorders>
              <w:top w:val="single" w:sz="12" w:space="0" w:color="auto"/>
              <w:left w:val="nil"/>
              <w:bottom w:val="single" w:sz="12" w:space="0" w:color="auto"/>
              <w:right w:val="single" w:sz="12" w:space="0" w:color="auto"/>
            </w:tcBorders>
            <w:vAlign w:val="center"/>
          </w:tcPr>
          <w:p w14:paraId="59530F4E" w14:textId="77777777" w:rsidR="003341BB" w:rsidRPr="00257915" w:rsidRDefault="003341BB" w:rsidP="00580D64">
            <w:pPr>
              <w:jc w:val="center"/>
              <w:rPr>
                <w:rFonts w:ascii="Arial" w:hAnsi="Arial" w:cs="Arial"/>
                <w:b/>
                <w:color w:val="000000" w:themeColor="text1"/>
                <w:sz w:val="22"/>
              </w:rPr>
            </w:pPr>
          </w:p>
        </w:tc>
        <w:tc>
          <w:tcPr>
            <w:tcW w:w="1276" w:type="dxa"/>
            <w:tcBorders>
              <w:top w:val="single" w:sz="12" w:space="0" w:color="auto"/>
              <w:left w:val="single" w:sz="12" w:space="0" w:color="auto"/>
              <w:bottom w:val="single" w:sz="12" w:space="0" w:color="auto"/>
              <w:right w:val="single" w:sz="12" w:space="0" w:color="auto"/>
            </w:tcBorders>
            <w:vAlign w:val="center"/>
          </w:tcPr>
          <w:p w14:paraId="627EFF59" w14:textId="77777777" w:rsidR="003341BB" w:rsidRPr="00257915" w:rsidRDefault="003341BB" w:rsidP="00580D64">
            <w:pPr>
              <w:jc w:val="center"/>
              <w:rPr>
                <w:rFonts w:ascii="Arial" w:hAnsi="Arial" w:cs="Arial"/>
                <w:b/>
                <w:color w:val="000000" w:themeColor="text1"/>
                <w:sz w:val="22"/>
              </w:rPr>
            </w:pPr>
            <w:proofErr w:type="spellStart"/>
            <w:r w:rsidRPr="00257915">
              <w:rPr>
                <w:rFonts w:ascii="Arial" w:hAnsi="Arial" w:cs="Arial"/>
                <w:b/>
                <w:color w:val="000000" w:themeColor="text1"/>
                <w:sz w:val="22"/>
              </w:rPr>
              <w:t>Coeffi-cient</w:t>
            </w:r>
            <w:proofErr w:type="spellEnd"/>
          </w:p>
        </w:tc>
        <w:tc>
          <w:tcPr>
            <w:tcW w:w="1275" w:type="dxa"/>
            <w:tcBorders>
              <w:top w:val="single" w:sz="12" w:space="0" w:color="auto"/>
              <w:left w:val="single" w:sz="12" w:space="0" w:color="auto"/>
              <w:bottom w:val="single" w:sz="12" w:space="0" w:color="auto"/>
              <w:right w:val="single" w:sz="12" w:space="0" w:color="auto"/>
            </w:tcBorders>
            <w:vAlign w:val="center"/>
          </w:tcPr>
          <w:p w14:paraId="3D16D545" w14:textId="77777777" w:rsidR="003341BB" w:rsidRPr="00257915" w:rsidRDefault="003341BB" w:rsidP="00580D64">
            <w:pPr>
              <w:jc w:val="center"/>
              <w:rPr>
                <w:rFonts w:ascii="Arial" w:hAnsi="Arial" w:cs="Arial"/>
                <w:b/>
                <w:color w:val="000000" w:themeColor="text1"/>
                <w:sz w:val="22"/>
              </w:rPr>
            </w:pPr>
            <w:r w:rsidRPr="00257915">
              <w:rPr>
                <w:rFonts w:ascii="Arial" w:hAnsi="Arial" w:cs="Arial"/>
                <w:b/>
                <w:color w:val="000000" w:themeColor="text1"/>
                <w:sz w:val="22"/>
              </w:rPr>
              <w:t>Degree</w:t>
            </w:r>
          </w:p>
        </w:tc>
        <w:tc>
          <w:tcPr>
            <w:tcW w:w="1302" w:type="dxa"/>
            <w:vMerge/>
            <w:tcBorders>
              <w:top w:val="single" w:sz="12" w:space="0" w:color="auto"/>
              <w:left w:val="single" w:sz="12" w:space="0" w:color="auto"/>
              <w:bottom w:val="single" w:sz="12" w:space="0" w:color="auto"/>
              <w:right w:val="single" w:sz="12" w:space="0" w:color="auto"/>
            </w:tcBorders>
            <w:vAlign w:val="center"/>
          </w:tcPr>
          <w:p w14:paraId="30008D09" w14:textId="77777777" w:rsidR="003341BB" w:rsidRPr="00257915" w:rsidRDefault="003341BB" w:rsidP="00580D64">
            <w:pPr>
              <w:jc w:val="center"/>
              <w:rPr>
                <w:rFonts w:ascii="Arial" w:hAnsi="Arial" w:cs="Arial"/>
                <w:b/>
                <w:color w:val="000000" w:themeColor="text1"/>
                <w:sz w:val="22"/>
              </w:rPr>
            </w:pPr>
          </w:p>
        </w:tc>
        <w:tc>
          <w:tcPr>
            <w:tcW w:w="991" w:type="dxa"/>
            <w:vMerge/>
            <w:tcBorders>
              <w:top w:val="single" w:sz="12" w:space="0" w:color="auto"/>
              <w:left w:val="single" w:sz="12" w:space="0" w:color="auto"/>
              <w:bottom w:val="single" w:sz="12" w:space="0" w:color="auto"/>
              <w:right w:val="single" w:sz="12" w:space="0" w:color="auto"/>
            </w:tcBorders>
            <w:vAlign w:val="center"/>
          </w:tcPr>
          <w:p w14:paraId="202F6B5D" w14:textId="77777777" w:rsidR="003341BB" w:rsidRPr="00257915" w:rsidRDefault="003341BB" w:rsidP="00580D64">
            <w:pPr>
              <w:jc w:val="center"/>
              <w:rPr>
                <w:rFonts w:ascii="Arial" w:hAnsi="Arial" w:cs="Arial"/>
                <w:b/>
                <w:color w:val="000000" w:themeColor="text1"/>
                <w:sz w:val="22"/>
              </w:rPr>
            </w:pPr>
          </w:p>
        </w:tc>
        <w:tc>
          <w:tcPr>
            <w:tcW w:w="1801" w:type="dxa"/>
            <w:vMerge/>
            <w:tcBorders>
              <w:top w:val="single" w:sz="12" w:space="0" w:color="auto"/>
              <w:left w:val="single" w:sz="12" w:space="0" w:color="auto"/>
              <w:bottom w:val="single" w:sz="12" w:space="0" w:color="auto"/>
              <w:right w:val="nil"/>
            </w:tcBorders>
            <w:vAlign w:val="center"/>
          </w:tcPr>
          <w:p w14:paraId="56368123" w14:textId="77777777" w:rsidR="003341BB" w:rsidRPr="00257915" w:rsidRDefault="003341BB" w:rsidP="00580D64">
            <w:pPr>
              <w:jc w:val="center"/>
              <w:rPr>
                <w:rFonts w:ascii="Arial" w:hAnsi="Arial" w:cs="Arial"/>
                <w:b/>
                <w:color w:val="000000" w:themeColor="text1"/>
                <w:sz w:val="22"/>
              </w:rPr>
            </w:pPr>
          </w:p>
        </w:tc>
      </w:tr>
      <w:tr w:rsidR="00257915" w:rsidRPr="00257915" w14:paraId="1D14C199" w14:textId="77777777" w:rsidTr="00580D64">
        <w:tc>
          <w:tcPr>
            <w:tcW w:w="1985" w:type="dxa"/>
            <w:tcBorders>
              <w:top w:val="single" w:sz="12" w:space="0" w:color="auto"/>
              <w:left w:val="nil"/>
              <w:bottom w:val="nil"/>
              <w:right w:val="nil"/>
            </w:tcBorders>
            <w:vAlign w:val="center"/>
          </w:tcPr>
          <w:p w14:paraId="4DA9161E" w14:textId="77777777" w:rsidR="003341BB" w:rsidRPr="00257915" w:rsidRDefault="003341BB" w:rsidP="00580D64">
            <w:pPr>
              <w:rPr>
                <w:rFonts w:ascii="Arial" w:hAnsi="Arial" w:cs="Arial"/>
                <w:color w:val="000000" w:themeColor="text1"/>
                <w:sz w:val="22"/>
              </w:rPr>
            </w:pPr>
            <w:r w:rsidRPr="00257915">
              <w:rPr>
                <w:rFonts w:ascii="Arial" w:hAnsi="Arial" w:cs="Arial"/>
                <w:color w:val="000000" w:themeColor="text1"/>
                <w:sz w:val="22"/>
              </w:rPr>
              <w:t>Age</w:t>
            </w:r>
          </w:p>
        </w:tc>
        <w:tc>
          <w:tcPr>
            <w:tcW w:w="1276" w:type="dxa"/>
            <w:tcBorders>
              <w:top w:val="single" w:sz="12" w:space="0" w:color="auto"/>
              <w:left w:val="nil"/>
              <w:bottom w:val="nil"/>
              <w:right w:val="nil"/>
            </w:tcBorders>
            <w:vAlign w:val="center"/>
          </w:tcPr>
          <w:p w14:paraId="6AC26BDD"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0.148</w:t>
            </w:r>
          </w:p>
        </w:tc>
        <w:tc>
          <w:tcPr>
            <w:tcW w:w="1275" w:type="dxa"/>
            <w:tcBorders>
              <w:top w:val="single" w:sz="12" w:space="0" w:color="auto"/>
              <w:left w:val="nil"/>
              <w:bottom w:val="nil"/>
              <w:right w:val="nil"/>
            </w:tcBorders>
            <w:vAlign w:val="center"/>
          </w:tcPr>
          <w:p w14:paraId="3FB0FDDD"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single" w:sz="12" w:space="0" w:color="auto"/>
              <w:left w:val="nil"/>
              <w:bottom w:val="nil"/>
              <w:right w:val="nil"/>
            </w:tcBorders>
            <w:vAlign w:val="center"/>
          </w:tcPr>
          <w:p w14:paraId="0407D570"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1.845</w:t>
            </w:r>
          </w:p>
        </w:tc>
        <w:tc>
          <w:tcPr>
            <w:tcW w:w="991" w:type="dxa"/>
            <w:tcBorders>
              <w:top w:val="single" w:sz="12" w:space="0" w:color="auto"/>
              <w:left w:val="nil"/>
              <w:bottom w:val="nil"/>
              <w:right w:val="nil"/>
            </w:tcBorders>
            <w:vAlign w:val="center"/>
          </w:tcPr>
          <w:p w14:paraId="3B93EE79"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0.067</w:t>
            </w:r>
          </w:p>
        </w:tc>
        <w:tc>
          <w:tcPr>
            <w:tcW w:w="1801" w:type="dxa"/>
            <w:tcBorders>
              <w:top w:val="single" w:sz="12" w:space="0" w:color="auto"/>
              <w:left w:val="nil"/>
              <w:bottom w:val="nil"/>
              <w:right w:val="nil"/>
            </w:tcBorders>
            <w:vAlign w:val="center"/>
          </w:tcPr>
          <w:p w14:paraId="3530680E"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r w:rsidR="00257915" w:rsidRPr="00257915" w14:paraId="269368B6" w14:textId="77777777" w:rsidTr="00580D64">
        <w:tc>
          <w:tcPr>
            <w:tcW w:w="1985" w:type="dxa"/>
            <w:tcBorders>
              <w:top w:val="nil"/>
              <w:left w:val="nil"/>
              <w:bottom w:val="nil"/>
              <w:right w:val="nil"/>
            </w:tcBorders>
            <w:vAlign w:val="center"/>
          </w:tcPr>
          <w:p w14:paraId="4053BC43" w14:textId="77777777" w:rsidR="003341BB" w:rsidRPr="00257915" w:rsidRDefault="003341BB" w:rsidP="00580D64">
            <w:pPr>
              <w:rPr>
                <w:rFonts w:ascii="Arial" w:hAnsi="Arial" w:cs="Arial"/>
                <w:color w:val="000000" w:themeColor="text1"/>
                <w:sz w:val="22"/>
              </w:rPr>
            </w:pPr>
            <w:r w:rsidRPr="00257915">
              <w:rPr>
                <w:rFonts w:ascii="Arial" w:hAnsi="Arial" w:cs="Arial"/>
                <w:color w:val="000000" w:themeColor="text1"/>
                <w:sz w:val="22"/>
              </w:rPr>
              <w:t>Sex</w:t>
            </w:r>
          </w:p>
        </w:tc>
        <w:tc>
          <w:tcPr>
            <w:tcW w:w="1276" w:type="dxa"/>
            <w:tcBorders>
              <w:top w:val="nil"/>
              <w:left w:val="nil"/>
              <w:bottom w:val="nil"/>
              <w:right w:val="nil"/>
            </w:tcBorders>
            <w:vAlign w:val="center"/>
          </w:tcPr>
          <w:p w14:paraId="676A1A39" w14:textId="77777777" w:rsidR="003341BB" w:rsidRPr="00257915" w:rsidRDefault="003341BB" w:rsidP="00580D64">
            <w:pPr>
              <w:jc w:val="center"/>
              <w:rPr>
                <w:rFonts w:ascii="Arial" w:hAnsi="Arial" w:cs="Arial"/>
                <w:color w:val="000000" w:themeColor="text1"/>
                <w:sz w:val="22"/>
              </w:rPr>
            </w:pPr>
            <w:r w:rsidRPr="00257915">
              <w:rPr>
                <w:rFonts w:ascii="Arial" w:hAnsi="Arial" w:cs="Arial"/>
                <w:i/>
                <w:iCs/>
                <w:color w:val="000000" w:themeColor="text1"/>
                <w:sz w:val="22"/>
              </w:rPr>
              <w:t>V</w:t>
            </w:r>
            <w:r w:rsidRPr="00257915">
              <w:rPr>
                <w:rFonts w:ascii="Arial" w:hAnsi="Arial" w:cs="Arial"/>
                <w:color w:val="000000" w:themeColor="text1"/>
                <w:sz w:val="22"/>
              </w:rPr>
              <w:t>=0.090</w:t>
            </w:r>
          </w:p>
          <w:p w14:paraId="6C7CEC46"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(X</w:t>
            </w:r>
            <w:r w:rsidRPr="00257915">
              <w:rPr>
                <w:rFonts w:ascii="Arial" w:hAnsi="Arial" w:cs="Arial"/>
                <w:color w:val="000000" w:themeColor="text1"/>
                <w:sz w:val="22"/>
                <w:vertAlign w:val="superscript"/>
              </w:rPr>
              <w:t>2</w:t>
            </w:r>
            <w:r w:rsidRPr="00257915">
              <w:rPr>
                <w:rFonts w:ascii="Arial" w:hAnsi="Arial" w:cs="Arial"/>
                <w:color w:val="000000" w:themeColor="text1"/>
                <w:sz w:val="22"/>
              </w:rPr>
              <w:t>=3.403;</w:t>
            </w:r>
          </w:p>
          <w:p w14:paraId="0F812508" w14:textId="77777777" w:rsidR="003341BB" w:rsidRPr="00257915" w:rsidRDefault="003341BB" w:rsidP="00580D64">
            <w:pPr>
              <w:jc w:val="center"/>
              <w:rPr>
                <w:rFonts w:ascii="Arial" w:hAnsi="Arial" w:cs="Arial"/>
                <w:color w:val="000000" w:themeColor="text1"/>
                <w:sz w:val="22"/>
              </w:rPr>
            </w:pPr>
            <w:proofErr w:type="spellStart"/>
            <w:r w:rsidRPr="00257915">
              <w:rPr>
                <w:rFonts w:ascii="Arial" w:hAnsi="Arial" w:cs="Arial"/>
                <w:color w:val="000000" w:themeColor="text1"/>
                <w:sz w:val="22"/>
              </w:rPr>
              <w:t>df</w:t>
            </w:r>
            <w:proofErr w:type="spellEnd"/>
            <w:r w:rsidRPr="00257915">
              <w:rPr>
                <w:rFonts w:ascii="Arial" w:hAnsi="Arial" w:cs="Arial"/>
                <w:color w:val="000000" w:themeColor="text1"/>
                <w:sz w:val="22"/>
              </w:rPr>
              <w:t>=3)</w:t>
            </w:r>
          </w:p>
        </w:tc>
        <w:tc>
          <w:tcPr>
            <w:tcW w:w="1275" w:type="dxa"/>
            <w:tcBorders>
              <w:top w:val="nil"/>
              <w:left w:val="nil"/>
              <w:bottom w:val="nil"/>
              <w:right w:val="nil"/>
            </w:tcBorders>
            <w:vAlign w:val="center"/>
          </w:tcPr>
          <w:p w14:paraId="68765116"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1E11A724"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1.114</w:t>
            </w:r>
          </w:p>
        </w:tc>
        <w:tc>
          <w:tcPr>
            <w:tcW w:w="991" w:type="dxa"/>
            <w:tcBorders>
              <w:top w:val="nil"/>
              <w:left w:val="nil"/>
              <w:bottom w:val="nil"/>
              <w:right w:val="nil"/>
            </w:tcBorders>
            <w:vAlign w:val="center"/>
          </w:tcPr>
          <w:p w14:paraId="2645C401"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0.334</w:t>
            </w:r>
          </w:p>
        </w:tc>
        <w:tc>
          <w:tcPr>
            <w:tcW w:w="1801" w:type="dxa"/>
            <w:tcBorders>
              <w:top w:val="nil"/>
              <w:left w:val="nil"/>
              <w:bottom w:val="nil"/>
              <w:right w:val="nil"/>
            </w:tcBorders>
            <w:vAlign w:val="center"/>
          </w:tcPr>
          <w:p w14:paraId="5D7D2F7B"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r w:rsidR="00257915" w:rsidRPr="00257915" w14:paraId="4A4812CC" w14:textId="77777777" w:rsidTr="00580D64">
        <w:tc>
          <w:tcPr>
            <w:tcW w:w="1985" w:type="dxa"/>
            <w:tcBorders>
              <w:top w:val="nil"/>
              <w:left w:val="nil"/>
              <w:bottom w:val="nil"/>
              <w:right w:val="nil"/>
            </w:tcBorders>
            <w:vAlign w:val="center"/>
          </w:tcPr>
          <w:p w14:paraId="0024DE98" w14:textId="77777777" w:rsidR="003341BB" w:rsidRPr="00257915" w:rsidRDefault="003341BB" w:rsidP="00580D64">
            <w:pPr>
              <w:ind w:left="168" w:hanging="168"/>
              <w:rPr>
                <w:rFonts w:ascii="Arial" w:hAnsi="Arial" w:cs="Arial"/>
                <w:color w:val="000000" w:themeColor="text1"/>
                <w:sz w:val="22"/>
              </w:rPr>
            </w:pPr>
            <w:r w:rsidRPr="00257915">
              <w:rPr>
                <w:rFonts w:ascii="Arial" w:hAnsi="Arial" w:cs="Arial"/>
                <w:color w:val="000000" w:themeColor="text1"/>
                <w:sz w:val="22"/>
              </w:rPr>
              <w:t>Gross Monthly Family Income</w:t>
            </w:r>
          </w:p>
        </w:tc>
        <w:tc>
          <w:tcPr>
            <w:tcW w:w="1276" w:type="dxa"/>
            <w:tcBorders>
              <w:top w:val="nil"/>
              <w:left w:val="nil"/>
              <w:bottom w:val="nil"/>
              <w:right w:val="nil"/>
            </w:tcBorders>
            <w:vAlign w:val="center"/>
          </w:tcPr>
          <w:p w14:paraId="217C23D8"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0.184</w:t>
            </w:r>
          </w:p>
        </w:tc>
        <w:tc>
          <w:tcPr>
            <w:tcW w:w="1275" w:type="dxa"/>
            <w:tcBorders>
              <w:top w:val="nil"/>
              <w:left w:val="nil"/>
              <w:bottom w:val="nil"/>
              <w:right w:val="nil"/>
            </w:tcBorders>
            <w:vAlign w:val="center"/>
          </w:tcPr>
          <w:p w14:paraId="3277D8E8"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3AC9106D"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2.308</w:t>
            </w:r>
          </w:p>
        </w:tc>
        <w:tc>
          <w:tcPr>
            <w:tcW w:w="991" w:type="dxa"/>
            <w:tcBorders>
              <w:top w:val="nil"/>
              <w:left w:val="nil"/>
              <w:bottom w:val="nil"/>
              <w:right w:val="nil"/>
            </w:tcBorders>
            <w:vAlign w:val="center"/>
          </w:tcPr>
          <w:p w14:paraId="4E87FEC3"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0.024</w:t>
            </w:r>
          </w:p>
        </w:tc>
        <w:tc>
          <w:tcPr>
            <w:tcW w:w="1801" w:type="dxa"/>
            <w:tcBorders>
              <w:top w:val="nil"/>
              <w:left w:val="nil"/>
              <w:bottom w:val="nil"/>
              <w:right w:val="nil"/>
            </w:tcBorders>
            <w:vAlign w:val="center"/>
          </w:tcPr>
          <w:p w14:paraId="52455E86"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S /            Reject Ho.</w:t>
            </w:r>
          </w:p>
        </w:tc>
      </w:tr>
      <w:tr w:rsidR="00257915" w:rsidRPr="00257915" w14:paraId="01493DF6" w14:textId="77777777" w:rsidTr="00580D64">
        <w:tc>
          <w:tcPr>
            <w:tcW w:w="1985" w:type="dxa"/>
            <w:tcBorders>
              <w:top w:val="nil"/>
              <w:left w:val="nil"/>
              <w:bottom w:val="nil"/>
              <w:right w:val="nil"/>
            </w:tcBorders>
            <w:vAlign w:val="center"/>
          </w:tcPr>
          <w:p w14:paraId="4A05E6F6" w14:textId="77777777" w:rsidR="003341BB" w:rsidRPr="00257915" w:rsidRDefault="003341BB" w:rsidP="00580D64">
            <w:pPr>
              <w:ind w:left="168" w:hanging="168"/>
              <w:rPr>
                <w:rFonts w:ascii="Arial" w:hAnsi="Arial" w:cs="Arial"/>
                <w:color w:val="000000" w:themeColor="text1"/>
                <w:sz w:val="22"/>
              </w:rPr>
            </w:pPr>
            <w:r w:rsidRPr="00257915">
              <w:rPr>
                <w:rFonts w:ascii="Arial" w:hAnsi="Arial" w:cs="Arial"/>
                <w:color w:val="000000" w:themeColor="text1"/>
                <w:sz w:val="22"/>
              </w:rPr>
              <w:t>Parents’ Highest Educational Attainment</w:t>
            </w:r>
          </w:p>
        </w:tc>
        <w:tc>
          <w:tcPr>
            <w:tcW w:w="1276" w:type="dxa"/>
            <w:tcBorders>
              <w:top w:val="nil"/>
              <w:left w:val="nil"/>
              <w:bottom w:val="nil"/>
              <w:right w:val="nil"/>
            </w:tcBorders>
            <w:vAlign w:val="center"/>
          </w:tcPr>
          <w:p w14:paraId="5F7A56D0"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0.189</w:t>
            </w:r>
          </w:p>
        </w:tc>
        <w:tc>
          <w:tcPr>
            <w:tcW w:w="1275" w:type="dxa"/>
            <w:tcBorders>
              <w:top w:val="nil"/>
              <w:left w:val="nil"/>
              <w:bottom w:val="nil"/>
              <w:right w:val="nil"/>
            </w:tcBorders>
            <w:vAlign w:val="center"/>
          </w:tcPr>
          <w:p w14:paraId="73615588"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781B38CA"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2.373</w:t>
            </w:r>
          </w:p>
        </w:tc>
        <w:tc>
          <w:tcPr>
            <w:tcW w:w="991" w:type="dxa"/>
            <w:tcBorders>
              <w:top w:val="nil"/>
              <w:left w:val="nil"/>
              <w:bottom w:val="nil"/>
              <w:right w:val="nil"/>
            </w:tcBorders>
            <w:vAlign w:val="center"/>
          </w:tcPr>
          <w:p w14:paraId="475E9D49"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0.019</w:t>
            </w:r>
          </w:p>
        </w:tc>
        <w:tc>
          <w:tcPr>
            <w:tcW w:w="1801" w:type="dxa"/>
            <w:tcBorders>
              <w:top w:val="nil"/>
              <w:left w:val="nil"/>
              <w:bottom w:val="nil"/>
              <w:right w:val="nil"/>
            </w:tcBorders>
            <w:vAlign w:val="center"/>
          </w:tcPr>
          <w:p w14:paraId="13C4D5C2"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S /            Reject Ho.</w:t>
            </w:r>
          </w:p>
        </w:tc>
      </w:tr>
      <w:tr w:rsidR="00257915" w:rsidRPr="00257915" w14:paraId="16BBCB48" w14:textId="77777777" w:rsidTr="00580D64">
        <w:tc>
          <w:tcPr>
            <w:tcW w:w="1985" w:type="dxa"/>
            <w:tcBorders>
              <w:top w:val="nil"/>
              <w:left w:val="nil"/>
              <w:bottom w:val="nil"/>
              <w:right w:val="nil"/>
            </w:tcBorders>
            <w:vAlign w:val="center"/>
          </w:tcPr>
          <w:p w14:paraId="71DAA89B" w14:textId="77777777" w:rsidR="003341BB" w:rsidRPr="00257915" w:rsidRDefault="003341BB" w:rsidP="00580D64">
            <w:pPr>
              <w:ind w:left="168" w:hanging="168"/>
              <w:rPr>
                <w:rFonts w:ascii="Arial" w:hAnsi="Arial" w:cs="Arial"/>
                <w:color w:val="000000" w:themeColor="text1"/>
                <w:sz w:val="22"/>
              </w:rPr>
            </w:pPr>
            <w:r w:rsidRPr="00257915">
              <w:rPr>
                <w:rFonts w:ascii="Arial" w:hAnsi="Arial" w:cs="Arial"/>
                <w:color w:val="000000" w:themeColor="text1"/>
                <w:sz w:val="22"/>
              </w:rPr>
              <w:t>Parents Occupation</w:t>
            </w:r>
          </w:p>
        </w:tc>
        <w:tc>
          <w:tcPr>
            <w:tcW w:w="1276" w:type="dxa"/>
            <w:tcBorders>
              <w:top w:val="nil"/>
              <w:left w:val="nil"/>
              <w:bottom w:val="nil"/>
              <w:right w:val="nil"/>
            </w:tcBorders>
            <w:vAlign w:val="center"/>
          </w:tcPr>
          <w:p w14:paraId="6C8342E2" w14:textId="77777777" w:rsidR="003341BB" w:rsidRPr="00257915" w:rsidRDefault="003341BB" w:rsidP="00580D64">
            <w:pPr>
              <w:jc w:val="center"/>
              <w:rPr>
                <w:rFonts w:ascii="Arial" w:hAnsi="Arial" w:cs="Arial"/>
                <w:color w:val="000000" w:themeColor="text1"/>
                <w:sz w:val="22"/>
              </w:rPr>
            </w:pPr>
            <w:r w:rsidRPr="00257915">
              <w:rPr>
                <w:rFonts w:ascii="Arial" w:hAnsi="Arial" w:cs="Arial"/>
                <w:i/>
                <w:iCs/>
                <w:color w:val="000000" w:themeColor="text1"/>
                <w:sz w:val="22"/>
              </w:rPr>
              <w:t>V</w:t>
            </w:r>
            <w:r w:rsidRPr="00257915">
              <w:rPr>
                <w:rFonts w:ascii="Arial" w:hAnsi="Arial" w:cs="Arial"/>
                <w:color w:val="000000" w:themeColor="text1"/>
                <w:sz w:val="22"/>
              </w:rPr>
              <w:t>=0.080</w:t>
            </w:r>
          </w:p>
          <w:p w14:paraId="02A9D828"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(x</w:t>
            </w:r>
            <w:r w:rsidRPr="00257915">
              <w:rPr>
                <w:rFonts w:ascii="Arial" w:hAnsi="Arial" w:cs="Arial"/>
                <w:color w:val="000000" w:themeColor="text1"/>
                <w:sz w:val="22"/>
                <w:vertAlign w:val="superscript"/>
              </w:rPr>
              <w:t>2</w:t>
            </w:r>
            <w:r w:rsidRPr="00257915">
              <w:rPr>
                <w:rFonts w:ascii="Arial" w:hAnsi="Arial" w:cs="Arial"/>
                <w:color w:val="000000" w:themeColor="text1"/>
                <w:sz w:val="22"/>
              </w:rPr>
              <w:t xml:space="preserve">= 41.265; </w:t>
            </w:r>
            <w:proofErr w:type="spellStart"/>
            <w:r w:rsidRPr="00257915">
              <w:rPr>
                <w:rFonts w:ascii="Arial" w:hAnsi="Arial" w:cs="Arial"/>
                <w:color w:val="000000" w:themeColor="text1"/>
                <w:sz w:val="22"/>
              </w:rPr>
              <w:t>df</w:t>
            </w:r>
            <w:proofErr w:type="spellEnd"/>
            <w:r w:rsidRPr="00257915">
              <w:rPr>
                <w:rFonts w:ascii="Arial" w:hAnsi="Arial" w:cs="Arial"/>
                <w:color w:val="000000" w:themeColor="text1"/>
                <w:sz w:val="22"/>
              </w:rPr>
              <w:t>=46</w:t>
            </w:r>
          </w:p>
        </w:tc>
        <w:tc>
          <w:tcPr>
            <w:tcW w:w="1275" w:type="dxa"/>
            <w:tcBorders>
              <w:top w:val="nil"/>
              <w:left w:val="nil"/>
              <w:bottom w:val="nil"/>
              <w:right w:val="nil"/>
            </w:tcBorders>
            <w:vAlign w:val="center"/>
          </w:tcPr>
          <w:p w14:paraId="48D63A57"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5D890435"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0.989</w:t>
            </w:r>
          </w:p>
        </w:tc>
        <w:tc>
          <w:tcPr>
            <w:tcW w:w="991" w:type="dxa"/>
            <w:tcBorders>
              <w:top w:val="nil"/>
              <w:left w:val="nil"/>
              <w:bottom w:val="nil"/>
              <w:right w:val="nil"/>
            </w:tcBorders>
            <w:vAlign w:val="center"/>
          </w:tcPr>
          <w:p w14:paraId="6C73459C"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0.743</w:t>
            </w:r>
          </w:p>
        </w:tc>
        <w:tc>
          <w:tcPr>
            <w:tcW w:w="1801" w:type="dxa"/>
            <w:tcBorders>
              <w:top w:val="nil"/>
              <w:left w:val="nil"/>
              <w:bottom w:val="nil"/>
              <w:right w:val="nil"/>
            </w:tcBorders>
            <w:vAlign w:val="center"/>
          </w:tcPr>
          <w:p w14:paraId="1D426224"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r w:rsidR="00257915" w:rsidRPr="00257915" w14:paraId="58EAF791" w14:textId="77777777" w:rsidTr="00580D64">
        <w:tc>
          <w:tcPr>
            <w:tcW w:w="1985" w:type="dxa"/>
            <w:tcBorders>
              <w:top w:val="nil"/>
              <w:left w:val="nil"/>
              <w:bottom w:val="nil"/>
              <w:right w:val="nil"/>
            </w:tcBorders>
            <w:vAlign w:val="center"/>
          </w:tcPr>
          <w:p w14:paraId="3D725895" w14:textId="77777777" w:rsidR="003341BB" w:rsidRPr="00257915" w:rsidRDefault="003341BB" w:rsidP="00580D64">
            <w:pPr>
              <w:ind w:left="168" w:hanging="168"/>
              <w:rPr>
                <w:rFonts w:ascii="Arial" w:hAnsi="Arial" w:cs="Arial"/>
                <w:color w:val="000000" w:themeColor="text1"/>
                <w:sz w:val="22"/>
              </w:rPr>
            </w:pPr>
            <w:r w:rsidRPr="00257915">
              <w:rPr>
                <w:rFonts w:ascii="Arial" w:hAnsi="Arial" w:cs="Arial"/>
                <w:color w:val="000000" w:themeColor="text1"/>
                <w:sz w:val="22"/>
              </w:rPr>
              <w:t>Number of Available Reading Materials at Home</w:t>
            </w:r>
          </w:p>
        </w:tc>
        <w:tc>
          <w:tcPr>
            <w:tcW w:w="1276" w:type="dxa"/>
            <w:tcBorders>
              <w:top w:val="nil"/>
              <w:left w:val="nil"/>
              <w:bottom w:val="nil"/>
              <w:right w:val="nil"/>
            </w:tcBorders>
            <w:vAlign w:val="center"/>
          </w:tcPr>
          <w:p w14:paraId="66BD1448"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0.199</w:t>
            </w:r>
          </w:p>
        </w:tc>
        <w:tc>
          <w:tcPr>
            <w:tcW w:w="1275" w:type="dxa"/>
            <w:tcBorders>
              <w:top w:val="nil"/>
              <w:left w:val="nil"/>
              <w:bottom w:val="nil"/>
              <w:right w:val="nil"/>
            </w:tcBorders>
            <w:vAlign w:val="center"/>
          </w:tcPr>
          <w:p w14:paraId="7EC00B48"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287DD666"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2.504</w:t>
            </w:r>
          </w:p>
        </w:tc>
        <w:tc>
          <w:tcPr>
            <w:tcW w:w="991" w:type="dxa"/>
            <w:tcBorders>
              <w:top w:val="nil"/>
              <w:left w:val="nil"/>
              <w:bottom w:val="nil"/>
              <w:right w:val="nil"/>
            </w:tcBorders>
            <w:vAlign w:val="center"/>
          </w:tcPr>
          <w:p w14:paraId="7E96C9AA"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0.014</w:t>
            </w:r>
          </w:p>
        </w:tc>
        <w:tc>
          <w:tcPr>
            <w:tcW w:w="1801" w:type="dxa"/>
            <w:tcBorders>
              <w:top w:val="nil"/>
              <w:left w:val="nil"/>
              <w:bottom w:val="nil"/>
              <w:right w:val="nil"/>
            </w:tcBorders>
            <w:vAlign w:val="center"/>
          </w:tcPr>
          <w:p w14:paraId="79C36AF3"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S /            Reject Ho.</w:t>
            </w:r>
          </w:p>
        </w:tc>
      </w:tr>
      <w:tr w:rsidR="00257915" w:rsidRPr="00257915" w14:paraId="74D44144" w14:textId="77777777" w:rsidTr="00580D64">
        <w:tc>
          <w:tcPr>
            <w:tcW w:w="1985" w:type="dxa"/>
            <w:tcBorders>
              <w:top w:val="nil"/>
              <w:left w:val="nil"/>
              <w:bottom w:val="nil"/>
              <w:right w:val="nil"/>
            </w:tcBorders>
            <w:vAlign w:val="center"/>
          </w:tcPr>
          <w:p w14:paraId="4928694A" w14:textId="77777777" w:rsidR="003341BB" w:rsidRPr="00257915" w:rsidRDefault="003341BB" w:rsidP="00580D64">
            <w:pPr>
              <w:ind w:left="168" w:hanging="168"/>
              <w:rPr>
                <w:rFonts w:ascii="Arial" w:hAnsi="Arial" w:cs="Arial"/>
                <w:color w:val="000000" w:themeColor="text1"/>
                <w:sz w:val="22"/>
              </w:rPr>
            </w:pPr>
            <w:r w:rsidRPr="00257915">
              <w:rPr>
                <w:rFonts w:ascii="Arial" w:hAnsi="Arial" w:cs="Arial"/>
                <w:color w:val="000000" w:themeColor="text1"/>
                <w:sz w:val="22"/>
              </w:rPr>
              <w:t>Frequency Reading</w:t>
            </w:r>
          </w:p>
        </w:tc>
        <w:tc>
          <w:tcPr>
            <w:tcW w:w="1276" w:type="dxa"/>
            <w:tcBorders>
              <w:top w:val="nil"/>
              <w:left w:val="nil"/>
              <w:bottom w:val="nil"/>
              <w:right w:val="nil"/>
            </w:tcBorders>
            <w:vAlign w:val="center"/>
          </w:tcPr>
          <w:p w14:paraId="2E5C2023"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0.006</w:t>
            </w:r>
          </w:p>
        </w:tc>
        <w:tc>
          <w:tcPr>
            <w:tcW w:w="1275" w:type="dxa"/>
            <w:tcBorders>
              <w:top w:val="nil"/>
              <w:left w:val="nil"/>
              <w:bottom w:val="nil"/>
              <w:right w:val="nil"/>
            </w:tcBorders>
            <w:vAlign w:val="center"/>
          </w:tcPr>
          <w:p w14:paraId="1F49B9E8"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6A6DAEED"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0.074</w:t>
            </w:r>
          </w:p>
        </w:tc>
        <w:tc>
          <w:tcPr>
            <w:tcW w:w="991" w:type="dxa"/>
            <w:tcBorders>
              <w:top w:val="nil"/>
              <w:left w:val="nil"/>
              <w:bottom w:val="nil"/>
              <w:right w:val="nil"/>
            </w:tcBorders>
            <w:vAlign w:val="center"/>
          </w:tcPr>
          <w:p w14:paraId="0CDCBC67"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0.941</w:t>
            </w:r>
          </w:p>
        </w:tc>
        <w:tc>
          <w:tcPr>
            <w:tcW w:w="1801" w:type="dxa"/>
            <w:tcBorders>
              <w:top w:val="nil"/>
              <w:left w:val="nil"/>
              <w:bottom w:val="nil"/>
              <w:right w:val="nil"/>
            </w:tcBorders>
            <w:vAlign w:val="center"/>
          </w:tcPr>
          <w:p w14:paraId="0B346A07"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r w:rsidR="00257915" w:rsidRPr="00257915" w14:paraId="3EE2CB7A" w14:textId="77777777" w:rsidTr="00580D64">
        <w:tc>
          <w:tcPr>
            <w:tcW w:w="1985" w:type="dxa"/>
            <w:tcBorders>
              <w:top w:val="nil"/>
              <w:left w:val="nil"/>
              <w:bottom w:val="nil"/>
              <w:right w:val="nil"/>
            </w:tcBorders>
            <w:vAlign w:val="center"/>
          </w:tcPr>
          <w:p w14:paraId="0DD8CCC9" w14:textId="77777777" w:rsidR="003341BB" w:rsidRPr="00257915" w:rsidRDefault="003341BB" w:rsidP="00580D64">
            <w:pPr>
              <w:ind w:left="168" w:hanging="168"/>
              <w:rPr>
                <w:rFonts w:ascii="Arial" w:hAnsi="Arial" w:cs="Arial"/>
                <w:color w:val="000000" w:themeColor="text1"/>
                <w:sz w:val="22"/>
              </w:rPr>
            </w:pPr>
            <w:r w:rsidRPr="00257915">
              <w:rPr>
                <w:rFonts w:ascii="Arial" w:hAnsi="Arial" w:cs="Arial"/>
                <w:color w:val="000000" w:themeColor="text1"/>
                <w:sz w:val="22"/>
              </w:rPr>
              <w:t>Duration of Reading</w:t>
            </w:r>
          </w:p>
        </w:tc>
        <w:tc>
          <w:tcPr>
            <w:tcW w:w="1276" w:type="dxa"/>
            <w:tcBorders>
              <w:top w:val="nil"/>
              <w:left w:val="nil"/>
              <w:bottom w:val="nil"/>
              <w:right w:val="nil"/>
            </w:tcBorders>
            <w:vAlign w:val="center"/>
          </w:tcPr>
          <w:p w14:paraId="5134F0E4"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0.131</w:t>
            </w:r>
          </w:p>
        </w:tc>
        <w:tc>
          <w:tcPr>
            <w:tcW w:w="1275" w:type="dxa"/>
            <w:tcBorders>
              <w:top w:val="nil"/>
              <w:left w:val="nil"/>
              <w:bottom w:val="nil"/>
              <w:right w:val="nil"/>
            </w:tcBorders>
            <w:vAlign w:val="center"/>
          </w:tcPr>
          <w:p w14:paraId="770A4BAB"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6105CE17"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1.629</w:t>
            </w:r>
          </w:p>
        </w:tc>
        <w:tc>
          <w:tcPr>
            <w:tcW w:w="991" w:type="dxa"/>
            <w:tcBorders>
              <w:top w:val="nil"/>
              <w:left w:val="nil"/>
              <w:bottom w:val="nil"/>
              <w:right w:val="nil"/>
            </w:tcBorders>
            <w:vAlign w:val="center"/>
          </w:tcPr>
          <w:p w14:paraId="36C022A5"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0.106</w:t>
            </w:r>
          </w:p>
        </w:tc>
        <w:tc>
          <w:tcPr>
            <w:tcW w:w="1801" w:type="dxa"/>
            <w:tcBorders>
              <w:top w:val="nil"/>
              <w:left w:val="nil"/>
              <w:bottom w:val="nil"/>
              <w:right w:val="nil"/>
            </w:tcBorders>
            <w:vAlign w:val="center"/>
          </w:tcPr>
          <w:p w14:paraId="03FDE910"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r w:rsidR="00257915" w:rsidRPr="00257915" w14:paraId="15098205" w14:textId="77777777" w:rsidTr="00580D64">
        <w:tc>
          <w:tcPr>
            <w:tcW w:w="1985" w:type="dxa"/>
            <w:tcBorders>
              <w:top w:val="nil"/>
              <w:left w:val="nil"/>
              <w:bottom w:val="double" w:sz="12" w:space="0" w:color="auto"/>
              <w:right w:val="nil"/>
            </w:tcBorders>
            <w:vAlign w:val="center"/>
          </w:tcPr>
          <w:p w14:paraId="1DA4D7CC" w14:textId="77777777" w:rsidR="003341BB" w:rsidRPr="00257915" w:rsidRDefault="003341BB" w:rsidP="00580D64">
            <w:pPr>
              <w:ind w:left="168" w:hanging="168"/>
              <w:rPr>
                <w:rFonts w:ascii="Arial" w:hAnsi="Arial" w:cs="Arial"/>
                <w:color w:val="000000" w:themeColor="text1"/>
                <w:sz w:val="22"/>
              </w:rPr>
            </w:pPr>
            <w:r w:rsidRPr="00257915">
              <w:rPr>
                <w:rFonts w:ascii="Arial" w:hAnsi="Arial" w:cs="Arial"/>
                <w:color w:val="000000" w:themeColor="text1"/>
                <w:sz w:val="22"/>
              </w:rPr>
              <w:t>Attitude Toward Reading</w:t>
            </w:r>
          </w:p>
        </w:tc>
        <w:tc>
          <w:tcPr>
            <w:tcW w:w="1276" w:type="dxa"/>
            <w:tcBorders>
              <w:top w:val="nil"/>
              <w:left w:val="nil"/>
              <w:bottom w:val="double" w:sz="12" w:space="0" w:color="auto"/>
              <w:right w:val="nil"/>
            </w:tcBorders>
            <w:vAlign w:val="center"/>
          </w:tcPr>
          <w:p w14:paraId="57F763BB"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0.057</w:t>
            </w:r>
          </w:p>
        </w:tc>
        <w:tc>
          <w:tcPr>
            <w:tcW w:w="1275" w:type="dxa"/>
            <w:tcBorders>
              <w:top w:val="nil"/>
              <w:left w:val="nil"/>
              <w:bottom w:val="double" w:sz="12" w:space="0" w:color="auto"/>
              <w:right w:val="nil"/>
            </w:tcBorders>
            <w:vAlign w:val="center"/>
          </w:tcPr>
          <w:p w14:paraId="48B9E6BB"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double" w:sz="12" w:space="0" w:color="auto"/>
              <w:right w:val="nil"/>
            </w:tcBorders>
            <w:vAlign w:val="center"/>
          </w:tcPr>
          <w:p w14:paraId="1ED5800F"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0.704</w:t>
            </w:r>
          </w:p>
        </w:tc>
        <w:tc>
          <w:tcPr>
            <w:tcW w:w="991" w:type="dxa"/>
            <w:tcBorders>
              <w:top w:val="nil"/>
              <w:left w:val="nil"/>
              <w:bottom w:val="double" w:sz="12" w:space="0" w:color="auto"/>
              <w:right w:val="nil"/>
            </w:tcBorders>
            <w:vAlign w:val="center"/>
          </w:tcPr>
          <w:p w14:paraId="7F9E770B"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0.481</w:t>
            </w:r>
          </w:p>
        </w:tc>
        <w:tc>
          <w:tcPr>
            <w:tcW w:w="1801" w:type="dxa"/>
            <w:tcBorders>
              <w:top w:val="nil"/>
              <w:left w:val="nil"/>
              <w:bottom w:val="double" w:sz="12" w:space="0" w:color="auto"/>
              <w:right w:val="nil"/>
            </w:tcBorders>
            <w:vAlign w:val="center"/>
          </w:tcPr>
          <w:p w14:paraId="7D49D8A7" w14:textId="77777777" w:rsidR="003341BB" w:rsidRPr="00257915" w:rsidRDefault="003341BB"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bl>
    <w:p w14:paraId="28CDBD54" w14:textId="77777777" w:rsidR="003341BB" w:rsidRPr="00257915" w:rsidRDefault="003341BB" w:rsidP="003341BB">
      <w:pPr>
        <w:spacing w:after="0" w:line="240" w:lineRule="auto"/>
        <w:jc w:val="both"/>
        <w:rPr>
          <w:rFonts w:ascii="Arial" w:hAnsi="Arial" w:cs="Arial"/>
          <w:color w:val="000000" w:themeColor="text1"/>
        </w:rPr>
      </w:pPr>
      <w:r w:rsidRPr="00257915">
        <w:rPr>
          <w:rFonts w:ascii="Arial" w:hAnsi="Arial" w:cs="Arial"/>
          <w:color w:val="000000" w:themeColor="text1"/>
          <w:sz w:val="24"/>
          <w:szCs w:val="24"/>
          <w:shd w:val="clear" w:color="auto" w:fill="FFFFE0"/>
        </w:rPr>
        <w:t>Pairwise ω</w:t>
      </w:r>
      <w:r w:rsidRPr="00257915">
        <w:rPr>
          <w:rFonts w:ascii="Arial" w:hAnsi="Arial" w:cs="Arial"/>
          <w:color w:val="000000" w:themeColor="text1"/>
        </w:rPr>
        <w:t>=</w:t>
      </w:r>
      <w:r w:rsidRPr="00257915">
        <w:rPr>
          <w:rFonts w:ascii="Arial" w:hAnsi="Arial" w:cs="Arial"/>
          <w:i/>
          <w:color w:val="000000" w:themeColor="text1"/>
        </w:rPr>
        <w:t>p</w:t>
      </w:r>
      <w:r w:rsidRPr="00257915">
        <w:rPr>
          <w:rFonts w:ascii="Arial" w:hAnsi="Arial" w:cs="Arial"/>
          <w:color w:val="000000" w:themeColor="text1"/>
        </w:rPr>
        <w:t>=&lt;0.001&lt;.05 not normally distributed</w:t>
      </w:r>
      <w:r w:rsidRPr="00257915">
        <w:rPr>
          <w:rFonts w:ascii="Arial" w:hAnsi="Arial" w:cs="Arial"/>
          <w:color w:val="000000" w:themeColor="text1"/>
        </w:rPr>
        <w:tab/>
      </w:r>
      <w:r w:rsidRPr="00257915">
        <w:rPr>
          <w:rFonts w:ascii="Arial" w:hAnsi="Arial" w:cs="Arial"/>
          <w:color w:val="000000" w:themeColor="text1"/>
        </w:rPr>
        <w:tab/>
      </w:r>
      <w:proofErr w:type="gramStart"/>
      <w:r w:rsidRPr="00257915">
        <w:rPr>
          <w:rFonts w:ascii="Arial" w:hAnsi="Arial" w:cs="Arial"/>
          <w:color w:val="000000" w:themeColor="text1"/>
        </w:rPr>
        <w:t>S  =</w:t>
      </w:r>
      <w:proofErr w:type="gramEnd"/>
      <w:r w:rsidRPr="00257915">
        <w:rPr>
          <w:rFonts w:ascii="Arial" w:hAnsi="Arial" w:cs="Arial"/>
          <w:color w:val="000000" w:themeColor="text1"/>
        </w:rPr>
        <w:t xml:space="preserve"> Significant</w:t>
      </w:r>
    </w:p>
    <w:p w14:paraId="77E50C3D" w14:textId="77777777" w:rsidR="003341BB" w:rsidRPr="00257915" w:rsidRDefault="003341BB" w:rsidP="003341BB">
      <w:pPr>
        <w:spacing w:after="0" w:line="240" w:lineRule="auto"/>
        <w:jc w:val="both"/>
        <w:rPr>
          <w:rFonts w:ascii="Arial" w:hAnsi="Arial" w:cs="Arial"/>
          <w:color w:val="000000" w:themeColor="text1"/>
        </w:rPr>
      </w:pPr>
      <w:r w:rsidRPr="00257915">
        <w:rPr>
          <w:rFonts w:ascii="Arial" w:hAnsi="Arial" w:cs="Arial"/>
          <w:color w:val="000000" w:themeColor="text1"/>
        </w:rPr>
        <w:t>Fisher’s t-Critical =</w:t>
      </w:r>
      <w:r w:rsidRPr="00257915">
        <w:rPr>
          <w:rFonts w:ascii="Arial" w:hAnsi="Arial" w:cs="Arial"/>
          <w:color w:val="000000" w:themeColor="text1"/>
        </w:rPr>
        <w:tab/>
      </w:r>
      <w:r w:rsidRPr="00257915">
        <w:rPr>
          <w:rFonts w:ascii="Arial" w:hAnsi="Arial" w:cs="Arial"/>
          <w:color w:val="000000" w:themeColor="text1"/>
          <w:u w:val="single"/>
        </w:rPr>
        <w:t>+</w:t>
      </w:r>
      <w:r w:rsidRPr="00257915">
        <w:rPr>
          <w:rFonts w:ascii="Arial" w:hAnsi="Arial" w:cs="Arial"/>
          <w:color w:val="000000" w:themeColor="text1"/>
        </w:rPr>
        <w:t>1.976</w:t>
      </w:r>
      <w:proofErr w:type="gramStart"/>
      <w:r w:rsidRPr="00257915">
        <w:rPr>
          <w:rFonts w:ascii="Arial" w:hAnsi="Arial" w:cs="Arial"/>
          <w:color w:val="000000" w:themeColor="text1"/>
        </w:rPr>
        <w:tab/>
        <w:t xml:space="preserve">  </w:t>
      </w:r>
      <w:proofErr w:type="spellStart"/>
      <w:r w:rsidRPr="00257915">
        <w:rPr>
          <w:rFonts w:ascii="Arial" w:hAnsi="Arial" w:cs="Arial"/>
          <w:color w:val="000000" w:themeColor="text1"/>
        </w:rPr>
        <w:t>df</w:t>
      </w:r>
      <w:proofErr w:type="spellEnd"/>
      <w:proofErr w:type="gramEnd"/>
      <w:r w:rsidRPr="00257915">
        <w:rPr>
          <w:rFonts w:ascii="Arial" w:hAnsi="Arial" w:cs="Arial"/>
          <w:color w:val="000000" w:themeColor="text1"/>
        </w:rPr>
        <w:t xml:space="preserve"> = 152</w:t>
      </w:r>
      <w:r w:rsidRPr="00257915">
        <w:rPr>
          <w:rFonts w:ascii="Arial" w:hAnsi="Arial" w:cs="Arial"/>
          <w:color w:val="000000" w:themeColor="text1"/>
        </w:rPr>
        <w:tab/>
      </w:r>
      <w:r w:rsidRPr="00257915">
        <w:rPr>
          <w:rFonts w:ascii="Arial" w:hAnsi="Arial" w:cs="Arial"/>
          <w:color w:val="000000" w:themeColor="text1"/>
        </w:rPr>
        <w:tab/>
      </w:r>
      <w:r w:rsidRPr="00257915">
        <w:rPr>
          <w:rFonts w:ascii="Arial" w:hAnsi="Arial" w:cs="Arial"/>
          <w:color w:val="000000" w:themeColor="text1"/>
        </w:rPr>
        <w:tab/>
        <w:t>NS = Not Significant</w:t>
      </w:r>
    </w:p>
    <w:p w14:paraId="7106D36C" w14:textId="267B7465" w:rsidR="003341BB" w:rsidRPr="00257915" w:rsidRDefault="003341BB" w:rsidP="003341BB">
      <w:pPr>
        <w:spacing w:after="0" w:line="240" w:lineRule="auto"/>
        <w:rPr>
          <w:rFonts w:ascii="Arial" w:eastAsia="Calibri" w:hAnsi="Arial" w:cs="Arial"/>
          <w:color w:val="000000" w:themeColor="text1"/>
          <w:sz w:val="24"/>
          <w:szCs w:val="24"/>
        </w:rPr>
      </w:pPr>
    </w:p>
    <w:p w14:paraId="4593481A" w14:textId="77777777" w:rsidR="00B027E9" w:rsidRPr="00257915" w:rsidRDefault="00B027E9" w:rsidP="003341BB">
      <w:pPr>
        <w:spacing w:after="0" w:line="480" w:lineRule="auto"/>
        <w:jc w:val="both"/>
        <w:rPr>
          <w:rFonts w:ascii="Arial" w:eastAsia="Calibri" w:hAnsi="Arial" w:cs="Arial"/>
          <w:color w:val="000000" w:themeColor="text1"/>
          <w:sz w:val="24"/>
          <w:szCs w:val="24"/>
        </w:rPr>
      </w:pPr>
    </w:p>
    <w:p w14:paraId="5E3064C1" w14:textId="786B406B" w:rsidR="00B027E9" w:rsidRPr="00257915" w:rsidRDefault="003341BB" w:rsidP="003341BB">
      <w:pPr>
        <w:spacing w:after="0" w:line="480" w:lineRule="auto"/>
        <w:jc w:val="both"/>
        <w:rPr>
          <w:rFonts w:ascii="Arial" w:hAnsi="Arial" w:cs="Arial"/>
          <w:color w:val="000000" w:themeColor="text1"/>
          <w:sz w:val="24"/>
          <w:lang w:val="en-US"/>
        </w:rPr>
      </w:pPr>
      <w:r w:rsidRPr="00257915">
        <w:rPr>
          <w:rFonts w:ascii="Arial" w:eastAsia="Calibri" w:hAnsi="Arial" w:cs="Arial"/>
          <w:color w:val="000000" w:themeColor="text1"/>
          <w:sz w:val="24"/>
          <w:szCs w:val="24"/>
        </w:rPr>
        <w:t xml:space="preserve">the calculated coefficient, the Fisher’s t-Test was employed which yielded a value of 1.114 with a p-value of 0.334.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lesser 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nutritional status of the student-</w:t>
      </w:r>
      <w:r w:rsidR="00B027E9" w:rsidRPr="00257915">
        <w:rPr>
          <w:rFonts w:ascii="Arial" w:hAnsi="Arial" w:cs="Arial"/>
          <w:color w:val="000000" w:themeColor="text1"/>
          <w:sz w:val="24"/>
          <w:lang w:val="en-US"/>
        </w:rPr>
        <w:t xml:space="preserve"> </w:t>
      </w:r>
    </w:p>
    <w:p w14:paraId="79308293"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lang w:val="en-US"/>
        </w:rPr>
        <w:lastRenderedPageBreak/>
        <w:t xml:space="preserve">respondents </w:t>
      </w:r>
      <w:r w:rsidRPr="00257915">
        <w:rPr>
          <w:rFonts w:ascii="Arial" w:hAnsi="Arial" w:cs="Arial"/>
          <w:color w:val="000000" w:themeColor="text1"/>
          <w:sz w:val="24"/>
          <w:szCs w:val="24"/>
          <w:lang w:val="en-US"/>
        </w:rPr>
        <w:t>and their sex</w:t>
      </w:r>
      <w:r w:rsidRPr="00257915">
        <w:rPr>
          <w:rFonts w:ascii="Arial" w:eastAsia="Calibri" w:hAnsi="Arial" w:cs="Arial"/>
          <w:color w:val="000000" w:themeColor="text1"/>
          <w:sz w:val="24"/>
          <w:szCs w:val="24"/>
        </w:rPr>
        <w:t xml:space="preserve"> </w:t>
      </w:r>
      <w:proofErr w:type="gramStart"/>
      <w:r w:rsidRPr="00257915">
        <w:rPr>
          <w:rFonts w:ascii="Arial" w:eastAsia="Calibri" w:hAnsi="Arial" w:cs="Arial"/>
          <w:color w:val="000000" w:themeColor="text1"/>
          <w:sz w:val="24"/>
          <w:szCs w:val="24"/>
        </w:rPr>
        <w:t>was</w:t>
      </w:r>
      <w:proofErr w:type="gramEnd"/>
      <w:r w:rsidRPr="00257915">
        <w:rPr>
          <w:rFonts w:ascii="Arial" w:eastAsia="Calibri" w:hAnsi="Arial" w:cs="Arial"/>
          <w:color w:val="000000" w:themeColor="text1"/>
          <w:sz w:val="24"/>
          <w:szCs w:val="24"/>
        </w:rPr>
        <w:t xml:space="preserve"> not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sex</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the nutritional status of the student-respondents was similar irrespective of their sex.</w:t>
      </w:r>
    </w:p>
    <w:p w14:paraId="550E28F4"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szCs w:val="24"/>
          <w:u w:val="single"/>
          <w:lang w:val="en-US"/>
        </w:rPr>
        <w:t>Gross Monthly Family Income</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the linear relationship 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gross monthly family income using the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0.184 denoting a very weak linear association. To ascertain the significance of the calculated coefficient, the Fisher’s t-Test was employed which yielded a value of 2.308 with a p-value of 0.024.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greater than the critical value and the p-value turned lesser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 xml:space="preserve">nutritional status of the student-respondents </w:t>
      </w:r>
      <w:r w:rsidRPr="00257915">
        <w:rPr>
          <w:rFonts w:ascii="Arial" w:hAnsi="Arial" w:cs="Arial"/>
          <w:color w:val="000000" w:themeColor="text1"/>
          <w:sz w:val="24"/>
          <w:szCs w:val="24"/>
          <w:lang w:val="en-US"/>
        </w:rPr>
        <w:t>and their gross monthly family income</w:t>
      </w:r>
      <w:r w:rsidRPr="00257915">
        <w:rPr>
          <w:rFonts w:ascii="Arial" w:eastAsia="Calibri" w:hAnsi="Arial" w:cs="Arial"/>
          <w:color w:val="000000" w:themeColor="text1"/>
          <w:sz w:val="24"/>
          <w:szCs w:val="24"/>
        </w:rPr>
        <w:t xml:space="preserve"> was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gross monthly family income</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rejected. This meant that </w:t>
      </w:r>
      <w:r w:rsidRPr="00257915">
        <w:rPr>
          <w:rFonts w:ascii="Arial" w:hAnsi="Arial" w:cs="Arial"/>
          <w:color w:val="000000" w:themeColor="text1"/>
          <w:sz w:val="24"/>
          <w:szCs w:val="24"/>
          <w:lang w:val="en-US"/>
        </w:rPr>
        <w:t>the nutritional status of the student-respondents was significantly influenced by their gross monthly family income.</w:t>
      </w:r>
    </w:p>
    <w:p w14:paraId="1B45F3AE"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The coefficient being positive suggested a direct proportional linear relationship which signified that the students whose gross monthly family income was higher, tend to have a better nutritional status than the student whose income was lower. This could be attributed to the fact that students with higher income could provide their basic and nutritional needs following the food pyramid.</w:t>
      </w:r>
    </w:p>
    <w:p w14:paraId="0EAB139B"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b/>
          <w:color w:val="000000" w:themeColor="text1"/>
          <w:sz w:val="24"/>
          <w:szCs w:val="24"/>
          <w:u w:val="single"/>
          <w:lang w:val="en-US"/>
        </w:rPr>
        <w:lastRenderedPageBreak/>
        <w:t>Parents’ Highest Educational Attainment</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the linear relationship 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parents’ highest educational attainment using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in 0.189 denoting a very weak linear association. To ascertain the significance of the calculated coefficient, the Fisher’s t-Test was employed which yielded a value of 2.373 with a p-value of 0.019.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greater than the critical value and the p-value turned lesser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 xml:space="preserve">nutritional status of the student-respondents </w:t>
      </w:r>
      <w:r w:rsidRPr="00257915">
        <w:rPr>
          <w:rFonts w:ascii="Arial" w:hAnsi="Arial" w:cs="Arial"/>
          <w:color w:val="000000" w:themeColor="text1"/>
          <w:sz w:val="24"/>
          <w:szCs w:val="24"/>
          <w:lang w:val="en-US"/>
        </w:rPr>
        <w:t>and their parents’ highest educational attainment</w:t>
      </w:r>
      <w:r w:rsidRPr="00257915">
        <w:rPr>
          <w:rFonts w:ascii="Arial" w:eastAsia="Calibri" w:hAnsi="Arial" w:cs="Arial"/>
          <w:color w:val="000000" w:themeColor="text1"/>
          <w:sz w:val="24"/>
          <w:szCs w:val="24"/>
        </w:rPr>
        <w:t xml:space="preserve"> was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parents’ highest educational attainment</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rejected. This meant that </w:t>
      </w:r>
      <w:r w:rsidRPr="00257915">
        <w:rPr>
          <w:rFonts w:ascii="Arial" w:hAnsi="Arial" w:cs="Arial"/>
          <w:color w:val="000000" w:themeColor="text1"/>
          <w:sz w:val="24"/>
          <w:szCs w:val="24"/>
          <w:lang w:val="en-US"/>
        </w:rPr>
        <w:t>the nutritional status of the student-respondents was Significantly influenced by their parents’ highest educational attainment.</w:t>
      </w:r>
    </w:p>
    <w:p w14:paraId="541BE472"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The coefficient being positive suggested a direct proportional linear relationship which signified that the students whose parents’ highest educational attainment was higher, tend to have a better nutritional status than the students whose educational level was lower. This could be attributed to the fact that parents with higher educational levels were aware food pyramid thus, they would ensure that the food they served was within this scheme.</w:t>
      </w:r>
    </w:p>
    <w:p w14:paraId="4D17B9A9"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szCs w:val="24"/>
          <w:u w:val="single"/>
          <w:lang w:val="en-US"/>
        </w:rPr>
        <w:t>Parents’ Occupation</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the linear relationship 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parents’ occupation using </w:t>
      </w:r>
      <w:r w:rsidRPr="00257915">
        <w:rPr>
          <w:rFonts w:ascii="Arial" w:hAnsi="Arial" w:cs="Arial"/>
          <w:color w:val="000000" w:themeColor="text1"/>
          <w:sz w:val="24"/>
          <w:szCs w:val="24"/>
          <w:lang w:val="en-US"/>
        </w:rPr>
        <w:lastRenderedPageBreak/>
        <w:t xml:space="preserve">the Cramer’s V-Test,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in 0.080 denoting a weak linear association. To ascertain the significance of the calculated coefficient, the Fisher’s t-Test was employed which yielded a value of 0.989 with a p-value of 0.743.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lesser 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 xml:space="preserve">nutritional status of the student-respondents </w:t>
      </w:r>
      <w:r w:rsidRPr="00257915">
        <w:rPr>
          <w:rFonts w:ascii="Arial" w:hAnsi="Arial" w:cs="Arial"/>
          <w:color w:val="000000" w:themeColor="text1"/>
          <w:sz w:val="24"/>
          <w:szCs w:val="24"/>
          <w:lang w:val="en-US"/>
        </w:rPr>
        <w:t>and their parents’ occupation</w:t>
      </w:r>
      <w:r w:rsidRPr="00257915">
        <w:rPr>
          <w:rFonts w:ascii="Arial" w:eastAsia="Calibri" w:hAnsi="Arial" w:cs="Arial"/>
          <w:color w:val="000000" w:themeColor="text1"/>
          <w:sz w:val="24"/>
          <w:szCs w:val="24"/>
        </w:rPr>
        <w:t xml:space="preserve"> was not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parents’ occupation</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the nutritional status of the student-respondents was not significantly influenced by their parents’ occupation.</w:t>
      </w:r>
    </w:p>
    <w:p w14:paraId="223A76D7"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The coefficient being positive suggested a direct proportional linear relationship which signified that the students whose parents were engaged in a more stable gainful activity, tend to have a better nutritional status than the students whose parents’ occupation earned lower income. This could be attributed to the fact that parents with stable job could earn higher income which could provide for their children food that fall within the food pyramid.</w:t>
      </w:r>
    </w:p>
    <w:p w14:paraId="37EDE5E8"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szCs w:val="24"/>
          <w:u w:val="single"/>
          <w:lang w:val="en-US"/>
        </w:rPr>
        <w:t>Number of Available Reading Materials at Home</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linear relationship 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number of available reading materials at home using the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0.199 denoting a very weak linear association. To ascertain the significance of the calculated coefficient, the Fisher’s t-Test was employed </w:t>
      </w:r>
      <w:r w:rsidRPr="00257915">
        <w:rPr>
          <w:rFonts w:ascii="Arial" w:eastAsia="Calibri" w:hAnsi="Arial" w:cs="Arial"/>
          <w:color w:val="000000" w:themeColor="text1"/>
          <w:sz w:val="24"/>
          <w:szCs w:val="24"/>
        </w:rPr>
        <w:lastRenderedPageBreak/>
        <w:t xml:space="preserve">which yielded a value of 2.504 with a p-value of 0.014.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greater than the critical value and the p-value turned lesser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 xml:space="preserve">nutritional status of the student-respondents </w:t>
      </w:r>
      <w:r w:rsidRPr="00257915">
        <w:rPr>
          <w:rFonts w:ascii="Arial" w:hAnsi="Arial" w:cs="Arial"/>
          <w:color w:val="000000" w:themeColor="text1"/>
          <w:sz w:val="24"/>
          <w:szCs w:val="24"/>
          <w:lang w:val="en-US"/>
        </w:rPr>
        <w:t>and their number of available reading materials at home</w:t>
      </w:r>
      <w:r w:rsidRPr="00257915">
        <w:rPr>
          <w:rFonts w:ascii="Arial" w:eastAsia="Calibri" w:hAnsi="Arial" w:cs="Arial"/>
          <w:color w:val="000000" w:themeColor="text1"/>
          <w:sz w:val="24"/>
          <w:szCs w:val="24"/>
        </w:rPr>
        <w:t xml:space="preserve"> was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number of available reading materials at home</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rejected. This meant that </w:t>
      </w:r>
      <w:r w:rsidRPr="00257915">
        <w:rPr>
          <w:rFonts w:ascii="Arial" w:hAnsi="Arial" w:cs="Arial"/>
          <w:color w:val="000000" w:themeColor="text1"/>
          <w:sz w:val="24"/>
          <w:szCs w:val="24"/>
          <w:lang w:val="en-US"/>
        </w:rPr>
        <w:t>the nutritional status of the student-respondents was Significantly influenced by their number of available reading materials a home.</w:t>
      </w:r>
    </w:p>
    <w:p w14:paraId="3C99B9EB"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 xml:space="preserve">The coefficient being positive suggested a direct proportional linear relationship which signified that the students with </w:t>
      </w:r>
      <w:proofErr w:type="gramStart"/>
      <w:r w:rsidRPr="00257915">
        <w:rPr>
          <w:rFonts w:ascii="Arial" w:hAnsi="Arial" w:cs="Arial"/>
          <w:color w:val="000000" w:themeColor="text1"/>
          <w:sz w:val="24"/>
          <w:szCs w:val="24"/>
          <w:lang w:val="en-US"/>
        </w:rPr>
        <w:t>more</w:t>
      </w:r>
      <w:proofErr w:type="gramEnd"/>
      <w:r w:rsidRPr="00257915">
        <w:rPr>
          <w:rFonts w:ascii="Arial" w:hAnsi="Arial" w:cs="Arial"/>
          <w:color w:val="000000" w:themeColor="text1"/>
          <w:sz w:val="24"/>
          <w:szCs w:val="24"/>
          <w:lang w:val="en-US"/>
        </w:rPr>
        <w:t xml:space="preserve"> number of available reading materials at home, tend to have a better nutritional status than the students whose parents’ occupation earned lower income. This could be attributed to the fact that pupils with sufficient number of reading materials of various subject would read a lot and would learn including their nutritional concern.</w:t>
      </w:r>
    </w:p>
    <w:p w14:paraId="707E2E88"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szCs w:val="24"/>
          <w:u w:val="single"/>
          <w:lang w:val="en-US"/>
        </w:rPr>
        <w:t>Frequency of Reading</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linear relationship 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frequency of reading using the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0.006 denoting a very weak linear association. To ascertain the significance of the calculated coefficient, the Fisher’s t-Test was employed which yielded a value of 0.074 with a p-value of 0.941.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w:t>
      </w:r>
      <w:r w:rsidRPr="00257915">
        <w:rPr>
          <w:rFonts w:ascii="Arial" w:hAnsi="Arial" w:cs="Arial"/>
          <w:color w:val="000000" w:themeColor="text1"/>
          <w:sz w:val="24"/>
          <w:szCs w:val="24"/>
        </w:rPr>
        <w:lastRenderedPageBreak/>
        <w:t xml:space="preserve">t-value turned lesser 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 xml:space="preserve">nutritional status of the student-respondents </w:t>
      </w:r>
      <w:r w:rsidRPr="00257915">
        <w:rPr>
          <w:rFonts w:ascii="Arial" w:hAnsi="Arial" w:cs="Arial"/>
          <w:color w:val="000000" w:themeColor="text1"/>
          <w:sz w:val="24"/>
          <w:szCs w:val="24"/>
          <w:lang w:val="en-US"/>
        </w:rPr>
        <w:t>and their frequency of reading</w:t>
      </w:r>
      <w:r w:rsidRPr="00257915">
        <w:rPr>
          <w:rFonts w:ascii="Arial" w:eastAsia="Calibri" w:hAnsi="Arial" w:cs="Arial"/>
          <w:color w:val="000000" w:themeColor="text1"/>
          <w:sz w:val="24"/>
          <w:szCs w:val="24"/>
        </w:rPr>
        <w:t xml:space="preserve"> was not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frequency of reading</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the nutritional status of the student-respondents was similar irrespective of their frequency of reading.</w:t>
      </w:r>
    </w:p>
    <w:p w14:paraId="33CC0028"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szCs w:val="24"/>
          <w:u w:val="single"/>
          <w:lang w:val="en-US"/>
        </w:rPr>
        <w:t>Duration of Reading</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linear relationship 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duration of reading using the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0.131 denoting a very weak linear association. To ascertain the significance of the calculated coefficient, the Fisher’s t-Test was employed which yielded a value of 1.629 with a p-value of 0.106.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lesser 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 xml:space="preserve">nutritional status of the student-respondents </w:t>
      </w:r>
      <w:r w:rsidRPr="00257915">
        <w:rPr>
          <w:rFonts w:ascii="Arial" w:hAnsi="Arial" w:cs="Arial"/>
          <w:color w:val="000000" w:themeColor="text1"/>
          <w:sz w:val="24"/>
          <w:szCs w:val="24"/>
          <w:lang w:val="en-US"/>
        </w:rPr>
        <w:t>and their duration of reading</w:t>
      </w:r>
      <w:r w:rsidRPr="00257915">
        <w:rPr>
          <w:rFonts w:ascii="Arial" w:eastAsia="Calibri" w:hAnsi="Arial" w:cs="Arial"/>
          <w:color w:val="000000" w:themeColor="text1"/>
          <w:sz w:val="24"/>
          <w:szCs w:val="24"/>
        </w:rPr>
        <w:t xml:space="preserve"> was not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duration of reading</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the nutritional status of the student-respondents was similar irrespective of their duration of reading.</w:t>
      </w:r>
    </w:p>
    <w:p w14:paraId="342ED5F9"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szCs w:val="24"/>
          <w:u w:val="single"/>
          <w:lang w:val="en-US"/>
        </w:rPr>
        <w:t>Attitude Toward Reading</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linear relationship 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attitude toward reading using the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0.057 denoting a very weak </w:t>
      </w:r>
      <w:r w:rsidRPr="00257915">
        <w:rPr>
          <w:rFonts w:ascii="Arial" w:eastAsia="Calibri" w:hAnsi="Arial" w:cs="Arial"/>
          <w:color w:val="000000" w:themeColor="text1"/>
          <w:sz w:val="24"/>
          <w:szCs w:val="24"/>
        </w:rPr>
        <w:lastRenderedPageBreak/>
        <w:t xml:space="preserve">linear association. To ascertain the significance of the calculated coefficient, the Fisher’s t-Test was employed which yielded a value of 0.704 with a p-value of 0.481.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lesser 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 xml:space="preserve">nutritional status of the student-respondents </w:t>
      </w:r>
      <w:r w:rsidRPr="00257915">
        <w:rPr>
          <w:rFonts w:ascii="Arial" w:hAnsi="Arial" w:cs="Arial"/>
          <w:color w:val="000000" w:themeColor="text1"/>
          <w:sz w:val="24"/>
          <w:szCs w:val="24"/>
          <w:lang w:val="en-US"/>
        </w:rPr>
        <w:t>and their attitude toward reading</w:t>
      </w:r>
      <w:r w:rsidRPr="00257915">
        <w:rPr>
          <w:rFonts w:ascii="Arial" w:eastAsia="Calibri" w:hAnsi="Arial" w:cs="Arial"/>
          <w:color w:val="000000" w:themeColor="text1"/>
          <w:sz w:val="24"/>
          <w:szCs w:val="24"/>
        </w:rPr>
        <w:t xml:space="preserve"> was not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nutritional status of the student-respondents</w:t>
      </w:r>
      <w:r w:rsidRPr="00257915">
        <w:rPr>
          <w:rFonts w:ascii="Arial" w:hAnsi="Arial" w:cs="Arial"/>
          <w:color w:val="000000" w:themeColor="text1"/>
          <w:sz w:val="24"/>
          <w:szCs w:val="24"/>
          <w:lang w:val="en-US"/>
        </w:rPr>
        <w:t xml:space="preserve"> and their attitude toward reading</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the nutritional status of the student-respondents was similar irrespective of their attitude toward reading.</w:t>
      </w:r>
    </w:p>
    <w:p w14:paraId="03D38A53"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In summary, of the student-related personal characteristics, the following posed significant influence to their nutritional status, namely: gross monthly family income, parents’ highest educational attainment, parents’ occupation, and number of available reading materials at home. The other identified personal characteristics did not show any influence to it.</w:t>
      </w:r>
    </w:p>
    <w:p w14:paraId="656E55F6" w14:textId="77777777" w:rsidR="00B027E9" w:rsidRPr="00257915" w:rsidRDefault="00B027E9" w:rsidP="00B027E9">
      <w:pPr>
        <w:spacing w:after="0" w:line="240" w:lineRule="auto"/>
        <w:jc w:val="both"/>
        <w:rPr>
          <w:rFonts w:ascii="Arial" w:hAnsi="Arial" w:cs="Arial"/>
          <w:color w:val="000000" w:themeColor="text1"/>
          <w:sz w:val="24"/>
          <w:szCs w:val="24"/>
          <w:lang w:val="en-US"/>
        </w:rPr>
      </w:pPr>
    </w:p>
    <w:p w14:paraId="54E4A6F7" w14:textId="77777777" w:rsidR="00B027E9" w:rsidRPr="00257915" w:rsidRDefault="00B027E9" w:rsidP="00B027E9">
      <w:pPr>
        <w:spacing w:after="0" w:line="240" w:lineRule="auto"/>
        <w:jc w:val="both"/>
        <w:rPr>
          <w:rFonts w:ascii="Arial" w:hAnsi="Arial" w:cs="Arial"/>
          <w:b/>
          <w:color w:val="000000" w:themeColor="text1"/>
          <w:sz w:val="24"/>
          <w:lang w:val="en-US"/>
        </w:rPr>
      </w:pPr>
      <w:bookmarkStart w:id="39" w:name="_Hlk159712583"/>
      <w:r w:rsidRPr="00257915">
        <w:rPr>
          <w:rFonts w:ascii="Arial" w:hAnsi="Arial" w:cs="Arial"/>
          <w:b/>
          <w:color w:val="000000" w:themeColor="text1"/>
          <w:sz w:val="24"/>
          <w:u w:val="single"/>
          <w:lang w:val="en-US"/>
        </w:rPr>
        <w:t>Reading Performance of Student</w:t>
      </w:r>
      <w:r w:rsidRPr="00257915">
        <w:rPr>
          <w:rFonts w:ascii="Arial" w:hAnsi="Arial" w:cs="Arial"/>
          <w:b/>
          <w:color w:val="000000" w:themeColor="text1"/>
          <w:sz w:val="24"/>
          <w:lang w:val="en-US"/>
        </w:rPr>
        <w:t>-</w:t>
      </w:r>
      <w:r w:rsidRPr="00257915">
        <w:rPr>
          <w:rFonts w:ascii="Arial" w:hAnsi="Arial" w:cs="Arial"/>
          <w:b/>
          <w:color w:val="000000" w:themeColor="text1"/>
          <w:sz w:val="24"/>
          <w:u w:val="single"/>
          <w:lang w:val="en-US"/>
        </w:rPr>
        <w:t>Respondents</w:t>
      </w:r>
    </w:p>
    <w:bookmarkEnd w:id="39"/>
    <w:p w14:paraId="62E64172" w14:textId="77777777" w:rsidR="00B027E9" w:rsidRPr="00257915" w:rsidRDefault="00B027E9" w:rsidP="00B027E9">
      <w:pPr>
        <w:spacing w:after="0" w:line="240" w:lineRule="auto"/>
        <w:jc w:val="both"/>
        <w:rPr>
          <w:rFonts w:ascii="Arial" w:hAnsi="Arial" w:cs="Arial"/>
          <w:color w:val="000000" w:themeColor="text1"/>
          <w:sz w:val="24"/>
          <w:szCs w:val="24"/>
          <w:lang w:val="en-US"/>
        </w:rPr>
      </w:pPr>
    </w:p>
    <w:p w14:paraId="3669ABF3"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Table 13 presents the reading performance of the student-respondents based on a reading test. There were four categories of reading materials whereby the student-respondents were tested, namely: “</w:t>
      </w:r>
      <w:proofErr w:type="spellStart"/>
      <w:r w:rsidRPr="00257915">
        <w:rPr>
          <w:rFonts w:ascii="Arial" w:hAnsi="Arial" w:cs="Arial"/>
          <w:color w:val="000000" w:themeColor="text1"/>
          <w:sz w:val="24"/>
          <w:szCs w:val="24"/>
          <w:lang w:val="en-US"/>
        </w:rPr>
        <w:t>Pito</w:t>
      </w:r>
      <w:proofErr w:type="spellEnd"/>
      <w:r w:rsidRPr="00257915">
        <w:rPr>
          <w:rFonts w:ascii="Arial" w:hAnsi="Arial" w:cs="Arial"/>
          <w:color w:val="000000" w:themeColor="text1"/>
          <w:sz w:val="24"/>
          <w:szCs w:val="24"/>
          <w:lang w:val="en-US"/>
        </w:rPr>
        <w:t xml:space="preserve"> </w:t>
      </w:r>
      <w:proofErr w:type="spellStart"/>
      <w:r w:rsidRPr="00257915">
        <w:rPr>
          <w:rFonts w:ascii="Arial" w:hAnsi="Arial" w:cs="Arial"/>
          <w:color w:val="000000" w:themeColor="text1"/>
          <w:sz w:val="24"/>
          <w:szCs w:val="24"/>
          <w:lang w:val="en-US"/>
        </w:rPr>
        <w:t>nga</w:t>
      </w:r>
      <w:proofErr w:type="spellEnd"/>
      <w:r w:rsidRPr="00257915">
        <w:rPr>
          <w:rFonts w:ascii="Arial" w:hAnsi="Arial" w:cs="Arial"/>
          <w:color w:val="000000" w:themeColor="text1"/>
          <w:sz w:val="24"/>
          <w:szCs w:val="24"/>
          <w:lang w:val="en-US"/>
        </w:rPr>
        <w:t xml:space="preserve"> Pato”, “Sako </w:t>
      </w:r>
      <w:proofErr w:type="spellStart"/>
      <w:r w:rsidRPr="00257915">
        <w:rPr>
          <w:rFonts w:ascii="Arial" w:hAnsi="Arial" w:cs="Arial"/>
          <w:color w:val="000000" w:themeColor="text1"/>
          <w:sz w:val="24"/>
          <w:szCs w:val="24"/>
          <w:lang w:val="en-US"/>
        </w:rPr>
        <w:t>ni</w:t>
      </w:r>
      <w:proofErr w:type="spellEnd"/>
      <w:r w:rsidRPr="00257915">
        <w:rPr>
          <w:rFonts w:ascii="Arial" w:hAnsi="Arial" w:cs="Arial"/>
          <w:color w:val="000000" w:themeColor="text1"/>
          <w:sz w:val="24"/>
          <w:szCs w:val="24"/>
          <w:lang w:val="en-US"/>
        </w:rPr>
        <w:t xml:space="preserve"> Rita”, and “Pam’s Cat”. Each article was composed of five questions to deduce the reading performance of the students.</w:t>
      </w:r>
    </w:p>
    <w:p w14:paraId="0EF65495"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proofErr w:type="gramStart"/>
      <w:r w:rsidRPr="00257915">
        <w:rPr>
          <w:rFonts w:ascii="Arial" w:hAnsi="Arial" w:cs="Arial"/>
          <w:color w:val="000000" w:themeColor="text1"/>
          <w:sz w:val="24"/>
          <w:szCs w:val="24"/>
          <w:lang w:val="en-US"/>
        </w:rPr>
        <w:t>From  the</w:t>
      </w:r>
      <w:proofErr w:type="gramEnd"/>
      <w:r w:rsidRPr="00257915">
        <w:rPr>
          <w:rFonts w:ascii="Arial" w:hAnsi="Arial" w:cs="Arial"/>
          <w:color w:val="000000" w:themeColor="text1"/>
          <w:sz w:val="24"/>
          <w:szCs w:val="24"/>
          <w:lang w:val="en-US"/>
        </w:rPr>
        <w:t xml:space="preserve">  table, it  can  be  noted  that the student-respondents obtained a </w:t>
      </w:r>
    </w:p>
    <w:p w14:paraId="3723C244" w14:textId="77777777" w:rsidR="00B027E9" w:rsidRPr="00257915" w:rsidRDefault="00B027E9" w:rsidP="00B027E9">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lastRenderedPageBreak/>
        <w:t>Table 13</w:t>
      </w:r>
    </w:p>
    <w:p w14:paraId="71E08C7B" w14:textId="77777777" w:rsidR="00B027E9" w:rsidRPr="00257915" w:rsidRDefault="00B027E9" w:rsidP="00B027E9">
      <w:pPr>
        <w:spacing w:after="0" w:line="240" w:lineRule="auto"/>
        <w:rPr>
          <w:rFonts w:ascii="Arial" w:hAnsi="Arial" w:cs="Arial"/>
          <w:b/>
          <w:color w:val="000000" w:themeColor="text1"/>
          <w:sz w:val="24"/>
          <w:lang w:val="en-US"/>
        </w:rPr>
      </w:pPr>
    </w:p>
    <w:p w14:paraId="4E7A4C75" w14:textId="77777777" w:rsidR="00B027E9" w:rsidRPr="00257915" w:rsidRDefault="00B027E9" w:rsidP="00B027E9">
      <w:pPr>
        <w:spacing w:after="0" w:line="240" w:lineRule="auto"/>
        <w:rPr>
          <w:rFonts w:ascii="Arial" w:hAnsi="Arial" w:cs="Arial"/>
          <w:bCs/>
          <w:i/>
          <w:iCs/>
          <w:color w:val="000000" w:themeColor="text1"/>
          <w:sz w:val="24"/>
          <w:lang w:val="en-US"/>
        </w:rPr>
      </w:pPr>
      <w:bookmarkStart w:id="40" w:name="_Hlk159712666"/>
      <w:r w:rsidRPr="00257915">
        <w:rPr>
          <w:rFonts w:ascii="Arial" w:hAnsi="Arial" w:cs="Arial"/>
          <w:bCs/>
          <w:i/>
          <w:iCs/>
          <w:color w:val="000000" w:themeColor="text1"/>
          <w:sz w:val="24"/>
          <w:lang w:val="en-US"/>
        </w:rPr>
        <w:t>Reading Performance of Student-Respondents</w:t>
      </w:r>
    </w:p>
    <w:bookmarkEnd w:id="40"/>
    <w:p w14:paraId="44D4156C" w14:textId="77777777" w:rsidR="00B027E9" w:rsidRPr="00257915" w:rsidRDefault="00B027E9" w:rsidP="00B027E9">
      <w:pPr>
        <w:spacing w:after="0" w:line="240" w:lineRule="auto"/>
        <w:jc w:val="center"/>
        <w:rPr>
          <w:rFonts w:ascii="Courier New" w:hAnsi="Courier New" w:cs="Courier New"/>
          <w:b/>
          <w:color w:val="000000" w:themeColor="text1"/>
          <w:sz w:val="24"/>
          <w:lang w:val="en-US"/>
        </w:rPr>
      </w:pPr>
    </w:p>
    <w:tbl>
      <w:tblPr>
        <w:tblStyle w:val="TableGrid"/>
        <w:tblW w:w="0" w:type="auto"/>
        <w:tblInd w:w="0" w:type="dxa"/>
        <w:tblLook w:val="04A0" w:firstRow="1" w:lastRow="0" w:firstColumn="1" w:lastColumn="0" w:noHBand="0" w:noVBand="1"/>
      </w:tblPr>
      <w:tblGrid>
        <w:gridCol w:w="4248"/>
        <w:gridCol w:w="2268"/>
        <w:gridCol w:w="2114"/>
      </w:tblGrid>
      <w:tr w:rsidR="00257915" w:rsidRPr="00257915" w14:paraId="4D3F7A31" w14:textId="77777777" w:rsidTr="00580D64">
        <w:trPr>
          <w:trHeight w:val="554"/>
        </w:trPr>
        <w:tc>
          <w:tcPr>
            <w:tcW w:w="4248" w:type="dxa"/>
            <w:tcBorders>
              <w:top w:val="double" w:sz="12" w:space="0" w:color="auto"/>
              <w:left w:val="nil"/>
              <w:bottom w:val="single" w:sz="12" w:space="0" w:color="auto"/>
              <w:right w:val="single" w:sz="12" w:space="0" w:color="auto"/>
            </w:tcBorders>
            <w:vAlign w:val="center"/>
          </w:tcPr>
          <w:p w14:paraId="17469FD0" w14:textId="77777777" w:rsidR="00B027E9" w:rsidRPr="00257915" w:rsidRDefault="00B027E9" w:rsidP="00580D64">
            <w:pPr>
              <w:jc w:val="center"/>
              <w:rPr>
                <w:rFonts w:ascii="Arial" w:hAnsi="Arial" w:cs="Arial"/>
                <w:b/>
                <w:color w:val="000000" w:themeColor="text1"/>
              </w:rPr>
            </w:pPr>
            <w:r w:rsidRPr="00257915">
              <w:rPr>
                <w:rFonts w:ascii="Arial" w:hAnsi="Arial" w:cs="Arial"/>
                <w:b/>
                <w:color w:val="000000" w:themeColor="text1"/>
              </w:rPr>
              <w:t>Reading</w:t>
            </w:r>
          </w:p>
        </w:tc>
        <w:tc>
          <w:tcPr>
            <w:tcW w:w="2268" w:type="dxa"/>
            <w:tcBorders>
              <w:top w:val="double" w:sz="12" w:space="0" w:color="auto"/>
              <w:left w:val="single" w:sz="12" w:space="0" w:color="auto"/>
              <w:bottom w:val="single" w:sz="12" w:space="0" w:color="auto"/>
              <w:right w:val="single" w:sz="12" w:space="0" w:color="auto"/>
            </w:tcBorders>
            <w:vAlign w:val="center"/>
          </w:tcPr>
          <w:p w14:paraId="0B6D9E4C" w14:textId="77777777" w:rsidR="00B027E9" w:rsidRPr="00257915" w:rsidRDefault="00B027E9" w:rsidP="00580D64">
            <w:pPr>
              <w:jc w:val="center"/>
              <w:rPr>
                <w:rFonts w:ascii="Arial" w:hAnsi="Arial" w:cs="Arial"/>
                <w:b/>
                <w:color w:val="000000" w:themeColor="text1"/>
              </w:rPr>
            </w:pPr>
            <w:r w:rsidRPr="00257915">
              <w:rPr>
                <w:rFonts w:ascii="Arial" w:hAnsi="Arial" w:cs="Arial"/>
                <w:b/>
                <w:color w:val="000000" w:themeColor="text1"/>
              </w:rPr>
              <w:t>Median</w:t>
            </w:r>
          </w:p>
        </w:tc>
        <w:tc>
          <w:tcPr>
            <w:tcW w:w="2114" w:type="dxa"/>
            <w:tcBorders>
              <w:top w:val="double" w:sz="12" w:space="0" w:color="auto"/>
              <w:left w:val="single" w:sz="12" w:space="0" w:color="auto"/>
              <w:bottom w:val="single" w:sz="12" w:space="0" w:color="auto"/>
              <w:right w:val="nil"/>
            </w:tcBorders>
            <w:vAlign w:val="center"/>
          </w:tcPr>
          <w:p w14:paraId="075E71C6" w14:textId="77777777" w:rsidR="00B027E9" w:rsidRPr="00257915" w:rsidRDefault="00B027E9" w:rsidP="00580D64">
            <w:pPr>
              <w:jc w:val="center"/>
              <w:rPr>
                <w:rFonts w:ascii="Arial" w:hAnsi="Arial" w:cs="Arial"/>
                <w:b/>
                <w:color w:val="000000" w:themeColor="text1"/>
              </w:rPr>
            </w:pPr>
            <w:r w:rsidRPr="00257915">
              <w:rPr>
                <w:rFonts w:ascii="Arial" w:hAnsi="Arial" w:cs="Arial"/>
                <w:b/>
                <w:color w:val="000000" w:themeColor="text1"/>
              </w:rPr>
              <w:t>MAD</w:t>
            </w:r>
          </w:p>
        </w:tc>
      </w:tr>
      <w:tr w:rsidR="00257915" w:rsidRPr="00257915" w14:paraId="7A54737F" w14:textId="77777777" w:rsidTr="00580D64">
        <w:tc>
          <w:tcPr>
            <w:tcW w:w="4248" w:type="dxa"/>
            <w:tcBorders>
              <w:top w:val="single" w:sz="12" w:space="0" w:color="auto"/>
              <w:left w:val="nil"/>
              <w:bottom w:val="nil"/>
              <w:right w:val="nil"/>
            </w:tcBorders>
          </w:tcPr>
          <w:p w14:paraId="173F8BA9" w14:textId="77777777" w:rsidR="00B027E9" w:rsidRPr="00257915" w:rsidRDefault="00B027E9" w:rsidP="00580D64">
            <w:pPr>
              <w:jc w:val="both"/>
              <w:rPr>
                <w:rFonts w:ascii="Arial" w:hAnsi="Arial" w:cs="Arial"/>
                <w:color w:val="000000" w:themeColor="text1"/>
              </w:rPr>
            </w:pPr>
            <w:proofErr w:type="spellStart"/>
            <w:r w:rsidRPr="00257915">
              <w:rPr>
                <w:rFonts w:ascii="Arial" w:hAnsi="Arial" w:cs="Arial"/>
                <w:color w:val="000000" w:themeColor="text1"/>
              </w:rPr>
              <w:t>Pito</w:t>
            </w:r>
            <w:proofErr w:type="spellEnd"/>
            <w:r w:rsidRPr="00257915">
              <w:rPr>
                <w:rFonts w:ascii="Arial" w:hAnsi="Arial" w:cs="Arial"/>
                <w:color w:val="000000" w:themeColor="text1"/>
              </w:rPr>
              <w:t xml:space="preserve"> </w:t>
            </w:r>
            <w:proofErr w:type="spellStart"/>
            <w:r w:rsidRPr="00257915">
              <w:rPr>
                <w:rFonts w:ascii="Arial" w:hAnsi="Arial" w:cs="Arial"/>
                <w:color w:val="000000" w:themeColor="text1"/>
              </w:rPr>
              <w:t>nga</w:t>
            </w:r>
            <w:proofErr w:type="spellEnd"/>
            <w:r w:rsidRPr="00257915">
              <w:rPr>
                <w:rFonts w:ascii="Arial" w:hAnsi="Arial" w:cs="Arial"/>
                <w:color w:val="000000" w:themeColor="text1"/>
              </w:rPr>
              <w:t xml:space="preserve"> Pato (N=5)</w:t>
            </w:r>
          </w:p>
        </w:tc>
        <w:tc>
          <w:tcPr>
            <w:tcW w:w="2268" w:type="dxa"/>
            <w:tcBorders>
              <w:top w:val="single" w:sz="12" w:space="0" w:color="auto"/>
              <w:left w:val="nil"/>
              <w:bottom w:val="nil"/>
              <w:right w:val="nil"/>
            </w:tcBorders>
          </w:tcPr>
          <w:p w14:paraId="7BDD8E69" w14:textId="77777777" w:rsidR="00B027E9" w:rsidRPr="00257915" w:rsidRDefault="00B027E9" w:rsidP="00580D64">
            <w:pPr>
              <w:jc w:val="center"/>
              <w:rPr>
                <w:rFonts w:ascii="Arial" w:hAnsi="Arial" w:cs="Arial"/>
                <w:color w:val="000000" w:themeColor="text1"/>
              </w:rPr>
            </w:pPr>
            <w:r w:rsidRPr="00257915">
              <w:rPr>
                <w:rFonts w:ascii="Arial" w:hAnsi="Arial" w:cs="Arial"/>
                <w:color w:val="000000" w:themeColor="text1"/>
              </w:rPr>
              <w:t>5.00</w:t>
            </w:r>
          </w:p>
        </w:tc>
        <w:tc>
          <w:tcPr>
            <w:tcW w:w="2114" w:type="dxa"/>
            <w:tcBorders>
              <w:top w:val="single" w:sz="12" w:space="0" w:color="auto"/>
              <w:left w:val="nil"/>
              <w:bottom w:val="nil"/>
              <w:right w:val="nil"/>
            </w:tcBorders>
          </w:tcPr>
          <w:p w14:paraId="7DAD3EF0" w14:textId="77777777" w:rsidR="00B027E9" w:rsidRPr="00257915" w:rsidRDefault="00B027E9" w:rsidP="00580D64">
            <w:pPr>
              <w:jc w:val="center"/>
              <w:rPr>
                <w:rFonts w:ascii="Arial" w:hAnsi="Arial" w:cs="Arial"/>
                <w:color w:val="000000" w:themeColor="text1"/>
              </w:rPr>
            </w:pPr>
            <w:r w:rsidRPr="00257915">
              <w:rPr>
                <w:rFonts w:ascii="Arial" w:hAnsi="Arial" w:cs="Arial"/>
                <w:color w:val="000000" w:themeColor="text1"/>
              </w:rPr>
              <w:t>0.00</w:t>
            </w:r>
          </w:p>
        </w:tc>
      </w:tr>
      <w:tr w:rsidR="00257915" w:rsidRPr="00257915" w14:paraId="42E596B9" w14:textId="77777777" w:rsidTr="00580D64">
        <w:tc>
          <w:tcPr>
            <w:tcW w:w="4248" w:type="dxa"/>
            <w:tcBorders>
              <w:top w:val="nil"/>
              <w:left w:val="nil"/>
              <w:bottom w:val="nil"/>
              <w:right w:val="nil"/>
            </w:tcBorders>
          </w:tcPr>
          <w:p w14:paraId="14DFC826" w14:textId="77777777" w:rsidR="00B027E9" w:rsidRPr="00257915" w:rsidRDefault="00B027E9" w:rsidP="00580D64">
            <w:pPr>
              <w:rPr>
                <w:rFonts w:ascii="Arial" w:hAnsi="Arial" w:cs="Arial"/>
                <w:color w:val="000000" w:themeColor="text1"/>
              </w:rPr>
            </w:pPr>
            <w:r w:rsidRPr="00257915">
              <w:rPr>
                <w:rFonts w:ascii="Arial" w:hAnsi="Arial" w:cs="Arial"/>
                <w:color w:val="000000" w:themeColor="text1"/>
              </w:rPr>
              <w:t xml:space="preserve">Sako </w:t>
            </w:r>
            <w:proofErr w:type="spellStart"/>
            <w:r w:rsidRPr="00257915">
              <w:rPr>
                <w:rFonts w:ascii="Arial" w:hAnsi="Arial" w:cs="Arial"/>
                <w:color w:val="000000" w:themeColor="text1"/>
              </w:rPr>
              <w:t>ni</w:t>
            </w:r>
            <w:proofErr w:type="spellEnd"/>
            <w:r w:rsidRPr="00257915">
              <w:rPr>
                <w:rFonts w:ascii="Arial" w:hAnsi="Arial" w:cs="Arial"/>
                <w:color w:val="000000" w:themeColor="text1"/>
              </w:rPr>
              <w:t xml:space="preserve"> Rita (N=5)</w:t>
            </w:r>
          </w:p>
        </w:tc>
        <w:tc>
          <w:tcPr>
            <w:tcW w:w="2268" w:type="dxa"/>
            <w:tcBorders>
              <w:top w:val="nil"/>
              <w:left w:val="nil"/>
              <w:bottom w:val="nil"/>
              <w:right w:val="nil"/>
            </w:tcBorders>
          </w:tcPr>
          <w:p w14:paraId="680E1AC4" w14:textId="77777777" w:rsidR="00B027E9" w:rsidRPr="00257915" w:rsidRDefault="00B027E9" w:rsidP="00580D64">
            <w:pPr>
              <w:jc w:val="center"/>
              <w:rPr>
                <w:rFonts w:ascii="Arial" w:hAnsi="Arial" w:cs="Arial"/>
                <w:color w:val="000000" w:themeColor="text1"/>
              </w:rPr>
            </w:pPr>
            <w:r w:rsidRPr="00257915">
              <w:rPr>
                <w:rFonts w:ascii="Arial" w:hAnsi="Arial" w:cs="Arial"/>
                <w:color w:val="000000" w:themeColor="text1"/>
              </w:rPr>
              <w:t>4.00</w:t>
            </w:r>
          </w:p>
        </w:tc>
        <w:tc>
          <w:tcPr>
            <w:tcW w:w="2114" w:type="dxa"/>
            <w:tcBorders>
              <w:top w:val="nil"/>
              <w:left w:val="nil"/>
              <w:bottom w:val="nil"/>
              <w:right w:val="nil"/>
            </w:tcBorders>
          </w:tcPr>
          <w:p w14:paraId="0025BD8E" w14:textId="77777777" w:rsidR="00B027E9" w:rsidRPr="00257915" w:rsidRDefault="00B027E9" w:rsidP="00580D64">
            <w:pPr>
              <w:jc w:val="center"/>
              <w:rPr>
                <w:rFonts w:ascii="Arial" w:hAnsi="Arial" w:cs="Arial"/>
                <w:color w:val="000000" w:themeColor="text1"/>
              </w:rPr>
            </w:pPr>
            <w:r w:rsidRPr="00257915">
              <w:rPr>
                <w:rFonts w:ascii="Arial" w:hAnsi="Arial" w:cs="Arial"/>
                <w:color w:val="000000" w:themeColor="text1"/>
              </w:rPr>
              <w:t>0.00</w:t>
            </w:r>
          </w:p>
        </w:tc>
      </w:tr>
      <w:tr w:rsidR="00257915" w:rsidRPr="00257915" w14:paraId="45CE3B08" w14:textId="77777777" w:rsidTr="00580D64">
        <w:tc>
          <w:tcPr>
            <w:tcW w:w="4248" w:type="dxa"/>
            <w:tcBorders>
              <w:top w:val="nil"/>
              <w:left w:val="nil"/>
              <w:bottom w:val="nil"/>
              <w:right w:val="nil"/>
            </w:tcBorders>
          </w:tcPr>
          <w:p w14:paraId="7CD42281" w14:textId="77777777" w:rsidR="00B027E9" w:rsidRPr="00257915" w:rsidRDefault="00B027E9" w:rsidP="00580D64">
            <w:pPr>
              <w:rPr>
                <w:rFonts w:ascii="Arial" w:hAnsi="Arial" w:cs="Arial"/>
                <w:color w:val="000000" w:themeColor="text1"/>
              </w:rPr>
            </w:pPr>
            <w:r w:rsidRPr="00257915">
              <w:rPr>
                <w:rFonts w:ascii="Arial" w:hAnsi="Arial" w:cs="Arial"/>
                <w:color w:val="000000" w:themeColor="text1"/>
              </w:rPr>
              <w:t>Pam’s Cat (N=5)</w:t>
            </w:r>
          </w:p>
        </w:tc>
        <w:tc>
          <w:tcPr>
            <w:tcW w:w="2268" w:type="dxa"/>
            <w:tcBorders>
              <w:top w:val="nil"/>
              <w:left w:val="nil"/>
              <w:bottom w:val="nil"/>
              <w:right w:val="nil"/>
            </w:tcBorders>
          </w:tcPr>
          <w:p w14:paraId="713C9B48" w14:textId="77777777" w:rsidR="00B027E9" w:rsidRPr="00257915" w:rsidRDefault="00B027E9" w:rsidP="00580D64">
            <w:pPr>
              <w:jc w:val="center"/>
              <w:rPr>
                <w:rFonts w:ascii="Arial" w:hAnsi="Arial" w:cs="Arial"/>
                <w:color w:val="000000" w:themeColor="text1"/>
              </w:rPr>
            </w:pPr>
            <w:r w:rsidRPr="00257915">
              <w:rPr>
                <w:rFonts w:ascii="Arial" w:hAnsi="Arial" w:cs="Arial"/>
                <w:color w:val="000000" w:themeColor="text1"/>
              </w:rPr>
              <w:t>4.00</w:t>
            </w:r>
          </w:p>
        </w:tc>
        <w:tc>
          <w:tcPr>
            <w:tcW w:w="2114" w:type="dxa"/>
            <w:tcBorders>
              <w:top w:val="nil"/>
              <w:left w:val="nil"/>
              <w:bottom w:val="nil"/>
              <w:right w:val="nil"/>
            </w:tcBorders>
          </w:tcPr>
          <w:p w14:paraId="3D1E1311" w14:textId="77777777" w:rsidR="00B027E9" w:rsidRPr="00257915" w:rsidRDefault="00B027E9" w:rsidP="00580D64">
            <w:pPr>
              <w:jc w:val="center"/>
              <w:rPr>
                <w:rFonts w:ascii="Arial" w:hAnsi="Arial" w:cs="Arial"/>
                <w:color w:val="000000" w:themeColor="text1"/>
              </w:rPr>
            </w:pPr>
            <w:r w:rsidRPr="00257915">
              <w:rPr>
                <w:rFonts w:ascii="Arial" w:hAnsi="Arial" w:cs="Arial"/>
                <w:color w:val="000000" w:themeColor="text1"/>
              </w:rPr>
              <w:t>0.00</w:t>
            </w:r>
          </w:p>
        </w:tc>
      </w:tr>
      <w:tr w:rsidR="00257915" w:rsidRPr="00257915" w14:paraId="6A73E267" w14:textId="77777777" w:rsidTr="00580D64">
        <w:trPr>
          <w:trHeight w:val="554"/>
        </w:trPr>
        <w:tc>
          <w:tcPr>
            <w:tcW w:w="4248" w:type="dxa"/>
            <w:tcBorders>
              <w:top w:val="single" w:sz="12" w:space="0" w:color="auto"/>
              <w:left w:val="nil"/>
              <w:bottom w:val="double" w:sz="12" w:space="0" w:color="auto"/>
              <w:right w:val="nil"/>
            </w:tcBorders>
            <w:vAlign w:val="center"/>
          </w:tcPr>
          <w:p w14:paraId="13BB832B" w14:textId="77777777" w:rsidR="00B027E9" w:rsidRPr="00257915" w:rsidRDefault="00B027E9" w:rsidP="00580D64">
            <w:pPr>
              <w:jc w:val="center"/>
              <w:rPr>
                <w:rFonts w:ascii="Arial" w:hAnsi="Arial" w:cs="Arial"/>
                <w:b/>
                <w:color w:val="000000" w:themeColor="text1"/>
              </w:rPr>
            </w:pPr>
            <w:r w:rsidRPr="00257915">
              <w:rPr>
                <w:rFonts w:ascii="Arial" w:hAnsi="Arial" w:cs="Arial"/>
                <w:b/>
                <w:color w:val="000000" w:themeColor="text1"/>
              </w:rPr>
              <w:t>Overall</w:t>
            </w:r>
          </w:p>
        </w:tc>
        <w:tc>
          <w:tcPr>
            <w:tcW w:w="2268" w:type="dxa"/>
            <w:tcBorders>
              <w:top w:val="single" w:sz="12" w:space="0" w:color="auto"/>
              <w:left w:val="nil"/>
              <w:bottom w:val="double" w:sz="12" w:space="0" w:color="auto"/>
              <w:right w:val="nil"/>
            </w:tcBorders>
            <w:vAlign w:val="center"/>
          </w:tcPr>
          <w:p w14:paraId="1BA3B342" w14:textId="77777777" w:rsidR="00B027E9" w:rsidRPr="00257915" w:rsidRDefault="00B027E9" w:rsidP="00580D64">
            <w:pPr>
              <w:jc w:val="center"/>
              <w:rPr>
                <w:rFonts w:ascii="Arial" w:hAnsi="Arial" w:cs="Arial"/>
                <w:b/>
                <w:color w:val="000000" w:themeColor="text1"/>
              </w:rPr>
            </w:pPr>
            <w:r w:rsidRPr="00257915">
              <w:rPr>
                <w:rFonts w:ascii="Arial" w:hAnsi="Arial" w:cs="Arial"/>
                <w:b/>
                <w:color w:val="000000" w:themeColor="text1"/>
              </w:rPr>
              <w:t>4.33</w:t>
            </w:r>
          </w:p>
        </w:tc>
        <w:tc>
          <w:tcPr>
            <w:tcW w:w="2114" w:type="dxa"/>
            <w:tcBorders>
              <w:top w:val="single" w:sz="12" w:space="0" w:color="auto"/>
              <w:left w:val="nil"/>
              <w:bottom w:val="double" w:sz="12" w:space="0" w:color="auto"/>
              <w:right w:val="nil"/>
            </w:tcBorders>
            <w:vAlign w:val="center"/>
          </w:tcPr>
          <w:p w14:paraId="7220AC03" w14:textId="77777777" w:rsidR="00B027E9" w:rsidRPr="00257915" w:rsidRDefault="00B027E9" w:rsidP="00580D64">
            <w:pPr>
              <w:jc w:val="center"/>
              <w:rPr>
                <w:rFonts w:ascii="Arial" w:hAnsi="Arial" w:cs="Arial"/>
                <w:b/>
                <w:color w:val="000000" w:themeColor="text1"/>
              </w:rPr>
            </w:pPr>
            <w:r w:rsidRPr="00257915">
              <w:rPr>
                <w:rFonts w:ascii="Arial" w:hAnsi="Arial" w:cs="Arial"/>
                <w:b/>
                <w:color w:val="000000" w:themeColor="text1"/>
              </w:rPr>
              <w:t>0.00</w:t>
            </w:r>
          </w:p>
        </w:tc>
      </w:tr>
    </w:tbl>
    <w:p w14:paraId="7AC1783C" w14:textId="77777777" w:rsidR="00B027E9" w:rsidRPr="00257915" w:rsidRDefault="00B027E9" w:rsidP="00B027E9">
      <w:pPr>
        <w:spacing w:after="0" w:line="240" w:lineRule="auto"/>
        <w:rPr>
          <w:rFonts w:ascii="Arial" w:hAnsi="Arial" w:cs="Arial"/>
          <w:color w:val="000000" w:themeColor="text1"/>
        </w:rPr>
      </w:pPr>
      <w:r w:rsidRPr="00257915">
        <w:rPr>
          <w:rFonts w:ascii="Arial" w:hAnsi="Arial" w:cs="Arial"/>
          <w:color w:val="000000" w:themeColor="text1"/>
          <w:sz w:val="24"/>
          <w:szCs w:val="24"/>
          <w:shd w:val="clear" w:color="auto" w:fill="FFFFE0"/>
        </w:rPr>
        <w:t>ω</w:t>
      </w:r>
      <w:r w:rsidRPr="00257915">
        <w:rPr>
          <w:rFonts w:ascii="Arial" w:hAnsi="Arial" w:cs="Arial"/>
          <w:color w:val="000000" w:themeColor="text1"/>
        </w:rPr>
        <w:t>=</w:t>
      </w:r>
      <w:r w:rsidRPr="00257915">
        <w:rPr>
          <w:rFonts w:ascii="Arial" w:hAnsi="Arial" w:cs="Arial"/>
          <w:i/>
          <w:color w:val="000000" w:themeColor="text1"/>
        </w:rPr>
        <w:t>p</w:t>
      </w:r>
      <w:r w:rsidRPr="00257915">
        <w:rPr>
          <w:rFonts w:ascii="Arial" w:hAnsi="Arial" w:cs="Arial"/>
          <w:color w:val="000000" w:themeColor="text1"/>
        </w:rPr>
        <w:t>=&lt;0.001&lt;.05 not normally distributed</w:t>
      </w:r>
    </w:p>
    <w:p w14:paraId="6B2E886F" w14:textId="77777777" w:rsidR="00B027E9" w:rsidRPr="00257915" w:rsidRDefault="00B027E9" w:rsidP="00B027E9">
      <w:pPr>
        <w:spacing w:after="0" w:line="240" w:lineRule="auto"/>
        <w:rPr>
          <w:rFonts w:ascii="Courier New" w:hAnsi="Courier New" w:cs="Courier New"/>
          <w:color w:val="000000" w:themeColor="text1"/>
          <w:sz w:val="24"/>
        </w:rPr>
      </w:pPr>
    </w:p>
    <w:p w14:paraId="7335073A" w14:textId="77777777" w:rsidR="00B027E9" w:rsidRPr="00257915" w:rsidRDefault="00B027E9" w:rsidP="00B027E9">
      <w:pPr>
        <w:spacing w:after="0" w:line="240" w:lineRule="auto"/>
        <w:rPr>
          <w:rFonts w:ascii="Courier New" w:hAnsi="Courier New" w:cs="Courier New"/>
          <w:color w:val="000000" w:themeColor="text1"/>
          <w:sz w:val="24"/>
        </w:rPr>
      </w:pPr>
    </w:p>
    <w:p w14:paraId="5463347B"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median score of 5.00 with a MAD of 0.00 along the selection “</w:t>
      </w:r>
      <w:proofErr w:type="spellStart"/>
      <w:r w:rsidRPr="00257915">
        <w:rPr>
          <w:rFonts w:ascii="Arial" w:hAnsi="Arial" w:cs="Arial"/>
          <w:color w:val="000000" w:themeColor="text1"/>
          <w:sz w:val="24"/>
          <w:szCs w:val="24"/>
          <w:lang w:val="en-US"/>
        </w:rPr>
        <w:t>Pito</w:t>
      </w:r>
      <w:proofErr w:type="spellEnd"/>
      <w:r w:rsidRPr="00257915">
        <w:rPr>
          <w:rFonts w:ascii="Arial" w:hAnsi="Arial" w:cs="Arial"/>
          <w:color w:val="000000" w:themeColor="text1"/>
          <w:sz w:val="24"/>
          <w:szCs w:val="24"/>
          <w:lang w:val="en-US"/>
        </w:rPr>
        <w:t xml:space="preserve"> </w:t>
      </w:r>
      <w:proofErr w:type="spellStart"/>
      <w:r w:rsidRPr="00257915">
        <w:rPr>
          <w:rFonts w:ascii="Arial" w:hAnsi="Arial" w:cs="Arial"/>
          <w:color w:val="000000" w:themeColor="text1"/>
          <w:sz w:val="24"/>
          <w:szCs w:val="24"/>
          <w:lang w:val="en-US"/>
        </w:rPr>
        <w:t>nga</w:t>
      </w:r>
      <w:proofErr w:type="spellEnd"/>
      <w:r w:rsidRPr="00257915">
        <w:rPr>
          <w:rFonts w:ascii="Arial" w:hAnsi="Arial" w:cs="Arial"/>
          <w:color w:val="000000" w:themeColor="text1"/>
          <w:sz w:val="24"/>
          <w:szCs w:val="24"/>
          <w:lang w:val="en-US"/>
        </w:rPr>
        <w:t xml:space="preserve"> Pato” while they obtained a similar median score of 4.00 with a MAD of 0.00 along the other two selections.</w:t>
      </w:r>
    </w:p>
    <w:p w14:paraId="7CE1289F"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 xml:space="preserve">In the overall, the pupil-respondents obtained a median score of 4.33 with a MAD of 0.00 in the reading test which indicated that they manifested better performance having answered the items of almost perfect. </w:t>
      </w:r>
    </w:p>
    <w:p w14:paraId="64E06913" w14:textId="77777777" w:rsidR="00B027E9" w:rsidRPr="00257915" w:rsidRDefault="00B027E9" w:rsidP="00B027E9">
      <w:pPr>
        <w:spacing w:after="0" w:line="240" w:lineRule="auto"/>
        <w:jc w:val="both"/>
        <w:rPr>
          <w:rFonts w:ascii="Arial" w:hAnsi="Arial" w:cs="Arial"/>
          <w:color w:val="000000" w:themeColor="text1"/>
          <w:sz w:val="24"/>
          <w:szCs w:val="24"/>
          <w:lang w:val="en-US"/>
        </w:rPr>
      </w:pPr>
    </w:p>
    <w:p w14:paraId="102BEDEC" w14:textId="77777777" w:rsidR="00B027E9" w:rsidRPr="00257915" w:rsidRDefault="00B027E9" w:rsidP="00B027E9">
      <w:pPr>
        <w:spacing w:after="0" w:line="240" w:lineRule="auto"/>
        <w:jc w:val="both"/>
        <w:rPr>
          <w:rFonts w:ascii="Arial" w:hAnsi="Arial" w:cs="Arial"/>
          <w:b/>
          <w:color w:val="000000" w:themeColor="text1"/>
          <w:sz w:val="24"/>
          <w:u w:val="single"/>
          <w:lang w:val="en-US"/>
        </w:rPr>
      </w:pPr>
      <w:bookmarkStart w:id="41" w:name="_Hlk159712725"/>
      <w:r w:rsidRPr="00257915">
        <w:rPr>
          <w:rFonts w:ascii="Arial" w:hAnsi="Arial" w:cs="Arial"/>
          <w:b/>
          <w:color w:val="000000" w:themeColor="text1"/>
          <w:sz w:val="24"/>
          <w:u w:val="single"/>
          <w:lang w:val="en-US"/>
        </w:rPr>
        <w:t xml:space="preserve">Relationship Between the Level of Reading Performance </w:t>
      </w:r>
    </w:p>
    <w:p w14:paraId="00533F6B" w14:textId="77777777" w:rsidR="00B027E9" w:rsidRPr="00257915" w:rsidRDefault="00B027E9" w:rsidP="00B027E9">
      <w:pPr>
        <w:spacing w:after="0" w:line="240" w:lineRule="auto"/>
        <w:jc w:val="both"/>
        <w:rPr>
          <w:rFonts w:ascii="Arial" w:hAnsi="Arial" w:cs="Arial"/>
          <w:b/>
          <w:color w:val="000000" w:themeColor="text1"/>
          <w:sz w:val="24"/>
          <w:u w:val="single"/>
          <w:lang w:val="en-US"/>
        </w:rPr>
      </w:pPr>
      <w:r w:rsidRPr="00257915">
        <w:rPr>
          <w:rFonts w:ascii="Arial" w:hAnsi="Arial" w:cs="Arial"/>
          <w:b/>
          <w:color w:val="000000" w:themeColor="text1"/>
          <w:sz w:val="24"/>
          <w:lang w:val="en-US"/>
        </w:rPr>
        <w:t xml:space="preserve">    </w:t>
      </w:r>
      <w:r w:rsidRPr="00257915">
        <w:rPr>
          <w:rFonts w:ascii="Arial" w:hAnsi="Arial" w:cs="Arial"/>
          <w:b/>
          <w:color w:val="000000" w:themeColor="text1"/>
          <w:sz w:val="24"/>
          <w:u w:val="single"/>
          <w:lang w:val="en-US"/>
        </w:rPr>
        <w:t>of Student-Respondents and the Identified Variables</w:t>
      </w:r>
    </w:p>
    <w:bookmarkEnd w:id="41"/>
    <w:p w14:paraId="14B4A6B1" w14:textId="77777777" w:rsidR="00B027E9" w:rsidRPr="00257915" w:rsidRDefault="00B027E9" w:rsidP="00B027E9">
      <w:pPr>
        <w:spacing w:after="0" w:line="240" w:lineRule="auto"/>
        <w:jc w:val="both"/>
        <w:rPr>
          <w:rFonts w:ascii="Arial" w:hAnsi="Arial" w:cs="Arial"/>
          <w:b/>
          <w:color w:val="000000" w:themeColor="text1"/>
          <w:sz w:val="24"/>
          <w:u w:val="single"/>
          <w:lang w:val="en-US"/>
        </w:rPr>
      </w:pPr>
    </w:p>
    <w:p w14:paraId="716B9E54" w14:textId="77777777" w:rsidR="00B027E9" w:rsidRPr="00257915" w:rsidRDefault="00B027E9" w:rsidP="00B027E9">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This part contains the relationship between the level of reading performance of student-respondents and the identified variables, namely: student-related variates and nutritional status.</w:t>
      </w:r>
    </w:p>
    <w:p w14:paraId="48A5F668" w14:textId="77777777" w:rsidR="00B027E9" w:rsidRPr="00257915" w:rsidRDefault="00B027E9" w:rsidP="00B027E9">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r>
      <w:r w:rsidRPr="00257915">
        <w:rPr>
          <w:rFonts w:ascii="Arial" w:hAnsi="Arial" w:cs="Arial"/>
          <w:b/>
          <w:color w:val="000000" w:themeColor="text1"/>
          <w:sz w:val="24"/>
          <w:u w:val="single"/>
          <w:lang w:val="en-US"/>
        </w:rPr>
        <w:t>Student-Related Variates</w:t>
      </w:r>
      <w:r w:rsidRPr="00257915">
        <w:rPr>
          <w:rFonts w:ascii="Arial" w:hAnsi="Arial" w:cs="Arial"/>
          <w:b/>
          <w:color w:val="000000" w:themeColor="text1"/>
          <w:sz w:val="24"/>
          <w:lang w:val="en-US"/>
        </w:rPr>
        <w:t xml:space="preserve">. </w:t>
      </w:r>
      <w:r w:rsidRPr="00257915">
        <w:rPr>
          <w:rFonts w:ascii="Arial" w:hAnsi="Arial" w:cs="Arial"/>
          <w:color w:val="000000" w:themeColor="text1"/>
          <w:sz w:val="24"/>
          <w:lang w:val="en-US"/>
        </w:rPr>
        <w:t>Table 14 presents the relationship between the level of reading performance of students-respondents and the student-related variates in terms of age, sex, gross monthly family income, parents’ highest educational attainment, parents’ occupation, number of available reading materials at home, frequency of reading, duration of reading, and attitude toward reading.</w:t>
      </w:r>
    </w:p>
    <w:p w14:paraId="21EAC36F" w14:textId="77777777" w:rsidR="00B027E9" w:rsidRPr="00257915" w:rsidRDefault="00B027E9" w:rsidP="00B027E9">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r>
      <w:r w:rsidRPr="00257915">
        <w:rPr>
          <w:rFonts w:ascii="Arial" w:hAnsi="Arial" w:cs="Arial"/>
          <w:b/>
          <w:color w:val="000000" w:themeColor="text1"/>
          <w:sz w:val="24"/>
          <w:u w:val="single"/>
          <w:lang w:val="en-US"/>
        </w:rPr>
        <w:t>Age</w:t>
      </w:r>
      <w:r w:rsidRPr="00257915">
        <w:rPr>
          <w:rFonts w:ascii="Arial" w:hAnsi="Arial" w:cs="Arial"/>
          <w:b/>
          <w:color w:val="000000" w:themeColor="text1"/>
          <w:sz w:val="24"/>
          <w:lang w:val="en-US"/>
        </w:rPr>
        <w:t xml:space="preserve">. </w:t>
      </w:r>
      <w:proofErr w:type="gramStart"/>
      <w:r w:rsidRPr="00257915">
        <w:rPr>
          <w:rFonts w:ascii="Arial" w:hAnsi="Arial" w:cs="Arial"/>
          <w:color w:val="000000" w:themeColor="text1"/>
          <w:sz w:val="24"/>
          <w:szCs w:val="24"/>
          <w:lang w:val="en-US"/>
        </w:rPr>
        <w:t>In  associating</w:t>
      </w:r>
      <w:proofErr w:type="gramEnd"/>
      <w:r w:rsidRPr="00257915">
        <w:rPr>
          <w:rFonts w:ascii="Arial" w:hAnsi="Arial" w:cs="Arial"/>
          <w:color w:val="000000" w:themeColor="text1"/>
          <w:sz w:val="24"/>
          <w:szCs w:val="24"/>
          <w:lang w:val="en-US"/>
        </w:rPr>
        <w:t xml:space="preserve">  a  linear  relationship  between  the  </w:t>
      </w:r>
      <w:r w:rsidRPr="00257915">
        <w:rPr>
          <w:rFonts w:ascii="Arial" w:hAnsi="Arial" w:cs="Arial"/>
          <w:color w:val="000000" w:themeColor="text1"/>
          <w:sz w:val="24"/>
          <w:lang w:val="en-US"/>
        </w:rPr>
        <w:t xml:space="preserve">level   of   reading </w:t>
      </w:r>
    </w:p>
    <w:p w14:paraId="316A38E1" w14:textId="77777777" w:rsidR="00B027E9" w:rsidRPr="00257915" w:rsidRDefault="00B027E9" w:rsidP="00B027E9">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lastRenderedPageBreak/>
        <w:t>Table 14</w:t>
      </w:r>
    </w:p>
    <w:p w14:paraId="5314EC59" w14:textId="77777777" w:rsidR="00B027E9" w:rsidRPr="00257915" w:rsidRDefault="00B027E9" w:rsidP="00B027E9">
      <w:pPr>
        <w:spacing w:after="0" w:line="240" w:lineRule="auto"/>
        <w:rPr>
          <w:rFonts w:ascii="Arial" w:hAnsi="Arial" w:cs="Arial"/>
          <w:b/>
          <w:color w:val="000000" w:themeColor="text1"/>
          <w:sz w:val="24"/>
          <w:lang w:val="en-US"/>
        </w:rPr>
      </w:pPr>
    </w:p>
    <w:p w14:paraId="64BBFFA7" w14:textId="77777777" w:rsidR="00B027E9" w:rsidRPr="00257915" w:rsidRDefault="00B027E9" w:rsidP="00B027E9">
      <w:pPr>
        <w:spacing w:after="0" w:line="240" w:lineRule="auto"/>
        <w:jc w:val="both"/>
        <w:rPr>
          <w:rFonts w:ascii="Arial" w:hAnsi="Arial" w:cs="Arial"/>
          <w:bCs/>
          <w:i/>
          <w:iCs/>
          <w:color w:val="000000" w:themeColor="text1"/>
          <w:sz w:val="24"/>
          <w:lang w:val="en-US"/>
        </w:rPr>
      </w:pPr>
      <w:bookmarkStart w:id="42" w:name="_Hlk159712845"/>
      <w:r w:rsidRPr="00257915">
        <w:rPr>
          <w:rFonts w:ascii="Arial" w:hAnsi="Arial" w:cs="Arial"/>
          <w:bCs/>
          <w:i/>
          <w:iCs/>
          <w:color w:val="000000" w:themeColor="text1"/>
          <w:sz w:val="24"/>
          <w:lang w:val="en-US"/>
        </w:rPr>
        <w:t>Relationship Between the Level of Reading Performance of Student-Respondents and Their Profile Variates</w:t>
      </w:r>
    </w:p>
    <w:bookmarkEnd w:id="42"/>
    <w:p w14:paraId="1B4B8409" w14:textId="77777777" w:rsidR="00B027E9" w:rsidRPr="00257915" w:rsidRDefault="00B027E9" w:rsidP="00B027E9">
      <w:pPr>
        <w:spacing w:after="0" w:line="240" w:lineRule="auto"/>
        <w:jc w:val="center"/>
        <w:rPr>
          <w:rFonts w:ascii="Arial" w:hAnsi="Arial" w:cs="Arial"/>
          <w:bCs/>
          <w:i/>
          <w:iCs/>
          <w:color w:val="000000" w:themeColor="text1"/>
          <w:sz w:val="24"/>
          <w:lang w:val="en-US"/>
        </w:rPr>
      </w:pPr>
    </w:p>
    <w:tbl>
      <w:tblPr>
        <w:tblStyle w:val="TableGrid"/>
        <w:tblW w:w="0" w:type="auto"/>
        <w:tblInd w:w="0" w:type="dxa"/>
        <w:tblLayout w:type="fixed"/>
        <w:tblLook w:val="04A0" w:firstRow="1" w:lastRow="0" w:firstColumn="1" w:lastColumn="0" w:noHBand="0" w:noVBand="1"/>
      </w:tblPr>
      <w:tblGrid>
        <w:gridCol w:w="1985"/>
        <w:gridCol w:w="1276"/>
        <w:gridCol w:w="1275"/>
        <w:gridCol w:w="1302"/>
        <w:gridCol w:w="991"/>
        <w:gridCol w:w="1801"/>
      </w:tblGrid>
      <w:tr w:rsidR="00257915" w:rsidRPr="00257915" w14:paraId="792D80C3" w14:textId="77777777" w:rsidTr="00580D64">
        <w:tc>
          <w:tcPr>
            <w:tcW w:w="1985" w:type="dxa"/>
            <w:vMerge w:val="restart"/>
            <w:tcBorders>
              <w:top w:val="double" w:sz="12" w:space="0" w:color="auto"/>
              <w:left w:val="nil"/>
              <w:bottom w:val="single" w:sz="12" w:space="0" w:color="auto"/>
              <w:right w:val="single" w:sz="12" w:space="0" w:color="auto"/>
            </w:tcBorders>
            <w:vAlign w:val="center"/>
          </w:tcPr>
          <w:p w14:paraId="3B1502FE" w14:textId="77777777" w:rsidR="00B027E9" w:rsidRPr="00257915" w:rsidRDefault="00B027E9" w:rsidP="00580D64">
            <w:pPr>
              <w:jc w:val="center"/>
              <w:rPr>
                <w:rFonts w:ascii="Arial" w:hAnsi="Arial" w:cs="Arial"/>
                <w:b/>
                <w:color w:val="000000" w:themeColor="text1"/>
                <w:sz w:val="22"/>
              </w:rPr>
            </w:pPr>
            <w:r w:rsidRPr="00257915">
              <w:rPr>
                <w:rFonts w:ascii="Arial" w:hAnsi="Arial" w:cs="Arial"/>
                <w:b/>
                <w:color w:val="000000" w:themeColor="text1"/>
                <w:sz w:val="22"/>
              </w:rPr>
              <w:t>Variates</w:t>
            </w:r>
          </w:p>
        </w:tc>
        <w:tc>
          <w:tcPr>
            <w:tcW w:w="2551" w:type="dxa"/>
            <w:gridSpan w:val="2"/>
            <w:tcBorders>
              <w:top w:val="double" w:sz="12" w:space="0" w:color="auto"/>
              <w:left w:val="single" w:sz="12" w:space="0" w:color="auto"/>
              <w:bottom w:val="single" w:sz="12" w:space="0" w:color="auto"/>
              <w:right w:val="single" w:sz="12" w:space="0" w:color="auto"/>
            </w:tcBorders>
            <w:vAlign w:val="center"/>
          </w:tcPr>
          <w:p w14:paraId="3020AD2E" w14:textId="77777777" w:rsidR="00B027E9" w:rsidRPr="00257915" w:rsidRDefault="00B027E9" w:rsidP="00580D64">
            <w:pPr>
              <w:jc w:val="center"/>
              <w:rPr>
                <w:rFonts w:ascii="Arial" w:hAnsi="Arial" w:cs="Arial"/>
                <w:b/>
                <w:color w:val="000000" w:themeColor="text1"/>
                <w:sz w:val="22"/>
              </w:rPr>
            </w:pPr>
            <w:r w:rsidRPr="00257915">
              <w:rPr>
                <w:rFonts w:ascii="Arial" w:hAnsi="Arial" w:cs="Arial"/>
                <w:b/>
                <w:color w:val="000000" w:themeColor="text1"/>
                <w:sz w:val="22"/>
              </w:rPr>
              <w:t>Association</w:t>
            </w:r>
          </w:p>
        </w:tc>
        <w:tc>
          <w:tcPr>
            <w:tcW w:w="1302" w:type="dxa"/>
            <w:vMerge w:val="restart"/>
            <w:tcBorders>
              <w:top w:val="double" w:sz="12" w:space="0" w:color="auto"/>
              <w:left w:val="single" w:sz="12" w:space="0" w:color="auto"/>
              <w:bottom w:val="single" w:sz="12" w:space="0" w:color="auto"/>
              <w:right w:val="single" w:sz="12" w:space="0" w:color="auto"/>
            </w:tcBorders>
            <w:vAlign w:val="center"/>
          </w:tcPr>
          <w:p w14:paraId="70A08E8E" w14:textId="77777777" w:rsidR="00B027E9" w:rsidRPr="00257915" w:rsidRDefault="00B027E9" w:rsidP="00580D64">
            <w:pPr>
              <w:jc w:val="center"/>
              <w:rPr>
                <w:rFonts w:ascii="Arial" w:hAnsi="Arial" w:cs="Arial"/>
                <w:b/>
                <w:color w:val="000000" w:themeColor="text1"/>
                <w:sz w:val="22"/>
              </w:rPr>
            </w:pPr>
            <w:r w:rsidRPr="00257915">
              <w:rPr>
                <w:rFonts w:ascii="Arial" w:hAnsi="Arial" w:cs="Arial"/>
                <w:b/>
                <w:color w:val="000000" w:themeColor="text1"/>
                <w:sz w:val="22"/>
              </w:rPr>
              <w:t>Fisher’s t-Value</w:t>
            </w:r>
          </w:p>
        </w:tc>
        <w:tc>
          <w:tcPr>
            <w:tcW w:w="991" w:type="dxa"/>
            <w:vMerge w:val="restart"/>
            <w:tcBorders>
              <w:top w:val="double" w:sz="12" w:space="0" w:color="auto"/>
              <w:left w:val="single" w:sz="12" w:space="0" w:color="auto"/>
              <w:bottom w:val="single" w:sz="12" w:space="0" w:color="auto"/>
              <w:right w:val="single" w:sz="12" w:space="0" w:color="auto"/>
            </w:tcBorders>
            <w:vAlign w:val="center"/>
          </w:tcPr>
          <w:p w14:paraId="5A89DD6A" w14:textId="77777777" w:rsidR="00B027E9" w:rsidRPr="00257915" w:rsidRDefault="00B027E9" w:rsidP="00580D64">
            <w:pPr>
              <w:jc w:val="center"/>
              <w:rPr>
                <w:rFonts w:ascii="Arial" w:hAnsi="Arial" w:cs="Arial"/>
                <w:b/>
                <w:color w:val="000000" w:themeColor="text1"/>
                <w:sz w:val="22"/>
              </w:rPr>
            </w:pPr>
            <w:r w:rsidRPr="00257915">
              <w:rPr>
                <w:rFonts w:ascii="Arial" w:hAnsi="Arial" w:cs="Arial"/>
                <w:b/>
                <w:color w:val="000000" w:themeColor="text1"/>
                <w:sz w:val="22"/>
              </w:rPr>
              <w:t>p-Value @ α=.05</w:t>
            </w:r>
          </w:p>
        </w:tc>
        <w:tc>
          <w:tcPr>
            <w:tcW w:w="1801" w:type="dxa"/>
            <w:vMerge w:val="restart"/>
            <w:tcBorders>
              <w:top w:val="double" w:sz="12" w:space="0" w:color="auto"/>
              <w:left w:val="single" w:sz="12" w:space="0" w:color="auto"/>
              <w:bottom w:val="single" w:sz="12" w:space="0" w:color="auto"/>
              <w:right w:val="nil"/>
            </w:tcBorders>
            <w:vAlign w:val="center"/>
          </w:tcPr>
          <w:p w14:paraId="760000D9" w14:textId="77777777" w:rsidR="00B027E9" w:rsidRPr="00257915" w:rsidRDefault="00B027E9" w:rsidP="00580D64">
            <w:pPr>
              <w:jc w:val="center"/>
              <w:rPr>
                <w:rFonts w:ascii="Arial" w:hAnsi="Arial" w:cs="Arial"/>
                <w:b/>
                <w:color w:val="000000" w:themeColor="text1"/>
                <w:sz w:val="22"/>
              </w:rPr>
            </w:pPr>
            <w:r w:rsidRPr="00257915">
              <w:rPr>
                <w:rFonts w:ascii="Arial" w:hAnsi="Arial" w:cs="Arial"/>
                <w:b/>
                <w:color w:val="000000" w:themeColor="text1"/>
                <w:sz w:val="22"/>
              </w:rPr>
              <w:t>Evaluation/ Decision</w:t>
            </w:r>
          </w:p>
        </w:tc>
      </w:tr>
      <w:tr w:rsidR="00257915" w:rsidRPr="00257915" w14:paraId="492B2B0A" w14:textId="77777777" w:rsidTr="00580D64">
        <w:tc>
          <w:tcPr>
            <w:tcW w:w="1985" w:type="dxa"/>
            <w:vMerge/>
            <w:tcBorders>
              <w:top w:val="single" w:sz="12" w:space="0" w:color="auto"/>
              <w:left w:val="nil"/>
              <w:bottom w:val="single" w:sz="12" w:space="0" w:color="auto"/>
              <w:right w:val="single" w:sz="12" w:space="0" w:color="auto"/>
            </w:tcBorders>
            <w:vAlign w:val="center"/>
          </w:tcPr>
          <w:p w14:paraId="61B1A376" w14:textId="77777777" w:rsidR="00B027E9" w:rsidRPr="00257915" w:rsidRDefault="00B027E9" w:rsidP="00580D64">
            <w:pPr>
              <w:jc w:val="center"/>
              <w:rPr>
                <w:rFonts w:ascii="Arial" w:hAnsi="Arial" w:cs="Arial"/>
                <w:b/>
                <w:color w:val="000000" w:themeColor="text1"/>
                <w:sz w:val="22"/>
              </w:rPr>
            </w:pPr>
          </w:p>
        </w:tc>
        <w:tc>
          <w:tcPr>
            <w:tcW w:w="1276" w:type="dxa"/>
            <w:tcBorders>
              <w:top w:val="single" w:sz="12" w:space="0" w:color="auto"/>
              <w:left w:val="single" w:sz="12" w:space="0" w:color="auto"/>
              <w:bottom w:val="single" w:sz="12" w:space="0" w:color="auto"/>
              <w:right w:val="single" w:sz="12" w:space="0" w:color="auto"/>
            </w:tcBorders>
            <w:vAlign w:val="center"/>
          </w:tcPr>
          <w:p w14:paraId="76D8D1FC" w14:textId="77777777" w:rsidR="00B027E9" w:rsidRPr="00257915" w:rsidRDefault="00B027E9" w:rsidP="00580D64">
            <w:pPr>
              <w:jc w:val="center"/>
              <w:rPr>
                <w:rFonts w:ascii="Arial" w:hAnsi="Arial" w:cs="Arial"/>
                <w:b/>
                <w:color w:val="000000" w:themeColor="text1"/>
                <w:sz w:val="22"/>
              </w:rPr>
            </w:pPr>
            <w:proofErr w:type="spellStart"/>
            <w:r w:rsidRPr="00257915">
              <w:rPr>
                <w:rFonts w:ascii="Arial" w:hAnsi="Arial" w:cs="Arial"/>
                <w:b/>
                <w:color w:val="000000" w:themeColor="text1"/>
                <w:sz w:val="22"/>
              </w:rPr>
              <w:t>Coeffi-cient</w:t>
            </w:r>
            <w:proofErr w:type="spellEnd"/>
          </w:p>
        </w:tc>
        <w:tc>
          <w:tcPr>
            <w:tcW w:w="1275" w:type="dxa"/>
            <w:tcBorders>
              <w:top w:val="single" w:sz="12" w:space="0" w:color="auto"/>
              <w:left w:val="single" w:sz="12" w:space="0" w:color="auto"/>
              <w:bottom w:val="single" w:sz="12" w:space="0" w:color="auto"/>
              <w:right w:val="single" w:sz="12" w:space="0" w:color="auto"/>
            </w:tcBorders>
            <w:vAlign w:val="center"/>
          </w:tcPr>
          <w:p w14:paraId="76FCB4DE" w14:textId="77777777" w:rsidR="00B027E9" w:rsidRPr="00257915" w:rsidRDefault="00B027E9" w:rsidP="00580D64">
            <w:pPr>
              <w:jc w:val="center"/>
              <w:rPr>
                <w:rFonts w:ascii="Arial" w:hAnsi="Arial" w:cs="Arial"/>
                <w:b/>
                <w:color w:val="000000" w:themeColor="text1"/>
                <w:sz w:val="22"/>
              </w:rPr>
            </w:pPr>
            <w:r w:rsidRPr="00257915">
              <w:rPr>
                <w:rFonts w:ascii="Arial" w:hAnsi="Arial" w:cs="Arial"/>
                <w:b/>
                <w:color w:val="000000" w:themeColor="text1"/>
                <w:sz w:val="22"/>
              </w:rPr>
              <w:t>Degree</w:t>
            </w:r>
          </w:p>
        </w:tc>
        <w:tc>
          <w:tcPr>
            <w:tcW w:w="1302" w:type="dxa"/>
            <w:vMerge/>
            <w:tcBorders>
              <w:top w:val="single" w:sz="12" w:space="0" w:color="auto"/>
              <w:left w:val="single" w:sz="12" w:space="0" w:color="auto"/>
              <w:bottom w:val="single" w:sz="12" w:space="0" w:color="auto"/>
              <w:right w:val="single" w:sz="12" w:space="0" w:color="auto"/>
            </w:tcBorders>
            <w:vAlign w:val="center"/>
          </w:tcPr>
          <w:p w14:paraId="57B3A075" w14:textId="77777777" w:rsidR="00B027E9" w:rsidRPr="00257915" w:rsidRDefault="00B027E9" w:rsidP="00580D64">
            <w:pPr>
              <w:jc w:val="center"/>
              <w:rPr>
                <w:rFonts w:ascii="Arial" w:hAnsi="Arial" w:cs="Arial"/>
                <w:b/>
                <w:color w:val="000000" w:themeColor="text1"/>
                <w:sz w:val="22"/>
              </w:rPr>
            </w:pPr>
          </w:p>
        </w:tc>
        <w:tc>
          <w:tcPr>
            <w:tcW w:w="991" w:type="dxa"/>
            <w:vMerge/>
            <w:tcBorders>
              <w:top w:val="single" w:sz="12" w:space="0" w:color="auto"/>
              <w:left w:val="single" w:sz="12" w:space="0" w:color="auto"/>
              <w:bottom w:val="single" w:sz="12" w:space="0" w:color="auto"/>
              <w:right w:val="single" w:sz="12" w:space="0" w:color="auto"/>
            </w:tcBorders>
            <w:vAlign w:val="center"/>
          </w:tcPr>
          <w:p w14:paraId="211F936E" w14:textId="77777777" w:rsidR="00B027E9" w:rsidRPr="00257915" w:rsidRDefault="00B027E9" w:rsidP="00580D64">
            <w:pPr>
              <w:jc w:val="center"/>
              <w:rPr>
                <w:rFonts w:ascii="Arial" w:hAnsi="Arial" w:cs="Arial"/>
                <w:b/>
                <w:color w:val="000000" w:themeColor="text1"/>
                <w:sz w:val="22"/>
              </w:rPr>
            </w:pPr>
          </w:p>
        </w:tc>
        <w:tc>
          <w:tcPr>
            <w:tcW w:w="1801" w:type="dxa"/>
            <w:vMerge/>
            <w:tcBorders>
              <w:top w:val="single" w:sz="12" w:space="0" w:color="auto"/>
              <w:left w:val="single" w:sz="12" w:space="0" w:color="auto"/>
              <w:bottom w:val="single" w:sz="12" w:space="0" w:color="auto"/>
              <w:right w:val="nil"/>
            </w:tcBorders>
            <w:vAlign w:val="center"/>
          </w:tcPr>
          <w:p w14:paraId="53679E27" w14:textId="77777777" w:rsidR="00B027E9" w:rsidRPr="00257915" w:rsidRDefault="00B027E9" w:rsidP="00580D64">
            <w:pPr>
              <w:jc w:val="center"/>
              <w:rPr>
                <w:rFonts w:ascii="Arial" w:hAnsi="Arial" w:cs="Arial"/>
                <w:b/>
                <w:color w:val="000000" w:themeColor="text1"/>
                <w:sz w:val="22"/>
              </w:rPr>
            </w:pPr>
          </w:p>
        </w:tc>
      </w:tr>
      <w:tr w:rsidR="00257915" w:rsidRPr="00257915" w14:paraId="7A0DB62F" w14:textId="77777777" w:rsidTr="00580D64">
        <w:tc>
          <w:tcPr>
            <w:tcW w:w="1985" w:type="dxa"/>
            <w:tcBorders>
              <w:top w:val="single" w:sz="12" w:space="0" w:color="auto"/>
              <w:left w:val="nil"/>
              <w:bottom w:val="nil"/>
              <w:right w:val="nil"/>
            </w:tcBorders>
            <w:vAlign w:val="center"/>
          </w:tcPr>
          <w:p w14:paraId="181EF58D" w14:textId="77777777" w:rsidR="00B027E9" w:rsidRPr="00257915" w:rsidRDefault="00B027E9" w:rsidP="00580D64">
            <w:pPr>
              <w:rPr>
                <w:rFonts w:ascii="Arial" w:hAnsi="Arial" w:cs="Arial"/>
                <w:color w:val="000000" w:themeColor="text1"/>
                <w:sz w:val="22"/>
              </w:rPr>
            </w:pPr>
            <w:r w:rsidRPr="00257915">
              <w:rPr>
                <w:rFonts w:ascii="Arial" w:hAnsi="Arial" w:cs="Arial"/>
                <w:color w:val="000000" w:themeColor="text1"/>
                <w:sz w:val="22"/>
              </w:rPr>
              <w:t>Age</w:t>
            </w:r>
          </w:p>
        </w:tc>
        <w:tc>
          <w:tcPr>
            <w:tcW w:w="1276" w:type="dxa"/>
            <w:tcBorders>
              <w:top w:val="single" w:sz="12" w:space="0" w:color="auto"/>
              <w:left w:val="nil"/>
              <w:bottom w:val="nil"/>
              <w:right w:val="nil"/>
            </w:tcBorders>
            <w:vAlign w:val="center"/>
          </w:tcPr>
          <w:p w14:paraId="76BEF0AB"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0.051</w:t>
            </w:r>
          </w:p>
        </w:tc>
        <w:tc>
          <w:tcPr>
            <w:tcW w:w="1275" w:type="dxa"/>
            <w:tcBorders>
              <w:top w:val="single" w:sz="12" w:space="0" w:color="auto"/>
              <w:left w:val="nil"/>
              <w:bottom w:val="nil"/>
              <w:right w:val="nil"/>
            </w:tcBorders>
            <w:vAlign w:val="center"/>
          </w:tcPr>
          <w:p w14:paraId="1623D725"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single" w:sz="12" w:space="0" w:color="auto"/>
              <w:left w:val="nil"/>
              <w:bottom w:val="nil"/>
              <w:right w:val="nil"/>
            </w:tcBorders>
            <w:vAlign w:val="center"/>
          </w:tcPr>
          <w:p w14:paraId="78016634"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0.630</w:t>
            </w:r>
          </w:p>
        </w:tc>
        <w:tc>
          <w:tcPr>
            <w:tcW w:w="991" w:type="dxa"/>
            <w:tcBorders>
              <w:top w:val="single" w:sz="12" w:space="0" w:color="auto"/>
              <w:left w:val="nil"/>
              <w:bottom w:val="nil"/>
              <w:right w:val="nil"/>
            </w:tcBorders>
            <w:vAlign w:val="center"/>
          </w:tcPr>
          <w:p w14:paraId="68BAC8D5"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0.529</w:t>
            </w:r>
          </w:p>
        </w:tc>
        <w:tc>
          <w:tcPr>
            <w:tcW w:w="1801" w:type="dxa"/>
            <w:tcBorders>
              <w:top w:val="single" w:sz="12" w:space="0" w:color="auto"/>
              <w:left w:val="nil"/>
              <w:bottom w:val="nil"/>
              <w:right w:val="nil"/>
            </w:tcBorders>
            <w:vAlign w:val="center"/>
          </w:tcPr>
          <w:p w14:paraId="60B77B9A"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r w:rsidR="00257915" w:rsidRPr="00257915" w14:paraId="32726D10" w14:textId="77777777" w:rsidTr="00580D64">
        <w:tc>
          <w:tcPr>
            <w:tcW w:w="1985" w:type="dxa"/>
            <w:tcBorders>
              <w:top w:val="nil"/>
              <w:left w:val="nil"/>
              <w:bottom w:val="nil"/>
              <w:right w:val="nil"/>
            </w:tcBorders>
            <w:vAlign w:val="center"/>
          </w:tcPr>
          <w:p w14:paraId="7B1310D9" w14:textId="77777777" w:rsidR="00B027E9" w:rsidRPr="00257915" w:rsidRDefault="00B027E9" w:rsidP="00580D64">
            <w:pPr>
              <w:rPr>
                <w:rFonts w:ascii="Arial" w:hAnsi="Arial" w:cs="Arial"/>
                <w:color w:val="000000" w:themeColor="text1"/>
                <w:sz w:val="22"/>
              </w:rPr>
            </w:pPr>
            <w:r w:rsidRPr="00257915">
              <w:rPr>
                <w:rFonts w:ascii="Arial" w:hAnsi="Arial" w:cs="Arial"/>
                <w:color w:val="000000" w:themeColor="text1"/>
                <w:sz w:val="22"/>
              </w:rPr>
              <w:t>Sex</w:t>
            </w:r>
          </w:p>
        </w:tc>
        <w:tc>
          <w:tcPr>
            <w:tcW w:w="1276" w:type="dxa"/>
            <w:tcBorders>
              <w:top w:val="nil"/>
              <w:left w:val="nil"/>
              <w:bottom w:val="nil"/>
              <w:right w:val="nil"/>
            </w:tcBorders>
            <w:vAlign w:val="center"/>
          </w:tcPr>
          <w:p w14:paraId="257A44B4" w14:textId="77777777" w:rsidR="00B027E9" w:rsidRPr="00257915" w:rsidRDefault="00B027E9" w:rsidP="00580D64">
            <w:pPr>
              <w:jc w:val="center"/>
              <w:rPr>
                <w:rFonts w:ascii="Arial" w:hAnsi="Arial" w:cs="Arial"/>
                <w:color w:val="000000" w:themeColor="text1"/>
                <w:sz w:val="22"/>
              </w:rPr>
            </w:pPr>
            <w:r w:rsidRPr="00257915">
              <w:rPr>
                <w:rFonts w:ascii="Arial" w:hAnsi="Arial" w:cs="Arial"/>
                <w:i/>
                <w:iCs/>
                <w:color w:val="000000" w:themeColor="text1"/>
                <w:sz w:val="22"/>
              </w:rPr>
              <w:t>V</w:t>
            </w:r>
            <w:r w:rsidRPr="00257915">
              <w:rPr>
                <w:rFonts w:ascii="Arial" w:hAnsi="Arial" w:cs="Arial"/>
                <w:color w:val="000000" w:themeColor="text1"/>
                <w:sz w:val="22"/>
              </w:rPr>
              <w:t>=0.080</w:t>
            </w:r>
          </w:p>
          <w:p w14:paraId="5EAA6835"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(X</w:t>
            </w:r>
            <w:r w:rsidRPr="00257915">
              <w:rPr>
                <w:rFonts w:ascii="Arial" w:hAnsi="Arial" w:cs="Arial"/>
                <w:color w:val="000000" w:themeColor="text1"/>
                <w:sz w:val="22"/>
                <w:vertAlign w:val="superscript"/>
              </w:rPr>
              <w:t>2</w:t>
            </w:r>
            <w:r w:rsidRPr="00257915">
              <w:rPr>
                <w:rFonts w:ascii="Arial" w:hAnsi="Arial" w:cs="Arial"/>
                <w:color w:val="000000" w:themeColor="text1"/>
                <w:sz w:val="22"/>
              </w:rPr>
              <w:t>=4.352;</w:t>
            </w:r>
          </w:p>
          <w:p w14:paraId="4A6CA9A5" w14:textId="77777777" w:rsidR="00B027E9" w:rsidRPr="00257915" w:rsidRDefault="00B027E9" w:rsidP="00580D64">
            <w:pPr>
              <w:jc w:val="center"/>
              <w:rPr>
                <w:rFonts w:ascii="Arial" w:hAnsi="Arial" w:cs="Arial"/>
                <w:color w:val="000000" w:themeColor="text1"/>
                <w:sz w:val="22"/>
              </w:rPr>
            </w:pPr>
            <w:proofErr w:type="spellStart"/>
            <w:r w:rsidRPr="00257915">
              <w:rPr>
                <w:rFonts w:ascii="Arial" w:hAnsi="Arial" w:cs="Arial"/>
                <w:color w:val="000000" w:themeColor="text1"/>
                <w:sz w:val="22"/>
              </w:rPr>
              <w:t>df</w:t>
            </w:r>
            <w:proofErr w:type="spellEnd"/>
            <w:r w:rsidRPr="00257915">
              <w:rPr>
                <w:rFonts w:ascii="Arial" w:hAnsi="Arial" w:cs="Arial"/>
                <w:color w:val="000000" w:themeColor="text1"/>
                <w:sz w:val="22"/>
              </w:rPr>
              <w:t>=5)</w:t>
            </w:r>
          </w:p>
        </w:tc>
        <w:tc>
          <w:tcPr>
            <w:tcW w:w="1275" w:type="dxa"/>
            <w:tcBorders>
              <w:top w:val="nil"/>
              <w:left w:val="nil"/>
              <w:bottom w:val="nil"/>
              <w:right w:val="nil"/>
            </w:tcBorders>
            <w:vAlign w:val="center"/>
          </w:tcPr>
          <w:p w14:paraId="45B50A77"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4D5F43CF"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0.989</w:t>
            </w:r>
          </w:p>
        </w:tc>
        <w:tc>
          <w:tcPr>
            <w:tcW w:w="991" w:type="dxa"/>
            <w:tcBorders>
              <w:top w:val="nil"/>
              <w:left w:val="nil"/>
              <w:bottom w:val="nil"/>
              <w:right w:val="nil"/>
            </w:tcBorders>
            <w:vAlign w:val="center"/>
          </w:tcPr>
          <w:p w14:paraId="5AB9281A"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0.500</w:t>
            </w:r>
          </w:p>
        </w:tc>
        <w:tc>
          <w:tcPr>
            <w:tcW w:w="1801" w:type="dxa"/>
            <w:tcBorders>
              <w:top w:val="nil"/>
              <w:left w:val="nil"/>
              <w:bottom w:val="nil"/>
              <w:right w:val="nil"/>
            </w:tcBorders>
            <w:vAlign w:val="center"/>
          </w:tcPr>
          <w:p w14:paraId="0C44475D"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r w:rsidR="00257915" w:rsidRPr="00257915" w14:paraId="7F7FEEA6" w14:textId="77777777" w:rsidTr="00580D64">
        <w:tc>
          <w:tcPr>
            <w:tcW w:w="1985" w:type="dxa"/>
            <w:tcBorders>
              <w:top w:val="nil"/>
              <w:left w:val="nil"/>
              <w:bottom w:val="nil"/>
              <w:right w:val="nil"/>
            </w:tcBorders>
            <w:vAlign w:val="center"/>
          </w:tcPr>
          <w:p w14:paraId="6ACED414" w14:textId="77777777" w:rsidR="00B027E9" w:rsidRPr="00257915" w:rsidRDefault="00B027E9" w:rsidP="00580D64">
            <w:pPr>
              <w:ind w:left="168" w:hanging="168"/>
              <w:rPr>
                <w:rFonts w:ascii="Arial" w:hAnsi="Arial" w:cs="Arial"/>
                <w:color w:val="000000" w:themeColor="text1"/>
                <w:sz w:val="22"/>
              </w:rPr>
            </w:pPr>
            <w:r w:rsidRPr="00257915">
              <w:rPr>
                <w:rFonts w:ascii="Arial" w:hAnsi="Arial" w:cs="Arial"/>
                <w:color w:val="000000" w:themeColor="text1"/>
                <w:sz w:val="22"/>
              </w:rPr>
              <w:t>Gross Monthly Family Income</w:t>
            </w:r>
          </w:p>
        </w:tc>
        <w:tc>
          <w:tcPr>
            <w:tcW w:w="1276" w:type="dxa"/>
            <w:tcBorders>
              <w:top w:val="nil"/>
              <w:left w:val="nil"/>
              <w:bottom w:val="nil"/>
              <w:right w:val="nil"/>
            </w:tcBorders>
            <w:vAlign w:val="center"/>
          </w:tcPr>
          <w:p w14:paraId="1BAAF83B"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0.013</w:t>
            </w:r>
          </w:p>
        </w:tc>
        <w:tc>
          <w:tcPr>
            <w:tcW w:w="1275" w:type="dxa"/>
            <w:tcBorders>
              <w:top w:val="nil"/>
              <w:left w:val="nil"/>
              <w:bottom w:val="nil"/>
              <w:right w:val="nil"/>
            </w:tcBorders>
            <w:vAlign w:val="center"/>
          </w:tcPr>
          <w:p w14:paraId="0901B7BE"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21F2B25E"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0.160</w:t>
            </w:r>
          </w:p>
        </w:tc>
        <w:tc>
          <w:tcPr>
            <w:tcW w:w="991" w:type="dxa"/>
            <w:tcBorders>
              <w:top w:val="nil"/>
              <w:left w:val="nil"/>
              <w:bottom w:val="nil"/>
              <w:right w:val="nil"/>
            </w:tcBorders>
            <w:vAlign w:val="center"/>
          </w:tcPr>
          <w:p w14:paraId="76B1786B"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0.877</w:t>
            </w:r>
          </w:p>
        </w:tc>
        <w:tc>
          <w:tcPr>
            <w:tcW w:w="1801" w:type="dxa"/>
            <w:tcBorders>
              <w:top w:val="nil"/>
              <w:left w:val="nil"/>
              <w:bottom w:val="nil"/>
              <w:right w:val="nil"/>
            </w:tcBorders>
            <w:vAlign w:val="center"/>
          </w:tcPr>
          <w:p w14:paraId="11658A86"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r w:rsidR="00257915" w:rsidRPr="00257915" w14:paraId="6D29C7E2" w14:textId="77777777" w:rsidTr="00580D64">
        <w:tc>
          <w:tcPr>
            <w:tcW w:w="1985" w:type="dxa"/>
            <w:tcBorders>
              <w:top w:val="nil"/>
              <w:left w:val="nil"/>
              <w:bottom w:val="nil"/>
              <w:right w:val="nil"/>
            </w:tcBorders>
            <w:vAlign w:val="center"/>
          </w:tcPr>
          <w:p w14:paraId="69F34A71" w14:textId="77777777" w:rsidR="00B027E9" w:rsidRPr="00257915" w:rsidRDefault="00B027E9" w:rsidP="00580D64">
            <w:pPr>
              <w:ind w:left="168" w:hanging="168"/>
              <w:rPr>
                <w:rFonts w:ascii="Arial" w:hAnsi="Arial" w:cs="Arial"/>
                <w:color w:val="000000" w:themeColor="text1"/>
                <w:sz w:val="22"/>
              </w:rPr>
            </w:pPr>
            <w:r w:rsidRPr="00257915">
              <w:rPr>
                <w:rFonts w:ascii="Arial" w:hAnsi="Arial" w:cs="Arial"/>
                <w:color w:val="000000" w:themeColor="text1"/>
                <w:sz w:val="22"/>
              </w:rPr>
              <w:t>Parents’ Highest Educational Attainment</w:t>
            </w:r>
          </w:p>
        </w:tc>
        <w:tc>
          <w:tcPr>
            <w:tcW w:w="1276" w:type="dxa"/>
            <w:tcBorders>
              <w:top w:val="nil"/>
              <w:left w:val="nil"/>
              <w:bottom w:val="nil"/>
              <w:right w:val="nil"/>
            </w:tcBorders>
            <w:vAlign w:val="center"/>
          </w:tcPr>
          <w:p w14:paraId="357BBFDF"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0.037</w:t>
            </w:r>
          </w:p>
        </w:tc>
        <w:tc>
          <w:tcPr>
            <w:tcW w:w="1275" w:type="dxa"/>
            <w:tcBorders>
              <w:top w:val="nil"/>
              <w:left w:val="nil"/>
              <w:bottom w:val="nil"/>
              <w:right w:val="nil"/>
            </w:tcBorders>
            <w:vAlign w:val="center"/>
          </w:tcPr>
          <w:p w14:paraId="677C9A49"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3237DF47"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0.456</w:t>
            </w:r>
          </w:p>
        </w:tc>
        <w:tc>
          <w:tcPr>
            <w:tcW w:w="991" w:type="dxa"/>
            <w:tcBorders>
              <w:top w:val="nil"/>
              <w:left w:val="nil"/>
              <w:bottom w:val="nil"/>
              <w:right w:val="nil"/>
            </w:tcBorders>
            <w:vAlign w:val="center"/>
          </w:tcPr>
          <w:p w14:paraId="247D6AD4"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0.651</w:t>
            </w:r>
          </w:p>
        </w:tc>
        <w:tc>
          <w:tcPr>
            <w:tcW w:w="1801" w:type="dxa"/>
            <w:tcBorders>
              <w:top w:val="nil"/>
              <w:left w:val="nil"/>
              <w:bottom w:val="nil"/>
              <w:right w:val="nil"/>
            </w:tcBorders>
            <w:vAlign w:val="center"/>
          </w:tcPr>
          <w:p w14:paraId="7A781E27"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r w:rsidR="00257915" w:rsidRPr="00257915" w14:paraId="743FECAF" w14:textId="77777777" w:rsidTr="00580D64">
        <w:tc>
          <w:tcPr>
            <w:tcW w:w="1985" w:type="dxa"/>
            <w:tcBorders>
              <w:top w:val="nil"/>
              <w:left w:val="nil"/>
              <w:bottom w:val="nil"/>
              <w:right w:val="nil"/>
            </w:tcBorders>
            <w:vAlign w:val="center"/>
          </w:tcPr>
          <w:p w14:paraId="76E623E8" w14:textId="77777777" w:rsidR="00B027E9" w:rsidRPr="00257915" w:rsidRDefault="00B027E9" w:rsidP="00580D64">
            <w:pPr>
              <w:ind w:left="168" w:hanging="168"/>
              <w:rPr>
                <w:rFonts w:ascii="Arial" w:hAnsi="Arial" w:cs="Arial"/>
                <w:color w:val="000000" w:themeColor="text1"/>
                <w:sz w:val="22"/>
              </w:rPr>
            </w:pPr>
            <w:r w:rsidRPr="00257915">
              <w:rPr>
                <w:rFonts w:ascii="Arial" w:hAnsi="Arial" w:cs="Arial"/>
                <w:color w:val="000000" w:themeColor="text1"/>
                <w:sz w:val="22"/>
              </w:rPr>
              <w:t>Parents Occupation</w:t>
            </w:r>
          </w:p>
        </w:tc>
        <w:tc>
          <w:tcPr>
            <w:tcW w:w="1276" w:type="dxa"/>
            <w:tcBorders>
              <w:top w:val="nil"/>
              <w:left w:val="nil"/>
              <w:bottom w:val="nil"/>
              <w:right w:val="nil"/>
            </w:tcBorders>
            <w:vAlign w:val="center"/>
          </w:tcPr>
          <w:p w14:paraId="75FC7064" w14:textId="77777777" w:rsidR="00B027E9" w:rsidRPr="00257915" w:rsidRDefault="00B027E9" w:rsidP="00580D64">
            <w:pPr>
              <w:jc w:val="center"/>
              <w:rPr>
                <w:rFonts w:ascii="Arial" w:hAnsi="Arial" w:cs="Arial"/>
                <w:color w:val="000000" w:themeColor="text1"/>
                <w:sz w:val="22"/>
              </w:rPr>
            </w:pPr>
            <w:r w:rsidRPr="00257915">
              <w:rPr>
                <w:rFonts w:ascii="Arial" w:hAnsi="Arial" w:cs="Arial"/>
                <w:i/>
                <w:iCs/>
                <w:color w:val="000000" w:themeColor="text1"/>
                <w:sz w:val="22"/>
              </w:rPr>
              <w:t>V</w:t>
            </w:r>
            <w:r w:rsidRPr="00257915">
              <w:rPr>
                <w:rFonts w:ascii="Arial" w:hAnsi="Arial" w:cs="Arial"/>
                <w:color w:val="000000" w:themeColor="text1"/>
                <w:sz w:val="22"/>
              </w:rPr>
              <w:t>=0.090</w:t>
            </w:r>
          </w:p>
          <w:p w14:paraId="7070A8EE"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(X</w:t>
            </w:r>
            <w:r w:rsidRPr="00257915">
              <w:rPr>
                <w:rFonts w:ascii="Arial" w:hAnsi="Arial" w:cs="Arial"/>
                <w:color w:val="000000" w:themeColor="text1"/>
                <w:sz w:val="22"/>
                <w:vertAlign w:val="superscript"/>
              </w:rPr>
              <w:t>2</w:t>
            </w:r>
            <w:r w:rsidRPr="00257915">
              <w:rPr>
                <w:rFonts w:ascii="Arial" w:hAnsi="Arial" w:cs="Arial"/>
                <w:color w:val="000000" w:themeColor="text1"/>
                <w:sz w:val="22"/>
              </w:rPr>
              <w:t>= 103.416;</w:t>
            </w:r>
          </w:p>
          <w:p w14:paraId="2D0DB55D" w14:textId="77777777" w:rsidR="00B027E9" w:rsidRPr="00257915" w:rsidRDefault="00B027E9" w:rsidP="00580D64">
            <w:pPr>
              <w:jc w:val="center"/>
              <w:rPr>
                <w:rFonts w:ascii="Arial" w:hAnsi="Arial" w:cs="Arial"/>
                <w:color w:val="000000" w:themeColor="text1"/>
                <w:sz w:val="22"/>
              </w:rPr>
            </w:pPr>
            <w:proofErr w:type="spellStart"/>
            <w:r w:rsidRPr="00257915">
              <w:rPr>
                <w:rFonts w:ascii="Arial" w:hAnsi="Arial" w:cs="Arial"/>
                <w:color w:val="000000" w:themeColor="text1"/>
                <w:sz w:val="22"/>
              </w:rPr>
              <w:t>df</w:t>
            </w:r>
            <w:proofErr w:type="spellEnd"/>
            <w:r w:rsidRPr="00257915">
              <w:rPr>
                <w:rFonts w:ascii="Arial" w:hAnsi="Arial" w:cs="Arial"/>
                <w:color w:val="000000" w:themeColor="text1"/>
                <w:sz w:val="22"/>
              </w:rPr>
              <w:t>=80)</w:t>
            </w:r>
          </w:p>
        </w:tc>
        <w:tc>
          <w:tcPr>
            <w:tcW w:w="1275" w:type="dxa"/>
            <w:tcBorders>
              <w:top w:val="nil"/>
              <w:left w:val="nil"/>
              <w:bottom w:val="nil"/>
              <w:right w:val="nil"/>
            </w:tcBorders>
            <w:vAlign w:val="center"/>
          </w:tcPr>
          <w:p w14:paraId="01F370DA"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733D1A48"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1.114</w:t>
            </w:r>
          </w:p>
        </w:tc>
        <w:tc>
          <w:tcPr>
            <w:tcW w:w="991" w:type="dxa"/>
            <w:tcBorders>
              <w:top w:val="nil"/>
              <w:left w:val="nil"/>
              <w:bottom w:val="nil"/>
              <w:right w:val="nil"/>
            </w:tcBorders>
            <w:vAlign w:val="center"/>
          </w:tcPr>
          <w:p w14:paraId="0A263A1E"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0.140</w:t>
            </w:r>
          </w:p>
        </w:tc>
        <w:tc>
          <w:tcPr>
            <w:tcW w:w="1801" w:type="dxa"/>
            <w:tcBorders>
              <w:top w:val="nil"/>
              <w:left w:val="nil"/>
              <w:bottom w:val="nil"/>
              <w:right w:val="nil"/>
            </w:tcBorders>
            <w:vAlign w:val="center"/>
          </w:tcPr>
          <w:p w14:paraId="779041F9"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r w:rsidR="00257915" w:rsidRPr="00257915" w14:paraId="71C9CE7B" w14:textId="77777777" w:rsidTr="00580D64">
        <w:tc>
          <w:tcPr>
            <w:tcW w:w="1985" w:type="dxa"/>
            <w:tcBorders>
              <w:top w:val="nil"/>
              <w:left w:val="nil"/>
              <w:bottom w:val="nil"/>
              <w:right w:val="nil"/>
            </w:tcBorders>
            <w:vAlign w:val="center"/>
          </w:tcPr>
          <w:p w14:paraId="5367DFE6" w14:textId="77777777" w:rsidR="00B027E9" w:rsidRPr="00257915" w:rsidRDefault="00B027E9" w:rsidP="00580D64">
            <w:pPr>
              <w:ind w:left="168" w:hanging="168"/>
              <w:rPr>
                <w:rFonts w:ascii="Arial" w:hAnsi="Arial" w:cs="Arial"/>
                <w:color w:val="000000" w:themeColor="text1"/>
                <w:sz w:val="22"/>
              </w:rPr>
            </w:pPr>
            <w:r w:rsidRPr="00257915">
              <w:rPr>
                <w:rFonts w:ascii="Arial" w:hAnsi="Arial" w:cs="Arial"/>
                <w:color w:val="000000" w:themeColor="text1"/>
                <w:sz w:val="22"/>
              </w:rPr>
              <w:t>Number of Available Reading Materials at Home</w:t>
            </w:r>
          </w:p>
        </w:tc>
        <w:tc>
          <w:tcPr>
            <w:tcW w:w="1276" w:type="dxa"/>
            <w:tcBorders>
              <w:top w:val="nil"/>
              <w:left w:val="nil"/>
              <w:bottom w:val="nil"/>
              <w:right w:val="nil"/>
            </w:tcBorders>
            <w:vAlign w:val="center"/>
          </w:tcPr>
          <w:p w14:paraId="53054ACD"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0.189</w:t>
            </w:r>
          </w:p>
        </w:tc>
        <w:tc>
          <w:tcPr>
            <w:tcW w:w="1275" w:type="dxa"/>
            <w:tcBorders>
              <w:top w:val="nil"/>
              <w:left w:val="nil"/>
              <w:bottom w:val="nil"/>
              <w:right w:val="nil"/>
            </w:tcBorders>
            <w:vAlign w:val="center"/>
          </w:tcPr>
          <w:p w14:paraId="0D1388EC"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41786F2C"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2.373</w:t>
            </w:r>
          </w:p>
        </w:tc>
        <w:tc>
          <w:tcPr>
            <w:tcW w:w="991" w:type="dxa"/>
            <w:tcBorders>
              <w:top w:val="nil"/>
              <w:left w:val="nil"/>
              <w:bottom w:val="nil"/>
              <w:right w:val="nil"/>
            </w:tcBorders>
            <w:vAlign w:val="center"/>
          </w:tcPr>
          <w:p w14:paraId="444DAF9E"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0.019</w:t>
            </w:r>
          </w:p>
        </w:tc>
        <w:tc>
          <w:tcPr>
            <w:tcW w:w="1801" w:type="dxa"/>
            <w:tcBorders>
              <w:top w:val="nil"/>
              <w:left w:val="nil"/>
              <w:bottom w:val="nil"/>
              <w:right w:val="nil"/>
            </w:tcBorders>
            <w:vAlign w:val="center"/>
          </w:tcPr>
          <w:p w14:paraId="735728EC"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S /            Reject Ho.</w:t>
            </w:r>
          </w:p>
        </w:tc>
      </w:tr>
      <w:tr w:rsidR="00257915" w:rsidRPr="00257915" w14:paraId="5DDA7060" w14:textId="77777777" w:rsidTr="00580D64">
        <w:tc>
          <w:tcPr>
            <w:tcW w:w="1985" w:type="dxa"/>
            <w:tcBorders>
              <w:top w:val="nil"/>
              <w:left w:val="nil"/>
              <w:bottom w:val="nil"/>
              <w:right w:val="nil"/>
            </w:tcBorders>
            <w:vAlign w:val="center"/>
          </w:tcPr>
          <w:p w14:paraId="6603427C" w14:textId="77777777" w:rsidR="00B027E9" w:rsidRPr="00257915" w:rsidRDefault="00B027E9" w:rsidP="00580D64">
            <w:pPr>
              <w:ind w:left="168" w:hanging="168"/>
              <w:rPr>
                <w:rFonts w:ascii="Arial" w:hAnsi="Arial" w:cs="Arial"/>
                <w:color w:val="000000" w:themeColor="text1"/>
                <w:sz w:val="22"/>
              </w:rPr>
            </w:pPr>
            <w:r w:rsidRPr="00257915">
              <w:rPr>
                <w:rFonts w:ascii="Arial" w:hAnsi="Arial" w:cs="Arial"/>
                <w:color w:val="000000" w:themeColor="text1"/>
                <w:sz w:val="22"/>
              </w:rPr>
              <w:t>Frequency Reading</w:t>
            </w:r>
          </w:p>
        </w:tc>
        <w:tc>
          <w:tcPr>
            <w:tcW w:w="1276" w:type="dxa"/>
            <w:tcBorders>
              <w:top w:val="nil"/>
              <w:left w:val="nil"/>
              <w:bottom w:val="nil"/>
              <w:right w:val="nil"/>
            </w:tcBorders>
            <w:vAlign w:val="center"/>
          </w:tcPr>
          <w:p w14:paraId="261A8E5A"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0.236</w:t>
            </w:r>
          </w:p>
        </w:tc>
        <w:tc>
          <w:tcPr>
            <w:tcW w:w="1275" w:type="dxa"/>
            <w:tcBorders>
              <w:top w:val="nil"/>
              <w:left w:val="nil"/>
              <w:bottom w:val="nil"/>
              <w:right w:val="nil"/>
            </w:tcBorders>
            <w:vAlign w:val="center"/>
          </w:tcPr>
          <w:p w14:paraId="63D3DD79"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Weak</w:t>
            </w:r>
          </w:p>
        </w:tc>
        <w:tc>
          <w:tcPr>
            <w:tcW w:w="1302" w:type="dxa"/>
            <w:tcBorders>
              <w:top w:val="nil"/>
              <w:left w:val="nil"/>
              <w:bottom w:val="nil"/>
              <w:right w:val="nil"/>
            </w:tcBorders>
            <w:vAlign w:val="center"/>
          </w:tcPr>
          <w:p w14:paraId="51E44F6F"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2.994</w:t>
            </w:r>
          </w:p>
        </w:tc>
        <w:tc>
          <w:tcPr>
            <w:tcW w:w="991" w:type="dxa"/>
            <w:tcBorders>
              <w:top w:val="nil"/>
              <w:left w:val="nil"/>
              <w:bottom w:val="nil"/>
              <w:right w:val="nil"/>
            </w:tcBorders>
            <w:vAlign w:val="center"/>
          </w:tcPr>
          <w:p w14:paraId="3EC8456B"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0.003</w:t>
            </w:r>
          </w:p>
        </w:tc>
        <w:tc>
          <w:tcPr>
            <w:tcW w:w="1801" w:type="dxa"/>
            <w:tcBorders>
              <w:top w:val="nil"/>
              <w:left w:val="nil"/>
              <w:bottom w:val="nil"/>
              <w:right w:val="nil"/>
            </w:tcBorders>
            <w:vAlign w:val="center"/>
          </w:tcPr>
          <w:p w14:paraId="241BE986"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S /            Reject Ho.</w:t>
            </w:r>
          </w:p>
        </w:tc>
      </w:tr>
      <w:tr w:rsidR="00257915" w:rsidRPr="00257915" w14:paraId="0C2C8562" w14:textId="77777777" w:rsidTr="00580D64">
        <w:tc>
          <w:tcPr>
            <w:tcW w:w="1985" w:type="dxa"/>
            <w:tcBorders>
              <w:top w:val="nil"/>
              <w:left w:val="nil"/>
              <w:bottom w:val="nil"/>
              <w:right w:val="nil"/>
            </w:tcBorders>
            <w:vAlign w:val="center"/>
          </w:tcPr>
          <w:p w14:paraId="201603A5" w14:textId="77777777" w:rsidR="00B027E9" w:rsidRPr="00257915" w:rsidRDefault="00B027E9" w:rsidP="00580D64">
            <w:pPr>
              <w:ind w:left="168" w:hanging="168"/>
              <w:rPr>
                <w:rFonts w:ascii="Arial" w:hAnsi="Arial" w:cs="Arial"/>
                <w:color w:val="000000" w:themeColor="text1"/>
                <w:sz w:val="22"/>
              </w:rPr>
            </w:pPr>
            <w:r w:rsidRPr="00257915">
              <w:rPr>
                <w:rFonts w:ascii="Arial" w:hAnsi="Arial" w:cs="Arial"/>
                <w:color w:val="000000" w:themeColor="text1"/>
                <w:sz w:val="22"/>
              </w:rPr>
              <w:t>Duration of Reading</w:t>
            </w:r>
          </w:p>
        </w:tc>
        <w:tc>
          <w:tcPr>
            <w:tcW w:w="1276" w:type="dxa"/>
            <w:tcBorders>
              <w:top w:val="nil"/>
              <w:left w:val="nil"/>
              <w:bottom w:val="nil"/>
              <w:right w:val="nil"/>
            </w:tcBorders>
            <w:vAlign w:val="center"/>
          </w:tcPr>
          <w:p w14:paraId="07969295"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0.096</w:t>
            </w:r>
          </w:p>
        </w:tc>
        <w:tc>
          <w:tcPr>
            <w:tcW w:w="1275" w:type="dxa"/>
            <w:tcBorders>
              <w:top w:val="nil"/>
              <w:left w:val="nil"/>
              <w:bottom w:val="nil"/>
              <w:right w:val="nil"/>
            </w:tcBorders>
            <w:vAlign w:val="center"/>
          </w:tcPr>
          <w:p w14:paraId="3682161A"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nil"/>
              <w:right w:val="nil"/>
            </w:tcBorders>
            <w:vAlign w:val="center"/>
          </w:tcPr>
          <w:p w14:paraId="3796B139"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1.189</w:t>
            </w:r>
          </w:p>
        </w:tc>
        <w:tc>
          <w:tcPr>
            <w:tcW w:w="991" w:type="dxa"/>
            <w:tcBorders>
              <w:top w:val="nil"/>
              <w:left w:val="nil"/>
              <w:bottom w:val="nil"/>
              <w:right w:val="nil"/>
            </w:tcBorders>
            <w:vAlign w:val="center"/>
          </w:tcPr>
          <w:p w14:paraId="2B19A004"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0.235</w:t>
            </w:r>
          </w:p>
        </w:tc>
        <w:tc>
          <w:tcPr>
            <w:tcW w:w="1801" w:type="dxa"/>
            <w:tcBorders>
              <w:top w:val="nil"/>
              <w:left w:val="nil"/>
              <w:bottom w:val="nil"/>
              <w:right w:val="nil"/>
            </w:tcBorders>
            <w:vAlign w:val="center"/>
          </w:tcPr>
          <w:p w14:paraId="111C77CC"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r w:rsidR="00257915" w:rsidRPr="00257915" w14:paraId="2A303ECA" w14:textId="77777777" w:rsidTr="00580D64">
        <w:tc>
          <w:tcPr>
            <w:tcW w:w="1985" w:type="dxa"/>
            <w:tcBorders>
              <w:top w:val="nil"/>
              <w:left w:val="nil"/>
              <w:bottom w:val="double" w:sz="12" w:space="0" w:color="auto"/>
              <w:right w:val="nil"/>
            </w:tcBorders>
            <w:vAlign w:val="center"/>
          </w:tcPr>
          <w:p w14:paraId="2305C3E4" w14:textId="77777777" w:rsidR="00B027E9" w:rsidRPr="00257915" w:rsidRDefault="00B027E9" w:rsidP="00580D64">
            <w:pPr>
              <w:ind w:left="168" w:hanging="168"/>
              <w:rPr>
                <w:rFonts w:ascii="Arial" w:hAnsi="Arial" w:cs="Arial"/>
                <w:color w:val="000000" w:themeColor="text1"/>
                <w:sz w:val="22"/>
              </w:rPr>
            </w:pPr>
            <w:r w:rsidRPr="00257915">
              <w:rPr>
                <w:rFonts w:ascii="Arial" w:hAnsi="Arial" w:cs="Arial"/>
                <w:color w:val="000000" w:themeColor="text1"/>
                <w:sz w:val="22"/>
              </w:rPr>
              <w:t>Attitude Toward Reading</w:t>
            </w:r>
          </w:p>
        </w:tc>
        <w:tc>
          <w:tcPr>
            <w:tcW w:w="1276" w:type="dxa"/>
            <w:tcBorders>
              <w:top w:val="nil"/>
              <w:left w:val="nil"/>
              <w:bottom w:val="double" w:sz="12" w:space="0" w:color="auto"/>
              <w:right w:val="nil"/>
            </w:tcBorders>
            <w:vAlign w:val="center"/>
          </w:tcPr>
          <w:p w14:paraId="2F38B9A7"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0.086</w:t>
            </w:r>
          </w:p>
        </w:tc>
        <w:tc>
          <w:tcPr>
            <w:tcW w:w="1275" w:type="dxa"/>
            <w:tcBorders>
              <w:top w:val="nil"/>
              <w:left w:val="nil"/>
              <w:bottom w:val="double" w:sz="12" w:space="0" w:color="auto"/>
              <w:right w:val="nil"/>
            </w:tcBorders>
            <w:vAlign w:val="center"/>
          </w:tcPr>
          <w:p w14:paraId="2E36FB82"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Very Weak</w:t>
            </w:r>
          </w:p>
        </w:tc>
        <w:tc>
          <w:tcPr>
            <w:tcW w:w="1302" w:type="dxa"/>
            <w:tcBorders>
              <w:top w:val="nil"/>
              <w:left w:val="nil"/>
              <w:bottom w:val="double" w:sz="12" w:space="0" w:color="auto"/>
              <w:right w:val="nil"/>
            </w:tcBorders>
            <w:vAlign w:val="center"/>
          </w:tcPr>
          <w:p w14:paraId="0E5B7AC7"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1.064</w:t>
            </w:r>
          </w:p>
        </w:tc>
        <w:tc>
          <w:tcPr>
            <w:tcW w:w="991" w:type="dxa"/>
            <w:tcBorders>
              <w:top w:val="nil"/>
              <w:left w:val="nil"/>
              <w:bottom w:val="double" w:sz="12" w:space="0" w:color="auto"/>
              <w:right w:val="nil"/>
            </w:tcBorders>
            <w:vAlign w:val="center"/>
          </w:tcPr>
          <w:p w14:paraId="6681E1E2"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0.287</w:t>
            </w:r>
          </w:p>
        </w:tc>
        <w:tc>
          <w:tcPr>
            <w:tcW w:w="1801" w:type="dxa"/>
            <w:tcBorders>
              <w:top w:val="nil"/>
              <w:left w:val="nil"/>
              <w:bottom w:val="double" w:sz="12" w:space="0" w:color="auto"/>
              <w:right w:val="nil"/>
            </w:tcBorders>
            <w:vAlign w:val="center"/>
          </w:tcPr>
          <w:p w14:paraId="1FC380C8"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NS /        Accept Ho.</w:t>
            </w:r>
          </w:p>
        </w:tc>
      </w:tr>
    </w:tbl>
    <w:p w14:paraId="17E5A5D3" w14:textId="77777777" w:rsidR="00B027E9" w:rsidRPr="00257915" w:rsidRDefault="00B027E9" w:rsidP="00B027E9">
      <w:pPr>
        <w:spacing w:after="0" w:line="240" w:lineRule="auto"/>
        <w:rPr>
          <w:rFonts w:ascii="Arial" w:hAnsi="Arial" w:cs="Arial"/>
          <w:color w:val="000000" w:themeColor="text1"/>
          <w:sz w:val="24"/>
        </w:rPr>
      </w:pPr>
      <w:r w:rsidRPr="00257915">
        <w:rPr>
          <w:rFonts w:ascii="Arial" w:hAnsi="Arial" w:cs="Arial"/>
          <w:color w:val="000000" w:themeColor="text1"/>
          <w:sz w:val="24"/>
          <w:szCs w:val="24"/>
          <w:shd w:val="clear" w:color="auto" w:fill="FFFFE0"/>
        </w:rPr>
        <w:t>Pairwise ω</w:t>
      </w:r>
      <w:r w:rsidRPr="00257915">
        <w:rPr>
          <w:rFonts w:ascii="Arial" w:hAnsi="Arial" w:cs="Arial"/>
          <w:color w:val="000000" w:themeColor="text1"/>
        </w:rPr>
        <w:t>=</w:t>
      </w:r>
      <w:r w:rsidRPr="00257915">
        <w:rPr>
          <w:rFonts w:ascii="Arial" w:hAnsi="Arial" w:cs="Arial"/>
          <w:i/>
          <w:color w:val="000000" w:themeColor="text1"/>
        </w:rPr>
        <w:t>p</w:t>
      </w:r>
      <w:r w:rsidRPr="00257915">
        <w:rPr>
          <w:rFonts w:ascii="Arial" w:hAnsi="Arial" w:cs="Arial"/>
          <w:color w:val="000000" w:themeColor="text1"/>
        </w:rPr>
        <w:t>=&lt;0.001&lt;.05 not normally distributed</w:t>
      </w:r>
      <w:r w:rsidRPr="00257915">
        <w:rPr>
          <w:rFonts w:ascii="Arial" w:hAnsi="Arial" w:cs="Arial"/>
          <w:color w:val="000000" w:themeColor="text1"/>
        </w:rPr>
        <w:tab/>
      </w:r>
      <w:r w:rsidRPr="00257915">
        <w:rPr>
          <w:rFonts w:ascii="Arial" w:hAnsi="Arial" w:cs="Arial"/>
          <w:color w:val="000000" w:themeColor="text1"/>
        </w:rPr>
        <w:tab/>
      </w:r>
      <w:proofErr w:type="gramStart"/>
      <w:r w:rsidRPr="00257915">
        <w:rPr>
          <w:rFonts w:ascii="Arial" w:hAnsi="Arial" w:cs="Arial"/>
          <w:color w:val="000000" w:themeColor="text1"/>
        </w:rPr>
        <w:t>S  =</w:t>
      </w:r>
      <w:proofErr w:type="gramEnd"/>
      <w:r w:rsidRPr="00257915">
        <w:rPr>
          <w:rFonts w:ascii="Arial" w:hAnsi="Arial" w:cs="Arial"/>
          <w:color w:val="000000" w:themeColor="text1"/>
        </w:rPr>
        <w:t xml:space="preserve"> Significant</w:t>
      </w:r>
    </w:p>
    <w:p w14:paraId="60174C58" w14:textId="77777777" w:rsidR="00B027E9" w:rsidRPr="00257915" w:rsidRDefault="00B027E9" w:rsidP="00B027E9">
      <w:pPr>
        <w:spacing w:after="0" w:line="240" w:lineRule="auto"/>
        <w:jc w:val="both"/>
        <w:rPr>
          <w:rFonts w:ascii="Arial" w:hAnsi="Arial" w:cs="Arial"/>
          <w:color w:val="000000" w:themeColor="text1"/>
        </w:rPr>
      </w:pPr>
      <w:r w:rsidRPr="00257915">
        <w:rPr>
          <w:rFonts w:ascii="Arial" w:hAnsi="Arial" w:cs="Arial"/>
          <w:color w:val="000000" w:themeColor="text1"/>
        </w:rPr>
        <w:t>Fisher’s t-Critical =</w:t>
      </w:r>
      <w:r w:rsidRPr="00257915">
        <w:rPr>
          <w:rFonts w:ascii="Arial" w:hAnsi="Arial" w:cs="Arial"/>
          <w:color w:val="000000" w:themeColor="text1"/>
        </w:rPr>
        <w:tab/>
      </w:r>
      <w:r w:rsidRPr="00257915">
        <w:rPr>
          <w:rFonts w:ascii="Arial" w:hAnsi="Arial" w:cs="Arial"/>
          <w:color w:val="000000" w:themeColor="text1"/>
          <w:u w:val="single"/>
        </w:rPr>
        <w:t>+</w:t>
      </w:r>
      <w:r w:rsidRPr="00257915">
        <w:rPr>
          <w:rFonts w:ascii="Arial" w:hAnsi="Arial" w:cs="Arial"/>
          <w:color w:val="000000" w:themeColor="text1"/>
        </w:rPr>
        <w:t>1.976</w:t>
      </w:r>
      <w:proofErr w:type="gramStart"/>
      <w:r w:rsidRPr="00257915">
        <w:rPr>
          <w:rFonts w:ascii="Arial" w:hAnsi="Arial" w:cs="Arial"/>
          <w:color w:val="000000" w:themeColor="text1"/>
        </w:rPr>
        <w:tab/>
        <w:t xml:space="preserve">  </w:t>
      </w:r>
      <w:proofErr w:type="spellStart"/>
      <w:r w:rsidRPr="00257915">
        <w:rPr>
          <w:rFonts w:ascii="Arial" w:hAnsi="Arial" w:cs="Arial"/>
          <w:color w:val="000000" w:themeColor="text1"/>
        </w:rPr>
        <w:t>df</w:t>
      </w:r>
      <w:proofErr w:type="spellEnd"/>
      <w:proofErr w:type="gramEnd"/>
      <w:r w:rsidRPr="00257915">
        <w:rPr>
          <w:rFonts w:ascii="Arial" w:hAnsi="Arial" w:cs="Arial"/>
          <w:color w:val="000000" w:themeColor="text1"/>
        </w:rPr>
        <w:t xml:space="preserve"> = 152</w:t>
      </w:r>
      <w:r w:rsidRPr="00257915">
        <w:rPr>
          <w:rFonts w:ascii="Arial" w:hAnsi="Arial" w:cs="Arial"/>
          <w:color w:val="000000" w:themeColor="text1"/>
        </w:rPr>
        <w:tab/>
      </w:r>
      <w:r w:rsidRPr="00257915">
        <w:rPr>
          <w:rFonts w:ascii="Arial" w:hAnsi="Arial" w:cs="Arial"/>
          <w:color w:val="000000" w:themeColor="text1"/>
        </w:rPr>
        <w:tab/>
      </w:r>
      <w:r w:rsidRPr="00257915">
        <w:rPr>
          <w:rFonts w:ascii="Arial" w:hAnsi="Arial" w:cs="Arial"/>
          <w:color w:val="000000" w:themeColor="text1"/>
        </w:rPr>
        <w:tab/>
        <w:t>NS = Not Significant</w:t>
      </w:r>
    </w:p>
    <w:p w14:paraId="78D8AAC0" w14:textId="77777777" w:rsidR="00B027E9" w:rsidRPr="00257915" w:rsidRDefault="00B027E9" w:rsidP="00B027E9">
      <w:pPr>
        <w:spacing w:after="0" w:line="480" w:lineRule="auto"/>
        <w:jc w:val="both"/>
        <w:rPr>
          <w:rFonts w:ascii="Arial" w:hAnsi="Arial" w:cs="Arial"/>
          <w:color w:val="000000" w:themeColor="text1"/>
          <w:sz w:val="24"/>
          <w:lang w:val="en-US"/>
        </w:rPr>
      </w:pPr>
    </w:p>
    <w:p w14:paraId="7FC03F4B" w14:textId="61C764C9" w:rsidR="00B027E9" w:rsidRPr="00257915" w:rsidRDefault="00B027E9" w:rsidP="00B027E9">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lang w:val="en-US"/>
        </w:rPr>
        <w:t>performance of student-respondents</w:t>
      </w:r>
      <w:r w:rsidRPr="00257915">
        <w:rPr>
          <w:rFonts w:ascii="Arial" w:hAnsi="Arial" w:cs="Arial"/>
          <w:color w:val="000000" w:themeColor="text1"/>
          <w:sz w:val="24"/>
          <w:szCs w:val="24"/>
          <w:lang w:val="en-US"/>
        </w:rPr>
        <w:t xml:space="preserve"> and their age using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0.051 denoting a very weak linear association. To ascertain the significance of the calculated coefficient, the Fisher’s t-Test was employed which yielded a value of 0.630 with a p-value of 0.529.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lesser </w:t>
      </w:r>
    </w:p>
    <w:p w14:paraId="61AA4BAC"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rPr>
        <w:lastRenderedPageBreak/>
        <w:t xml:space="preserve">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age</w:t>
      </w:r>
      <w:r w:rsidRPr="00257915">
        <w:rPr>
          <w:rFonts w:ascii="Arial" w:eastAsia="Calibri" w:hAnsi="Arial" w:cs="Arial"/>
          <w:color w:val="000000" w:themeColor="text1"/>
          <w:sz w:val="24"/>
          <w:szCs w:val="24"/>
        </w:rPr>
        <w:t xml:space="preserve"> was not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age</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 xml:space="preserve">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was similar irrespective of their age.</w:t>
      </w:r>
    </w:p>
    <w:p w14:paraId="5D25E6F7"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u w:val="single"/>
          <w:lang w:val="en-US"/>
        </w:rPr>
        <w:t>Sex</w:t>
      </w:r>
      <w:r w:rsidRPr="00257915">
        <w:rPr>
          <w:rFonts w:ascii="Arial" w:hAnsi="Arial" w:cs="Arial"/>
          <w:b/>
          <w:color w:val="000000" w:themeColor="text1"/>
          <w:sz w:val="24"/>
          <w:lang w:val="en-US"/>
        </w:rPr>
        <w:t xml:space="preserve">. </w:t>
      </w:r>
      <w:r w:rsidRPr="00257915">
        <w:rPr>
          <w:rFonts w:ascii="Arial" w:hAnsi="Arial" w:cs="Arial"/>
          <w:color w:val="000000" w:themeColor="text1"/>
          <w:sz w:val="24"/>
          <w:szCs w:val="24"/>
          <w:lang w:val="en-US"/>
        </w:rPr>
        <w:t xml:space="preserve">In associating the linear relationship 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sex using the Cramer’s V-Test,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in 0.080 denoting a very weak linear association. To ascertain the significance of the calculated coefficient, the Fisher’s t-Test was employed which yielded a value of 0.989 with a p-value of 0.500.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lesser 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sex</w:t>
      </w:r>
      <w:r w:rsidRPr="00257915">
        <w:rPr>
          <w:rFonts w:ascii="Arial" w:eastAsia="Calibri" w:hAnsi="Arial" w:cs="Arial"/>
          <w:color w:val="000000" w:themeColor="text1"/>
          <w:sz w:val="24"/>
          <w:szCs w:val="24"/>
        </w:rPr>
        <w:t xml:space="preserve"> was not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sex</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 xml:space="preserve">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was similar irrespective of their sex.</w:t>
      </w:r>
    </w:p>
    <w:p w14:paraId="121A77A3"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szCs w:val="24"/>
          <w:u w:val="single"/>
          <w:lang w:val="en-US"/>
        </w:rPr>
        <w:t>Gross Monthly Family Income</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linear relationship 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gross monthly family income using the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0.013 denoting </w:t>
      </w:r>
      <w:r w:rsidRPr="00257915">
        <w:rPr>
          <w:rFonts w:ascii="Arial" w:eastAsia="Calibri" w:hAnsi="Arial" w:cs="Arial"/>
          <w:color w:val="000000" w:themeColor="text1"/>
          <w:sz w:val="24"/>
          <w:szCs w:val="24"/>
        </w:rPr>
        <w:lastRenderedPageBreak/>
        <w:t xml:space="preserve">a very weak linear association. To ascertain the significance of the calculated coefficient, the Fisher’s t-Test was employed which yielded a value of 0.160 with a p-value of 0.877.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lesser 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gross monthly family income</w:t>
      </w:r>
      <w:r w:rsidRPr="00257915">
        <w:rPr>
          <w:rFonts w:ascii="Arial" w:eastAsia="Calibri" w:hAnsi="Arial" w:cs="Arial"/>
          <w:color w:val="000000" w:themeColor="text1"/>
          <w:sz w:val="24"/>
          <w:szCs w:val="24"/>
        </w:rPr>
        <w:t xml:space="preserve"> was not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gross monthly family income</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 xml:space="preserve">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was similar irrespective of their gross monthly family income.</w:t>
      </w:r>
    </w:p>
    <w:p w14:paraId="1C6C5CE4"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szCs w:val="24"/>
          <w:u w:val="single"/>
          <w:lang w:val="en-US"/>
        </w:rPr>
        <w:t>Parents’ Highest Educational attainment</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linear relationship 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parents’ highest educational attainment using the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0.037 denoting a very weak linear association. To ascertain the significance of the calculated coefficient, the Fisher’s t-Test was employed which yielded a value of 0.456 with a p-value of 0.651.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lesser 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parents’ highest educational attainment</w:t>
      </w:r>
      <w:r w:rsidRPr="00257915">
        <w:rPr>
          <w:rFonts w:ascii="Arial" w:eastAsia="Calibri" w:hAnsi="Arial" w:cs="Arial"/>
          <w:color w:val="000000" w:themeColor="text1"/>
          <w:sz w:val="24"/>
          <w:szCs w:val="24"/>
        </w:rPr>
        <w:t xml:space="preserve"> was not significant. Therefore, the hypothesis stating that </w:t>
      </w:r>
      <w:r w:rsidRPr="00257915">
        <w:rPr>
          <w:rFonts w:ascii="Arial" w:eastAsia="Calibri" w:hAnsi="Arial" w:cs="Arial"/>
          <w:color w:val="000000" w:themeColor="text1"/>
          <w:sz w:val="24"/>
          <w:szCs w:val="24"/>
        </w:rPr>
        <w:lastRenderedPageBreak/>
        <w:t xml:space="preserve">“there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parents’ highest educational attainment</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 xml:space="preserve">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was similar irrespective of their parents’ highest educational attainment.</w:t>
      </w:r>
    </w:p>
    <w:p w14:paraId="043464E8"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szCs w:val="24"/>
          <w:u w:val="single"/>
          <w:lang w:val="en-US"/>
        </w:rPr>
        <w:t>Parents’ Occupation</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the linear relationship 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parents’ occupation using the Cramer’s V-Test,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in 0.090 denoting a very weak linear association. To ascertain the significance of the calculated coefficient, the Fisher’s t-Test was employed which yielded a value of 1.114 with a p-value of 0.140.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lesser 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parents’ occupation</w:t>
      </w:r>
      <w:r w:rsidRPr="00257915">
        <w:rPr>
          <w:rFonts w:ascii="Arial" w:eastAsia="Calibri" w:hAnsi="Arial" w:cs="Arial"/>
          <w:color w:val="000000" w:themeColor="text1"/>
          <w:sz w:val="24"/>
          <w:szCs w:val="24"/>
        </w:rPr>
        <w:t xml:space="preserve"> was not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parents’ occupation</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 xml:space="preserve">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was similar irrespective of their parents’ occupation.</w:t>
      </w:r>
    </w:p>
    <w:p w14:paraId="690FD618"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szCs w:val="24"/>
          <w:u w:val="single"/>
          <w:lang w:val="en-US"/>
        </w:rPr>
        <w:t>Number of Available Reading Materials at Home</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linear relationship 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number of available reading materials at home using the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0.189 denoting a very weak linear association. To ascertain the significance of the calculated coefficient, the Fisher’s t-Test was </w:t>
      </w:r>
      <w:r w:rsidRPr="00257915">
        <w:rPr>
          <w:rFonts w:ascii="Arial" w:eastAsia="Calibri" w:hAnsi="Arial" w:cs="Arial"/>
          <w:color w:val="000000" w:themeColor="text1"/>
          <w:sz w:val="24"/>
          <w:szCs w:val="24"/>
        </w:rPr>
        <w:lastRenderedPageBreak/>
        <w:t xml:space="preserve">employed which yielded a value of 2.373 with a p-value of 0.019.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greater than the critical value and the p-value turned lesser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number of available reading materials at home</w:t>
      </w:r>
      <w:r w:rsidRPr="00257915">
        <w:rPr>
          <w:rFonts w:ascii="Arial" w:eastAsia="Calibri" w:hAnsi="Arial" w:cs="Arial"/>
          <w:color w:val="000000" w:themeColor="text1"/>
          <w:sz w:val="24"/>
          <w:szCs w:val="24"/>
        </w:rPr>
        <w:t xml:space="preserve"> was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number of available reading materials at home</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rejected. This meant that </w:t>
      </w:r>
      <w:r w:rsidRPr="00257915">
        <w:rPr>
          <w:rFonts w:ascii="Arial" w:hAnsi="Arial" w:cs="Arial"/>
          <w:color w:val="000000" w:themeColor="text1"/>
          <w:sz w:val="24"/>
          <w:szCs w:val="24"/>
          <w:lang w:val="en-US"/>
        </w:rPr>
        <w:t xml:space="preserve">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was significantly influenced by their number of available reading materials at home.</w:t>
      </w:r>
    </w:p>
    <w:p w14:paraId="1F95514E"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The coefficient being positive suggested a direct proportional linear relationship denoting that the higher number of available reading materials at home of the student-respondents, the higher was their reading performance.</w:t>
      </w:r>
    </w:p>
    <w:p w14:paraId="3E5CD71B"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szCs w:val="24"/>
          <w:u w:val="single"/>
          <w:lang w:val="en-US"/>
        </w:rPr>
        <w:t>Frequency of Reading</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linear relationship 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frequency of reading using the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0.236 denoting a weak linear association. To ascertain the significance of the calculated coefficient, the Fisher’s t-Test was employed which yielded a value of 2.994 with a p-value of 0.003.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greater than the critical value and the p-value turned lesser than the α. Following the decision rule stated in the methodology, the linear association </w:t>
      </w:r>
      <w:r w:rsidRPr="00257915">
        <w:rPr>
          <w:rFonts w:ascii="Arial" w:hAnsi="Arial" w:cs="Arial"/>
          <w:color w:val="000000" w:themeColor="text1"/>
          <w:sz w:val="24"/>
          <w:szCs w:val="24"/>
          <w:lang w:val="en-US"/>
        </w:rPr>
        <w:lastRenderedPageBreak/>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frequency of reading</w:t>
      </w:r>
      <w:r w:rsidRPr="00257915">
        <w:rPr>
          <w:rFonts w:ascii="Arial" w:eastAsia="Calibri" w:hAnsi="Arial" w:cs="Arial"/>
          <w:color w:val="000000" w:themeColor="text1"/>
          <w:sz w:val="24"/>
          <w:szCs w:val="24"/>
        </w:rPr>
        <w:t xml:space="preserve"> was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frequency of reading</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rejected. This meant that </w:t>
      </w:r>
      <w:r w:rsidRPr="00257915">
        <w:rPr>
          <w:rFonts w:ascii="Arial" w:hAnsi="Arial" w:cs="Arial"/>
          <w:color w:val="000000" w:themeColor="text1"/>
          <w:sz w:val="24"/>
          <w:szCs w:val="24"/>
          <w:lang w:val="en-US"/>
        </w:rPr>
        <w:t xml:space="preserve">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was significantly influenced by their frequency of reading.</w:t>
      </w:r>
    </w:p>
    <w:p w14:paraId="0AB50260"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The coefficient being positive suggested a direct proportional linear relationship denoting that the more frequent the student-respondents read, the higher was their reading performance.</w:t>
      </w:r>
    </w:p>
    <w:p w14:paraId="5D28CF00"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szCs w:val="24"/>
          <w:u w:val="single"/>
          <w:lang w:val="en-US"/>
        </w:rPr>
        <w:t>Duration of Reading</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linear relationship </w:t>
      </w:r>
    </w:p>
    <w:p w14:paraId="019A20B3"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duration of reading using the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0.096 denoting a very weak linear association. To ascertain the significance of the calculated coefficient, the Fisher’s t-Test was employed which yielded a value of 1.189 with a p-value of 0.235.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lesser 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duration of reading</w:t>
      </w:r>
      <w:r w:rsidRPr="00257915">
        <w:rPr>
          <w:rFonts w:ascii="Arial" w:eastAsia="Calibri" w:hAnsi="Arial" w:cs="Arial"/>
          <w:color w:val="000000" w:themeColor="text1"/>
          <w:sz w:val="24"/>
          <w:szCs w:val="24"/>
        </w:rPr>
        <w:t xml:space="preserve"> was not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duration of reading</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 xml:space="preserve">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was similar irrespective of their duration of reading.</w:t>
      </w:r>
    </w:p>
    <w:p w14:paraId="10E52382"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lastRenderedPageBreak/>
        <w:tab/>
      </w:r>
      <w:r w:rsidRPr="00257915">
        <w:rPr>
          <w:rFonts w:ascii="Arial" w:hAnsi="Arial" w:cs="Arial"/>
          <w:b/>
          <w:color w:val="000000" w:themeColor="text1"/>
          <w:sz w:val="24"/>
          <w:szCs w:val="24"/>
          <w:u w:val="single"/>
          <w:lang w:val="en-US"/>
        </w:rPr>
        <w:t>Attitude Toward Reading</w:t>
      </w:r>
      <w:r w:rsidRPr="00257915">
        <w:rPr>
          <w:rFonts w:ascii="Arial" w:hAnsi="Arial" w:cs="Arial"/>
          <w:b/>
          <w:color w:val="000000" w:themeColor="text1"/>
          <w:sz w:val="24"/>
          <w:szCs w:val="24"/>
          <w:lang w:val="en-US"/>
        </w:rPr>
        <w:t xml:space="preserve">. </w:t>
      </w:r>
      <w:r w:rsidRPr="00257915">
        <w:rPr>
          <w:rFonts w:ascii="Arial" w:hAnsi="Arial" w:cs="Arial"/>
          <w:color w:val="000000" w:themeColor="text1"/>
          <w:sz w:val="24"/>
          <w:szCs w:val="24"/>
          <w:lang w:val="en-US"/>
        </w:rPr>
        <w:t xml:space="preserve">In associating linear relationship 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attitude toward reading using the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to 0.086 denoting a very weak linear association. To ascertain the significance of the calculated coefficient, the Fisher’s t-Test was employed which yielded a value of 1.064 with a p-value of 0.287.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lesser than the critical value and the p-value turned greater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attitude toward reading</w:t>
      </w:r>
      <w:r w:rsidRPr="00257915">
        <w:rPr>
          <w:rFonts w:ascii="Arial" w:eastAsia="Calibri" w:hAnsi="Arial" w:cs="Arial"/>
          <w:color w:val="000000" w:themeColor="text1"/>
          <w:sz w:val="24"/>
          <w:szCs w:val="24"/>
        </w:rPr>
        <w:t xml:space="preserve"> was not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attitude toward reading</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accepted. This meant that </w:t>
      </w:r>
      <w:r w:rsidRPr="00257915">
        <w:rPr>
          <w:rFonts w:ascii="Arial" w:hAnsi="Arial" w:cs="Arial"/>
          <w:color w:val="000000" w:themeColor="text1"/>
          <w:sz w:val="24"/>
          <w:szCs w:val="24"/>
          <w:lang w:val="en-US"/>
        </w:rPr>
        <w:t xml:space="preserve">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was similar irrespective of their attitude toward reading.</w:t>
      </w:r>
    </w:p>
    <w:p w14:paraId="418FF9B6"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In summary, of the student-related variates only their number of available reading materials at home and frequency of reading posed significant influence to their reading performance. The other variates did not prove to have influence with it.</w:t>
      </w:r>
    </w:p>
    <w:p w14:paraId="4B6B8509" w14:textId="77777777" w:rsidR="00B027E9" w:rsidRPr="00257915" w:rsidRDefault="00B027E9" w:rsidP="00B027E9">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szCs w:val="24"/>
          <w:lang w:val="en-US"/>
        </w:rPr>
        <w:tab/>
      </w:r>
      <w:r w:rsidRPr="00257915">
        <w:rPr>
          <w:rFonts w:ascii="Arial" w:hAnsi="Arial" w:cs="Arial"/>
          <w:b/>
          <w:color w:val="000000" w:themeColor="text1"/>
          <w:sz w:val="24"/>
          <w:u w:val="single"/>
          <w:lang w:val="en-US"/>
        </w:rPr>
        <w:t>Nutritional Status</w:t>
      </w:r>
      <w:r w:rsidRPr="00257915">
        <w:rPr>
          <w:rFonts w:ascii="Arial" w:hAnsi="Arial" w:cs="Arial"/>
          <w:b/>
          <w:color w:val="000000" w:themeColor="text1"/>
          <w:sz w:val="24"/>
          <w:lang w:val="en-US"/>
        </w:rPr>
        <w:t xml:space="preserve">. </w:t>
      </w:r>
      <w:r w:rsidRPr="00257915">
        <w:rPr>
          <w:rFonts w:ascii="Arial" w:hAnsi="Arial" w:cs="Arial"/>
          <w:color w:val="000000" w:themeColor="text1"/>
          <w:sz w:val="24"/>
          <w:lang w:val="en-US"/>
        </w:rPr>
        <w:t>Table 14 presents the relationship between the level of reading performance of student-respondents and their nutritional status.</w:t>
      </w:r>
    </w:p>
    <w:p w14:paraId="76DB7831" w14:textId="77777777" w:rsidR="00B027E9" w:rsidRPr="00257915" w:rsidRDefault="00B027E9" w:rsidP="00B027E9">
      <w:pPr>
        <w:spacing w:after="0" w:line="480" w:lineRule="auto"/>
        <w:jc w:val="both"/>
        <w:rPr>
          <w:rFonts w:ascii="Arial" w:eastAsia="Calibri" w:hAnsi="Arial" w:cs="Arial"/>
          <w:color w:val="000000" w:themeColor="text1"/>
          <w:sz w:val="24"/>
          <w:szCs w:val="24"/>
        </w:rPr>
      </w:pPr>
      <w:r w:rsidRPr="00257915">
        <w:rPr>
          <w:rFonts w:ascii="Arial" w:hAnsi="Arial" w:cs="Arial"/>
          <w:color w:val="000000" w:themeColor="text1"/>
          <w:sz w:val="24"/>
          <w:szCs w:val="24"/>
          <w:lang w:val="en-US"/>
        </w:rPr>
        <w:tab/>
        <w:t xml:space="preserve">It can be gleaned from the said table that in associating the linear relationship </w:t>
      </w:r>
      <w:r w:rsidRPr="00257915">
        <w:rPr>
          <w:rFonts w:ascii="Arial" w:hAnsi="Arial" w:cs="Arial"/>
          <w:color w:val="000000" w:themeColor="text1"/>
          <w:sz w:val="24"/>
          <w:lang w:val="en-US"/>
        </w:rPr>
        <w:t xml:space="preserve">between the level of reading performance of student-respondents and </w:t>
      </w:r>
      <w:proofErr w:type="gramStart"/>
      <w:r w:rsidRPr="00257915">
        <w:rPr>
          <w:rFonts w:ascii="Arial" w:hAnsi="Arial" w:cs="Arial"/>
          <w:color w:val="000000" w:themeColor="text1"/>
          <w:sz w:val="24"/>
          <w:lang w:val="en-US"/>
        </w:rPr>
        <w:t>their  nutritional</w:t>
      </w:r>
      <w:proofErr w:type="gramEnd"/>
      <w:r w:rsidRPr="00257915">
        <w:rPr>
          <w:rFonts w:ascii="Arial" w:hAnsi="Arial" w:cs="Arial"/>
          <w:color w:val="000000" w:themeColor="text1"/>
          <w:sz w:val="24"/>
          <w:lang w:val="en-US"/>
        </w:rPr>
        <w:t xml:space="preserve">  status  </w:t>
      </w:r>
      <w:r w:rsidRPr="00257915">
        <w:rPr>
          <w:rFonts w:ascii="Arial" w:hAnsi="Arial" w:cs="Arial"/>
          <w:color w:val="000000" w:themeColor="text1"/>
          <w:sz w:val="24"/>
          <w:szCs w:val="24"/>
          <w:lang w:val="en-US"/>
        </w:rPr>
        <w:t xml:space="preserve">using  Spearman’s  Rho,  </w:t>
      </w:r>
      <w:r w:rsidRPr="00257915">
        <w:rPr>
          <w:rFonts w:ascii="Arial" w:hAnsi="Arial" w:cs="Arial"/>
          <w:color w:val="000000" w:themeColor="text1"/>
          <w:sz w:val="24"/>
          <w:szCs w:val="24"/>
        </w:rPr>
        <w:t xml:space="preserve">the  </w:t>
      </w:r>
      <w:r w:rsidRPr="00257915">
        <w:rPr>
          <w:rFonts w:ascii="Arial" w:eastAsia="Calibri" w:hAnsi="Arial" w:cs="Arial"/>
          <w:color w:val="000000" w:themeColor="text1"/>
          <w:sz w:val="24"/>
          <w:szCs w:val="24"/>
        </w:rPr>
        <w:t xml:space="preserve">coefficient  resulted in 0.957 </w:t>
      </w:r>
    </w:p>
    <w:p w14:paraId="6574C00A" w14:textId="77777777" w:rsidR="00B027E9" w:rsidRPr="00257915" w:rsidRDefault="00B027E9" w:rsidP="00B027E9">
      <w:pPr>
        <w:spacing w:after="0" w:line="240" w:lineRule="auto"/>
        <w:rPr>
          <w:rFonts w:ascii="Arial" w:hAnsi="Arial" w:cs="Arial"/>
          <w:b/>
          <w:color w:val="000000" w:themeColor="text1"/>
          <w:sz w:val="24"/>
          <w:lang w:val="en-US"/>
        </w:rPr>
      </w:pPr>
      <w:r w:rsidRPr="00257915">
        <w:rPr>
          <w:rFonts w:ascii="Arial" w:hAnsi="Arial" w:cs="Arial"/>
          <w:b/>
          <w:color w:val="000000" w:themeColor="text1"/>
          <w:sz w:val="24"/>
          <w:lang w:val="en-US"/>
        </w:rPr>
        <w:lastRenderedPageBreak/>
        <w:t>Table 15</w:t>
      </w:r>
    </w:p>
    <w:p w14:paraId="4AF83319" w14:textId="77777777" w:rsidR="00B027E9" w:rsidRPr="00257915" w:rsidRDefault="00B027E9" w:rsidP="00B027E9">
      <w:pPr>
        <w:spacing w:after="0" w:line="240" w:lineRule="auto"/>
        <w:rPr>
          <w:rFonts w:ascii="Arial" w:hAnsi="Arial" w:cs="Arial"/>
          <w:b/>
          <w:color w:val="000000" w:themeColor="text1"/>
          <w:sz w:val="24"/>
          <w:lang w:val="en-US"/>
        </w:rPr>
      </w:pPr>
    </w:p>
    <w:p w14:paraId="2ECD1C67" w14:textId="77777777" w:rsidR="00B027E9" w:rsidRPr="00257915" w:rsidRDefault="00B027E9" w:rsidP="00B027E9">
      <w:pPr>
        <w:spacing w:after="0" w:line="240" w:lineRule="auto"/>
        <w:jc w:val="both"/>
        <w:rPr>
          <w:rFonts w:ascii="Arial" w:hAnsi="Arial" w:cs="Arial"/>
          <w:bCs/>
          <w:i/>
          <w:iCs/>
          <w:color w:val="000000" w:themeColor="text1"/>
          <w:sz w:val="24"/>
          <w:lang w:val="en-US"/>
        </w:rPr>
      </w:pPr>
      <w:bookmarkStart w:id="43" w:name="_Hlk159712969"/>
      <w:r w:rsidRPr="00257915">
        <w:rPr>
          <w:rFonts w:ascii="Arial" w:hAnsi="Arial" w:cs="Arial"/>
          <w:bCs/>
          <w:i/>
          <w:iCs/>
          <w:color w:val="000000" w:themeColor="text1"/>
          <w:sz w:val="24"/>
          <w:lang w:val="en-US"/>
        </w:rPr>
        <w:t>Relationship Between the Level of Reading Performance of Student-Respondents and Their Nutritional Status</w:t>
      </w:r>
    </w:p>
    <w:bookmarkEnd w:id="43"/>
    <w:p w14:paraId="0DC7587D" w14:textId="77777777" w:rsidR="00B027E9" w:rsidRPr="00257915" w:rsidRDefault="00B027E9" w:rsidP="00B027E9">
      <w:pPr>
        <w:spacing w:after="0" w:line="240" w:lineRule="auto"/>
        <w:rPr>
          <w:rFonts w:ascii="Arial" w:hAnsi="Arial" w:cs="Arial"/>
          <w:b/>
          <w:color w:val="000000" w:themeColor="text1"/>
          <w:sz w:val="24"/>
          <w:lang w:val="en-US"/>
        </w:rPr>
      </w:pPr>
    </w:p>
    <w:tbl>
      <w:tblPr>
        <w:tblStyle w:val="TableGrid"/>
        <w:tblW w:w="8662" w:type="dxa"/>
        <w:tblInd w:w="-15" w:type="dxa"/>
        <w:tblLayout w:type="fixed"/>
        <w:tblLook w:val="04A0" w:firstRow="1" w:lastRow="0" w:firstColumn="1" w:lastColumn="0" w:noHBand="0" w:noVBand="1"/>
      </w:tblPr>
      <w:tblGrid>
        <w:gridCol w:w="1575"/>
        <w:gridCol w:w="1559"/>
        <w:gridCol w:w="1701"/>
        <w:gridCol w:w="1559"/>
        <w:gridCol w:w="2268"/>
      </w:tblGrid>
      <w:tr w:rsidR="00257915" w:rsidRPr="00257915" w14:paraId="74979F08" w14:textId="77777777" w:rsidTr="00580D64">
        <w:tc>
          <w:tcPr>
            <w:tcW w:w="3134" w:type="dxa"/>
            <w:gridSpan w:val="2"/>
            <w:tcBorders>
              <w:top w:val="double" w:sz="12" w:space="0" w:color="auto"/>
              <w:left w:val="nil"/>
              <w:bottom w:val="single" w:sz="12" w:space="0" w:color="auto"/>
              <w:right w:val="single" w:sz="12" w:space="0" w:color="auto"/>
            </w:tcBorders>
            <w:vAlign w:val="center"/>
          </w:tcPr>
          <w:p w14:paraId="339A6850" w14:textId="77777777" w:rsidR="00B027E9" w:rsidRPr="00257915" w:rsidRDefault="00B027E9" w:rsidP="00580D64">
            <w:pPr>
              <w:jc w:val="center"/>
              <w:rPr>
                <w:rFonts w:ascii="Arial" w:hAnsi="Arial" w:cs="Arial"/>
                <w:b/>
                <w:color w:val="000000" w:themeColor="text1"/>
                <w:szCs w:val="24"/>
              </w:rPr>
            </w:pPr>
            <w:r w:rsidRPr="00257915">
              <w:rPr>
                <w:rFonts w:ascii="Arial" w:hAnsi="Arial" w:cs="Arial"/>
                <w:b/>
                <w:color w:val="000000" w:themeColor="text1"/>
                <w:szCs w:val="24"/>
              </w:rPr>
              <w:t>Association</w:t>
            </w:r>
          </w:p>
        </w:tc>
        <w:tc>
          <w:tcPr>
            <w:tcW w:w="1701" w:type="dxa"/>
            <w:vMerge w:val="restart"/>
            <w:tcBorders>
              <w:top w:val="double" w:sz="12" w:space="0" w:color="auto"/>
              <w:left w:val="single" w:sz="12" w:space="0" w:color="auto"/>
              <w:bottom w:val="single" w:sz="12" w:space="0" w:color="auto"/>
              <w:right w:val="single" w:sz="12" w:space="0" w:color="auto"/>
            </w:tcBorders>
            <w:vAlign w:val="center"/>
          </w:tcPr>
          <w:p w14:paraId="45A081AE" w14:textId="77777777" w:rsidR="00B027E9" w:rsidRPr="00257915" w:rsidRDefault="00B027E9" w:rsidP="00580D64">
            <w:pPr>
              <w:jc w:val="center"/>
              <w:rPr>
                <w:rFonts w:ascii="Arial" w:hAnsi="Arial" w:cs="Arial"/>
                <w:b/>
                <w:color w:val="000000" w:themeColor="text1"/>
              </w:rPr>
            </w:pPr>
            <w:r w:rsidRPr="00257915">
              <w:rPr>
                <w:rFonts w:ascii="Arial" w:hAnsi="Arial" w:cs="Arial"/>
                <w:b/>
                <w:color w:val="000000" w:themeColor="text1"/>
              </w:rPr>
              <w:t>Fisher’s t-Value</w:t>
            </w:r>
          </w:p>
        </w:tc>
        <w:tc>
          <w:tcPr>
            <w:tcW w:w="1559" w:type="dxa"/>
            <w:vMerge w:val="restart"/>
            <w:tcBorders>
              <w:top w:val="double" w:sz="12" w:space="0" w:color="auto"/>
              <w:left w:val="single" w:sz="12" w:space="0" w:color="auto"/>
              <w:bottom w:val="single" w:sz="12" w:space="0" w:color="auto"/>
              <w:right w:val="single" w:sz="12" w:space="0" w:color="auto"/>
            </w:tcBorders>
            <w:vAlign w:val="center"/>
          </w:tcPr>
          <w:p w14:paraId="399BC807" w14:textId="77777777" w:rsidR="00B027E9" w:rsidRPr="00257915" w:rsidRDefault="00B027E9" w:rsidP="00580D64">
            <w:pPr>
              <w:jc w:val="center"/>
              <w:rPr>
                <w:rFonts w:ascii="Arial" w:hAnsi="Arial" w:cs="Arial"/>
                <w:b/>
                <w:color w:val="000000" w:themeColor="text1"/>
                <w:szCs w:val="24"/>
              </w:rPr>
            </w:pPr>
            <w:r w:rsidRPr="00257915">
              <w:rPr>
                <w:rFonts w:ascii="Arial" w:hAnsi="Arial" w:cs="Arial"/>
                <w:b/>
                <w:color w:val="000000" w:themeColor="text1"/>
                <w:szCs w:val="24"/>
              </w:rPr>
              <w:t>p-Value @ α=.05</w:t>
            </w:r>
          </w:p>
        </w:tc>
        <w:tc>
          <w:tcPr>
            <w:tcW w:w="2268" w:type="dxa"/>
            <w:vMerge w:val="restart"/>
            <w:tcBorders>
              <w:top w:val="double" w:sz="12" w:space="0" w:color="auto"/>
              <w:left w:val="single" w:sz="12" w:space="0" w:color="auto"/>
              <w:bottom w:val="single" w:sz="12" w:space="0" w:color="auto"/>
              <w:right w:val="nil"/>
            </w:tcBorders>
            <w:vAlign w:val="center"/>
          </w:tcPr>
          <w:p w14:paraId="285589E3" w14:textId="77777777" w:rsidR="00B027E9" w:rsidRPr="00257915" w:rsidRDefault="00B027E9" w:rsidP="00580D64">
            <w:pPr>
              <w:jc w:val="center"/>
              <w:rPr>
                <w:rFonts w:ascii="Arial" w:hAnsi="Arial" w:cs="Arial"/>
                <w:b/>
                <w:color w:val="000000" w:themeColor="text1"/>
                <w:szCs w:val="24"/>
              </w:rPr>
            </w:pPr>
            <w:r w:rsidRPr="00257915">
              <w:rPr>
                <w:rFonts w:ascii="Arial" w:hAnsi="Arial" w:cs="Arial"/>
                <w:b/>
                <w:color w:val="000000" w:themeColor="text1"/>
                <w:szCs w:val="24"/>
              </w:rPr>
              <w:t>Evaluation/ Decision</w:t>
            </w:r>
          </w:p>
        </w:tc>
      </w:tr>
      <w:tr w:rsidR="00257915" w:rsidRPr="00257915" w14:paraId="6525B9A1" w14:textId="77777777" w:rsidTr="00580D64">
        <w:tc>
          <w:tcPr>
            <w:tcW w:w="1575" w:type="dxa"/>
            <w:tcBorders>
              <w:top w:val="single" w:sz="12" w:space="0" w:color="auto"/>
              <w:left w:val="nil"/>
              <w:bottom w:val="single" w:sz="12" w:space="0" w:color="auto"/>
              <w:right w:val="single" w:sz="12" w:space="0" w:color="auto"/>
            </w:tcBorders>
            <w:vAlign w:val="center"/>
          </w:tcPr>
          <w:p w14:paraId="77BCE060" w14:textId="77777777" w:rsidR="00B027E9" w:rsidRPr="00257915" w:rsidRDefault="00B027E9" w:rsidP="00580D64">
            <w:pPr>
              <w:jc w:val="center"/>
              <w:rPr>
                <w:rFonts w:ascii="Arial" w:hAnsi="Arial" w:cs="Arial"/>
                <w:b/>
                <w:color w:val="000000" w:themeColor="text1"/>
                <w:szCs w:val="24"/>
              </w:rPr>
            </w:pPr>
            <w:r w:rsidRPr="00257915">
              <w:rPr>
                <w:rFonts w:ascii="Arial" w:hAnsi="Arial" w:cs="Arial"/>
                <w:b/>
                <w:color w:val="000000" w:themeColor="text1"/>
                <w:szCs w:val="24"/>
              </w:rPr>
              <w:t>Coefficient</w:t>
            </w:r>
          </w:p>
        </w:tc>
        <w:tc>
          <w:tcPr>
            <w:tcW w:w="1559" w:type="dxa"/>
            <w:tcBorders>
              <w:top w:val="single" w:sz="12" w:space="0" w:color="auto"/>
              <w:left w:val="single" w:sz="12" w:space="0" w:color="auto"/>
              <w:bottom w:val="single" w:sz="12" w:space="0" w:color="auto"/>
              <w:right w:val="single" w:sz="12" w:space="0" w:color="auto"/>
            </w:tcBorders>
            <w:vAlign w:val="center"/>
          </w:tcPr>
          <w:p w14:paraId="23F8C76D" w14:textId="77777777" w:rsidR="00B027E9" w:rsidRPr="00257915" w:rsidRDefault="00B027E9" w:rsidP="00580D64">
            <w:pPr>
              <w:jc w:val="center"/>
              <w:rPr>
                <w:rFonts w:ascii="Arial" w:hAnsi="Arial" w:cs="Arial"/>
                <w:b/>
                <w:color w:val="000000" w:themeColor="text1"/>
                <w:szCs w:val="24"/>
              </w:rPr>
            </w:pPr>
            <w:r w:rsidRPr="00257915">
              <w:rPr>
                <w:rFonts w:ascii="Arial" w:hAnsi="Arial" w:cs="Arial"/>
                <w:b/>
                <w:color w:val="000000" w:themeColor="text1"/>
                <w:szCs w:val="24"/>
              </w:rPr>
              <w:t>Degree</w:t>
            </w:r>
          </w:p>
        </w:tc>
        <w:tc>
          <w:tcPr>
            <w:tcW w:w="1701" w:type="dxa"/>
            <w:vMerge/>
            <w:tcBorders>
              <w:top w:val="single" w:sz="12" w:space="0" w:color="auto"/>
              <w:left w:val="single" w:sz="12" w:space="0" w:color="auto"/>
              <w:bottom w:val="single" w:sz="12" w:space="0" w:color="auto"/>
              <w:right w:val="single" w:sz="12" w:space="0" w:color="auto"/>
            </w:tcBorders>
            <w:vAlign w:val="center"/>
          </w:tcPr>
          <w:p w14:paraId="1A076084" w14:textId="77777777" w:rsidR="00B027E9" w:rsidRPr="00257915" w:rsidRDefault="00B027E9" w:rsidP="00580D64">
            <w:pPr>
              <w:jc w:val="center"/>
              <w:rPr>
                <w:rFonts w:ascii="Arial" w:hAnsi="Arial" w:cs="Arial"/>
                <w:b/>
                <w:color w:val="000000" w:themeColor="text1"/>
                <w:szCs w:val="24"/>
              </w:rPr>
            </w:pPr>
          </w:p>
        </w:tc>
        <w:tc>
          <w:tcPr>
            <w:tcW w:w="1559" w:type="dxa"/>
            <w:vMerge/>
            <w:tcBorders>
              <w:top w:val="single" w:sz="12" w:space="0" w:color="auto"/>
              <w:left w:val="single" w:sz="12" w:space="0" w:color="auto"/>
              <w:bottom w:val="single" w:sz="12" w:space="0" w:color="auto"/>
              <w:right w:val="single" w:sz="12" w:space="0" w:color="auto"/>
            </w:tcBorders>
            <w:vAlign w:val="center"/>
          </w:tcPr>
          <w:p w14:paraId="280E591C" w14:textId="77777777" w:rsidR="00B027E9" w:rsidRPr="00257915" w:rsidRDefault="00B027E9" w:rsidP="00580D64">
            <w:pPr>
              <w:jc w:val="center"/>
              <w:rPr>
                <w:rFonts w:ascii="Arial" w:hAnsi="Arial" w:cs="Arial"/>
                <w:b/>
                <w:color w:val="000000" w:themeColor="text1"/>
                <w:szCs w:val="24"/>
              </w:rPr>
            </w:pPr>
          </w:p>
        </w:tc>
        <w:tc>
          <w:tcPr>
            <w:tcW w:w="2268" w:type="dxa"/>
            <w:vMerge/>
            <w:tcBorders>
              <w:top w:val="single" w:sz="12" w:space="0" w:color="auto"/>
              <w:left w:val="single" w:sz="12" w:space="0" w:color="auto"/>
              <w:bottom w:val="single" w:sz="12" w:space="0" w:color="auto"/>
              <w:right w:val="nil"/>
            </w:tcBorders>
            <w:vAlign w:val="center"/>
          </w:tcPr>
          <w:p w14:paraId="497D40A4" w14:textId="77777777" w:rsidR="00B027E9" w:rsidRPr="00257915" w:rsidRDefault="00B027E9" w:rsidP="00580D64">
            <w:pPr>
              <w:jc w:val="center"/>
              <w:rPr>
                <w:rFonts w:ascii="Arial" w:hAnsi="Arial" w:cs="Arial"/>
                <w:b/>
                <w:color w:val="000000" w:themeColor="text1"/>
                <w:szCs w:val="24"/>
              </w:rPr>
            </w:pPr>
          </w:p>
        </w:tc>
      </w:tr>
      <w:tr w:rsidR="00257915" w:rsidRPr="00257915" w14:paraId="643540DF" w14:textId="77777777" w:rsidTr="00580D64">
        <w:tc>
          <w:tcPr>
            <w:tcW w:w="1575" w:type="dxa"/>
            <w:tcBorders>
              <w:top w:val="nil"/>
              <w:left w:val="nil"/>
              <w:bottom w:val="double" w:sz="12" w:space="0" w:color="auto"/>
              <w:right w:val="nil"/>
            </w:tcBorders>
            <w:vAlign w:val="center"/>
          </w:tcPr>
          <w:p w14:paraId="734F3E76"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0.957</w:t>
            </w:r>
          </w:p>
        </w:tc>
        <w:tc>
          <w:tcPr>
            <w:tcW w:w="1559" w:type="dxa"/>
            <w:tcBorders>
              <w:top w:val="nil"/>
              <w:left w:val="nil"/>
              <w:bottom w:val="double" w:sz="12" w:space="0" w:color="auto"/>
              <w:right w:val="nil"/>
            </w:tcBorders>
            <w:vAlign w:val="center"/>
          </w:tcPr>
          <w:p w14:paraId="421C2110"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Very Strong</w:t>
            </w:r>
          </w:p>
        </w:tc>
        <w:tc>
          <w:tcPr>
            <w:tcW w:w="1701" w:type="dxa"/>
            <w:tcBorders>
              <w:top w:val="nil"/>
              <w:left w:val="nil"/>
              <w:bottom w:val="double" w:sz="12" w:space="0" w:color="auto"/>
              <w:right w:val="nil"/>
            </w:tcBorders>
            <w:vAlign w:val="center"/>
          </w:tcPr>
          <w:p w14:paraId="4C2D47BE"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40.673</w:t>
            </w:r>
          </w:p>
        </w:tc>
        <w:tc>
          <w:tcPr>
            <w:tcW w:w="1559" w:type="dxa"/>
            <w:tcBorders>
              <w:top w:val="nil"/>
              <w:left w:val="nil"/>
              <w:bottom w:val="double" w:sz="12" w:space="0" w:color="auto"/>
              <w:right w:val="nil"/>
            </w:tcBorders>
            <w:vAlign w:val="center"/>
          </w:tcPr>
          <w:p w14:paraId="00261134"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0.000</w:t>
            </w:r>
          </w:p>
        </w:tc>
        <w:tc>
          <w:tcPr>
            <w:tcW w:w="2268" w:type="dxa"/>
            <w:tcBorders>
              <w:top w:val="nil"/>
              <w:left w:val="nil"/>
              <w:bottom w:val="double" w:sz="12" w:space="0" w:color="auto"/>
              <w:right w:val="nil"/>
            </w:tcBorders>
            <w:vAlign w:val="center"/>
          </w:tcPr>
          <w:p w14:paraId="4F6EAED0" w14:textId="77777777" w:rsidR="00B027E9" w:rsidRPr="00257915" w:rsidRDefault="00B027E9" w:rsidP="00580D64">
            <w:pPr>
              <w:jc w:val="center"/>
              <w:rPr>
                <w:rFonts w:ascii="Arial" w:hAnsi="Arial" w:cs="Arial"/>
                <w:color w:val="000000" w:themeColor="text1"/>
                <w:sz w:val="22"/>
              </w:rPr>
            </w:pPr>
            <w:r w:rsidRPr="00257915">
              <w:rPr>
                <w:rFonts w:ascii="Arial" w:hAnsi="Arial" w:cs="Arial"/>
                <w:color w:val="000000" w:themeColor="text1"/>
                <w:sz w:val="22"/>
              </w:rPr>
              <w:t>S /        Reject Ho.</w:t>
            </w:r>
          </w:p>
        </w:tc>
      </w:tr>
    </w:tbl>
    <w:p w14:paraId="6A069508" w14:textId="77777777" w:rsidR="00B027E9" w:rsidRPr="00257915" w:rsidRDefault="00B027E9" w:rsidP="00B027E9">
      <w:pPr>
        <w:spacing w:after="0" w:line="240" w:lineRule="auto"/>
        <w:rPr>
          <w:rFonts w:ascii="Arial" w:hAnsi="Arial" w:cs="Arial"/>
          <w:color w:val="000000" w:themeColor="text1"/>
          <w:sz w:val="24"/>
        </w:rPr>
      </w:pPr>
      <w:r w:rsidRPr="00257915">
        <w:rPr>
          <w:rFonts w:ascii="Arial" w:hAnsi="Arial" w:cs="Arial"/>
          <w:color w:val="000000" w:themeColor="text1"/>
          <w:sz w:val="24"/>
          <w:szCs w:val="24"/>
          <w:shd w:val="clear" w:color="auto" w:fill="FFFFE0"/>
        </w:rPr>
        <w:t>Pairwise ω</w:t>
      </w:r>
      <w:r w:rsidRPr="00257915">
        <w:rPr>
          <w:rFonts w:ascii="Arial" w:hAnsi="Arial" w:cs="Arial"/>
          <w:color w:val="000000" w:themeColor="text1"/>
        </w:rPr>
        <w:t>=</w:t>
      </w:r>
      <w:r w:rsidRPr="00257915">
        <w:rPr>
          <w:rFonts w:ascii="Arial" w:hAnsi="Arial" w:cs="Arial"/>
          <w:i/>
          <w:color w:val="000000" w:themeColor="text1"/>
        </w:rPr>
        <w:t>p</w:t>
      </w:r>
      <w:r w:rsidRPr="00257915">
        <w:rPr>
          <w:rFonts w:ascii="Arial" w:hAnsi="Arial" w:cs="Arial"/>
          <w:color w:val="000000" w:themeColor="text1"/>
        </w:rPr>
        <w:t>=&lt;0.001&lt;.05 not normally distributed</w:t>
      </w:r>
    </w:p>
    <w:p w14:paraId="199054EF" w14:textId="77777777" w:rsidR="00B027E9" w:rsidRPr="00257915" w:rsidRDefault="00B027E9" w:rsidP="00B027E9">
      <w:pPr>
        <w:spacing w:after="0" w:line="240" w:lineRule="auto"/>
        <w:jc w:val="both"/>
        <w:rPr>
          <w:rFonts w:ascii="Arial" w:hAnsi="Arial" w:cs="Arial"/>
          <w:color w:val="000000" w:themeColor="text1"/>
        </w:rPr>
      </w:pPr>
      <w:r w:rsidRPr="00257915">
        <w:rPr>
          <w:rFonts w:ascii="Arial" w:hAnsi="Arial" w:cs="Arial"/>
          <w:color w:val="000000" w:themeColor="text1"/>
        </w:rPr>
        <w:t>Fisher’s t-Critical =</w:t>
      </w:r>
      <w:r w:rsidRPr="00257915">
        <w:rPr>
          <w:rFonts w:ascii="Arial" w:hAnsi="Arial" w:cs="Arial"/>
          <w:color w:val="000000" w:themeColor="text1"/>
        </w:rPr>
        <w:tab/>
      </w:r>
      <w:r w:rsidRPr="00257915">
        <w:rPr>
          <w:rFonts w:ascii="Arial" w:hAnsi="Arial" w:cs="Arial"/>
          <w:color w:val="000000" w:themeColor="text1"/>
          <w:u w:val="single"/>
        </w:rPr>
        <w:t>+</w:t>
      </w:r>
      <w:r w:rsidRPr="00257915">
        <w:rPr>
          <w:rFonts w:ascii="Arial" w:hAnsi="Arial" w:cs="Arial"/>
          <w:color w:val="000000" w:themeColor="text1"/>
        </w:rPr>
        <w:t>1.976</w:t>
      </w:r>
      <w:r w:rsidRPr="00257915">
        <w:rPr>
          <w:rFonts w:ascii="Arial" w:hAnsi="Arial" w:cs="Arial"/>
          <w:color w:val="000000" w:themeColor="text1"/>
        </w:rPr>
        <w:tab/>
      </w:r>
      <w:r w:rsidRPr="00257915">
        <w:rPr>
          <w:rFonts w:ascii="Arial" w:hAnsi="Arial" w:cs="Arial"/>
          <w:color w:val="000000" w:themeColor="text1"/>
        </w:rPr>
        <w:tab/>
      </w:r>
      <w:r w:rsidRPr="00257915">
        <w:rPr>
          <w:rFonts w:ascii="Arial" w:hAnsi="Arial" w:cs="Arial"/>
          <w:color w:val="000000" w:themeColor="text1"/>
        </w:rPr>
        <w:tab/>
      </w:r>
      <w:proofErr w:type="gramStart"/>
      <w:r w:rsidRPr="00257915">
        <w:rPr>
          <w:rFonts w:ascii="Arial" w:hAnsi="Arial" w:cs="Arial"/>
          <w:color w:val="000000" w:themeColor="text1"/>
        </w:rPr>
        <w:t>S  =</w:t>
      </w:r>
      <w:proofErr w:type="gramEnd"/>
      <w:r w:rsidRPr="00257915">
        <w:rPr>
          <w:rFonts w:ascii="Arial" w:hAnsi="Arial" w:cs="Arial"/>
          <w:color w:val="000000" w:themeColor="text1"/>
        </w:rPr>
        <w:t xml:space="preserve"> Significant</w:t>
      </w:r>
    </w:p>
    <w:p w14:paraId="5117266C" w14:textId="77777777" w:rsidR="00B027E9" w:rsidRPr="00257915" w:rsidRDefault="00B027E9" w:rsidP="00B027E9">
      <w:pPr>
        <w:spacing w:after="0" w:line="240" w:lineRule="auto"/>
        <w:jc w:val="both"/>
        <w:rPr>
          <w:rFonts w:ascii="Arial" w:hAnsi="Arial" w:cs="Arial"/>
          <w:color w:val="000000" w:themeColor="text1"/>
        </w:rPr>
      </w:pPr>
      <w:proofErr w:type="spellStart"/>
      <w:r w:rsidRPr="00257915">
        <w:rPr>
          <w:rFonts w:ascii="Arial" w:hAnsi="Arial" w:cs="Arial"/>
          <w:color w:val="000000" w:themeColor="text1"/>
        </w:rPr>
        <w:t>df</w:t>
      </w:r>
      <w:proofErr w:type="spellEnd"/>
      <w:r w:rsidRPr="00257915">
        <w:rPr>
          <w:rFonts w:ascii="Arial" w:hAnsi="Arial" w:cs="Arial"/>
          <w:color w:val="000000" w:themeColor="text1"/>
        </w:rPr>
        <w:t xml:space="preserve"> = 152</w:t>
      </w:r>
      <w:r w:rsidRPr="00257915">
        <w:rPr>
          <w:rFonts w:ascii="Arial" w:hAnsi="Arial" w:cs="Arial"/>
          <w:color w:val="000000" w:themeColor="text1"/>
        </w:rPr>
        <w:tab/>
      </w:r>
      <w:r w:rsidRPr="00257915">
        <w:rPr>
          <w:rFonts w:ascii="Arial" w:hAnsi="Arial" w:cs="Arial"/>
          <w:color w:val="000000" w:themeColor="text1"/>
        </w:rPr>
        <w:tab/>
      </w:r>
      <w:r w:rsidRPr="00257915">
        <w:rPr>
          <w:rFonts w:ascii="Arial" w:hAnsi="Arial" w:cs="Arial"/>
          <w:color w:val="000000" w:themeColor="text1"/>
        </w:rPr>
        <w:tab/>
      </w:r>
      <w:r w:rsidRPr="00257915">
        <w:rPr>
          <w:rFonts w:ascii="Arial" w:hAnsi="Arial" w:cs="Arial"/>
          <w:color w:val="000000" w:themeColor="text1"/>
        </w:rPr>
        <w:tab/>
      </w:r>
      <w:r w:rsidRPr="00257915">
        <w:rPr>
          <w:rFonts w:ascii="Arial" w:hAnsi="Arial" w:cs="Arial"/>
          <w:color w:val="000000" w:themeColor="text1"/>
        </w:rPr>
        <w:tab/>
      </w:r>
      <w:r w:rsidRPr="00257915">
        <w:rPr>
          <w:rFonts w:ascii="Arial" w:hAnsi="Arial" w:cs="Arial"/>
          <w:color w:val="000000" w:themeColor="text1"/>
        </w:rPr>
        <w:tab/>
        <w:t xml:space="preserve">     </w:t>
      </w:r>
      <w:r w:rsidRPr="00257915">
        <w:rPr>
          <w:rFonts w:ascii="Arial" w:hAnsi="Arial" w:cs="Arial"/>
          <w:color w:val="000000" w:themeColor="text1"/>
        </w:rPr>
        <w:tab/>
        <w:t>NS = Not Significant</w:t>
      </w:r>
    </w:p>
    <w:p w14:paraId="0029CFA9" w14:textId="77777777" w:rsidR="00B027E9" w:rsidRPr="00257915" w:rsidRDefault="00B027E9" w:rsidP="00B027E9">
      <w:pPr>
        <w:spacing w:after="0" w:line="240" w:lineRule="auto"/>
        <w:jc w:val="center"/>
        <w:rPr>
          <w:rFonts w:ascii="Courier New" w:hAnsi="Courier New" w:cs="Courier New"/>
          <w:b/>
          <w:color w:val="000000" w:themeColor="text1"/>
          <w:sz w:val="24"/>
          <w:lang w:val="en-US"/>
        </w:rPr>
      </w:pPr>
    </w:p>
    <w:p w14:paraId="5F103260" w14:textId="77777777" w:rsidR="00B027E9" w:rsidRPr="00257915" w:rsidRDefault="00B027E9" w:rsidP="00B027E9">
      <w:pPr>
        <w:spacing w:after="0" w:line="240" w:lineRule="auto"/>
        <w:jc w:val="both"/>
        <w:rPr>
          <w:rFonts w:ascii="Arial" w:eastAsia="Calibri" w:hAnsi="Arial" w:cs="Arial"/>
          <w:color w:val="000000" w:themeColor="text1"/>
          <w:sz w:val="24"/>
          <w:szCs w:val="24"/>
        </w:rPr>
      </w:pPr>
    </w:p>
    <w:p w14:paraId="0B697E9F" w14:textId="77777777" w:rsidR="00B027E9" w:rsidRPr="00257915" w:rsidRDefault="00B027E9" w:rsidP="00B027E9">
      <w:pPr>
        <w:spacing w:after="0" w:line="480" w:lineRule="auto"/>
        <w:jc w:val="both"/>
        <w:rPr>
          <w:rFonts w:ascii="Arial" w:hAnsi="Arial" w:cs="Arial"/>
          <w:color w:val="000000" w:themeColor="text1"/>
          <w:sz w:val="24"/>
          <w:szCs w:val="24"/>
          <w:lang w:val="en-US"/>
        </w:rPr>
      </w:pPr>
      <w:r w:rsidRPr="00257915">
        <w:rPr>
          <w:rFonts w:ascii="Arial" w:eastAsia="Calibri" w:hAnsi="Arial" w:cs="Arial"/>
          <w:color w:val="000000" w:themeColor="text1"/>
          <w:sz w:val="24"/>
          <w:szCs w:val="24"/>
        </w:rPr>
        <w:t xml:space="preserve">denoting a very strong linear association. To ascertain the significance of the calculated coefficient, the Fisher’s t-Test was employed which yielded a value of 40.673 with a p-value of 0.000. </w:t>
      </w:r>
      <w:r w:rsidRPr="00257915">
        <w:rPr>
          <w:rFonts w:ascii="Arial" w:hAnsi="Arial" w:cs="Arial"/>
          <w:color w:val="000000" w:themeColor="text1"/>
          <w:sz w:val="24"/>
          <w:szCs w:val="24"/>
        </w:rPr>
        <w:t xml:space="preserve">The critical value was set at </w:t>
      </w:r>
      <w:r w:rsidRPr="00257915">
        <w:rPr>
          <w:rFonts w:ascii="Arial" w:hAnsi="Arial" w:cs="Arial"/>
          <w:color w:val="000000" w:themeColor="text1"/>
          <w:sz w:val="24"/>
          <w:szCs w:val="24"/>
          <w:u w:val="single"/>
        </w:rPr>
        <w:t>+</w:t>
      </w:r>
      <w:r w:rsidRPr="00257915">
        <w:rPr>
          <w:rFonts w:ascii="Arial" w:hAnsi="Arial" w:cs="Arial"/>
          <w:color w:val="000000" w:themeColor="text1"/>
          <w:sz w:val="24"/>
          <w:szCs w:val="24"/>
        </w:rPr>
        <w:t xml:space="preserve">1.976 at </w:t>
      </w:r>
      <w:proofErr w:type="spellStart"/>
      <w:r w:rsidRPr="00257915">
        <w:rPr>
          <w:rFonts w:ascii="Arial" w:hAnsi="Arial" w:cs="Arial"/>
          <w:color w:val="000000" w:themeColor="text1"/>
          <w:sz w:val="24"/>
          <w:szCs w:val="24"/>
        </w:rPr>
        <w:t>df</w:t>
      </w:r>
      <w:proofErr w:type="spellEnd"/>
      <w:r w:rsidRPr="00257915">
        <w:rPr>
          <w:rFonts w:ascii="Arial" w:hAnsi="Arial" w:cs="Arial"/>
          <w:color w:val="000000" w:themeColor="text1"/>
          <w:sz w:val="24"/>
          <w:szCs w:val="24"/>
        </w:rPr>
        <w:t xml:space="preserve"> = 152. In comparing the calculated value with the critical value and the p-value with the </w:t>
      </w:r>
      <w:r w:rsidRPr="00257915">
        <w:rPr>
          <w:rFonts w:ascii="Arial" w:hAnsi="Arial" w:cs="Arial"/>
          <w:color w:val="000000" w:themeColor="text1"/>
        </w:rPr>
        <w:t xml:space="preserve">α of .05. </w:t>
      </w:r>
      <w:r w:rsidRPr="00257915">
        <w:rPr>
          <w:rFonts w:ascii="Arial" w:hAnsi="Arial" w:cs="Arial"/>
          <w:color w:val="000000" w:themeColor="text1"/>
          <w:sz w:val="24"/>
          <w:szCs w:val="24"/>
        </w:rPr>
        <w:t xml:space="preserve">It was obvious that the computed t-value turned greater than the critical value and the p-value turned lesser than the α. Following the decision rule stated in the methodology, the linear association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nutritional status</w:t>
      </w:r>
      <w:r w:rsidRPr="00257915">
        <w:rPr>
          <w:rFonts w:ascii="Arial" w:eastAsia="Calibri" w:hAnsi="Arial" w:cs="Arial"/>
          <w:color w:val="000000" w:themeColor="text1"/>
          <w:sz w:val="24"/>
          <w:szCs w:val="24"/>
        </w:rPr>
        <w:t xml:space="preserve"> was significant. Therefore, the hypothesis stating that “there is no significant </w:t>
      </w:r>
      <w:r w:rsidRPr="00257915">
        <w:rPr>
          <w:rFonts w:ascii="Arial" w:hAnsi="Arial" w:cs="Arial"/>
          <w:color w:val="000000" w:themeColor="text1"/>
          <w:sz w:val="24"/>
          <w:szCs w:val="24"/>
        </w:rPr>
        <w:t xml:space="preserve">between </w:t>
      </w:r>
      <w:r w:rsidRPr="00257915">
        <w:rPr>
          <w:rFonts w:ascii="Arial" w:hAnsi="Arial" w:cs="Arial"/>
          <w:color w:val="000000" w:themeColor="text1"/>
          <w:sz w:val="24"/>
          <w:szCs w:val="24"/>
          <w:lang w:val="en-US"/>
        </w:rPr>
        <w:t xml:space="preserve">between 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and their nutritional status</w:t>
      </w:r>
      <w:r w:rsidRPr="00257915">
        <w:rPr>
          <w:rFonts w:ascii="Arial" w:hAnsi="Arial" w:cs="Arial"/>
          <w:color w:val="000000" w:themeColor="text1"/>
          <w:sz w:val="24"/>
          <w:szCs w:val="24"/>
        </w:rPr>
        <w:t>”</w:t>
      </w:r>
      <w:r w:rsidRPr="00257915">
        <w:rPr>
          <w:rFonts w:ascii="Arial" w:eastAsia="Calibri" w:hAnsi="Arial" w:cs="Arial"/>
          <w:color w:val="000000" w:themeColor="text1"/>
          <w:sz w:val="24"/>
          <w:szCs w:val="24"/>
        </w:rPr>
        <w:t xml:space="preserve"> was rejected. This meant that </w:t>
      </w:r>
      <w:r w:rsidRPr="00257915">
        <w:rPr>
          <w:rFonts w:ascii="Arial" w:hAnsi="Arial" w:cs="Arial"/>
          <w:color w:val="000000" w:themeColor="text1"/>
          <w:sz w:val="24"/>
          <w:szCs w:val="24"/>
          <w:lang w:val="en-US"/>
        </w:rPr>
        <w:t xml:space="preserve">the </w:t>
      </w:r>
      <w:r w:rsidRPr="00257915">
        <w:rPr>
          <w:rFonts w:ascii="Arial" w:hAnsi="Arial" w:cs="Arial"/>
          <w:color w:val="000000" w:themeColor="text1"/>
          <w:sz w:val="24"/>
          <w:lang w:val="en-US"/>
        </w:rPr>
        <w:t>level of reading performance of student-respondents</w:t>
      </w:r>
      <w:r w:rsidRPr="00257915">
        <w:rPr>
          <w:rFonts w:ascii="Arial" w:hAnsi="Arial" w:cs="Arial"/>
          <w:color w:val="000000" w:themeColor="text1"/>
          <w:sz w:val="24"/>
          <w:szCs w:val="24"/>
          <w:lang w:val="en-US"/>
        </w:rPr>
        <w:t xml:space="preserve"> was significantly influenced by their frequency of reading.</w:t>
      </w:r>
    </w:p>
    <w:p w14:paraId="692B5148" w14:textId="77777777" w:rsidR="00B027E9" w:rsidRPr="00257915" w:rsidRDefault="00B027E9" w:rsidP="00B027E9">
      <w:pPr>
        <w:spacing w:after="0" w:line="480" w:lineRule="auto"/>
        <w:jc w:val="both"/>
        <w:rPr>
          <w:rFonts w:ascii="Arial" w:hAnsi="Arial" w:cs="Arial"/>
          <w:color w:val="000000" w:themeColor="text1"/>
        </w:rPr>
      </w:pPr>
      <w:r w:rsidRPr="00257915">
        <w:rPr>
          <w:rFonts w:ascii="Arial" w:hAnsi="Arial" w:cs="Arial"/>
          <w:color w:val="000000" w:themeColor="text1"/>
          <w:sz w:val="24"/>
          <w:szCs w:val="24"/>
          <w:lang w:val="en-US"/>
        </w:rPr>
        <w:tab/>
        <w:t>The coefficient being positive suggested a direct proportional linear relationship denoting that the better the nutritional status of the student-respondents, the higher was their reading performance.</w:t>
      </w:r>
    </w:p>
    <w:p w14:paraId="16B966D2" w14:textId="77777777" w:rsidR="00B027E9" w:rsidRPr="00257915" w:rsidRDefault="00B027E9" w:rsidP="00B027E9">
      <w:pPr>
        <w:spacing w:after="0" w:line="480" w:lineRule="auto"/>
        <w:jc w:val="both"/>
        <w:rPr>
          <w:rFonts w:ascii="Arial" w:hAnsi="Arial" w:cs="Arial"/>
          <w:color w:val="000000" w:themeColor="text1"/>
          <w:sz w:val="24"/>
          <w:lang w:val="en-US"/>
        </w:rPr>
      </w:pPr>
    </w:p>
    <w:p w14:paraId="5FAA9A82" w14:textId="77777777" w:rsidR="00B027E9" w:rsidRPr="00257915" w:rsidRDefault="00B027E9" w:rsidP="00B027E9">
      <w:pPr>
        <w:spacing w:after="0" w:line="480" w:lineRule="auto"/>
        <w:jc w:val="both"/>
        <w:rPr>
          <w:rFonts w:ascii="Arial" w:hAnsi="Arial" w:cs="Arial"/>
          <w:color w:val="000000" w:themeColor="text1"/>
          <w:sz w:val="24"/>
          <w:lang w:val="en-US"/>
        </w:rPr>
      </w:pPr>
    </w:p>
    <w:p w14:paraId="62ADBA7C" w14:textId="77777777" w:rsidR="0034227A" w:rsidRPr="00257915" w:rsidRDefault="0034227A" w:rsidP="0034227A">
      <w:pPr>
        <w:spacing w:after="0" w:line="240" w:lineRule="auto"/>
        <w:jc w:val="center"/>
        <w:rPr>
          <w:rFonts w:ascii="Arial" w:hAnsi="Arial" w:cs="Arial"/>
          <w:b/>
          <w:color w:val="000000" w:themeColor="text1"/>
          <w:sz w:val="24"/>
          <w:lang w:val="en-US"/>
        </w:rPr>
      </w:pPr>
      <w:r w:rsidRPr="00257915">
        <w:rPr>
          <w:rFonts w:ascii="Arial" w:hAnsi="Arial" w:cs="Arial"/>
          <w:b/>
          <w:noProof/>
          <w:color w:val="000000" w:themeColor="text1"/>
          <w:sz w:val="24"/>
          <w:lang w:val="en-US"/>
        </w:rPr>
        <w:lastRenderedPageBreak/>
        <mc:AlternateContent>
          <mc:Choice Requires="wps">
            <w:drawing>
              <wp:anchor distT="0" distB="0" distL="114300" distR="114300" simplePos="0" relativeHeight="251708416" behindDoc="0" locked="0" layoutInCell="1" allowOverlap="1" wp14:anchorId="030F1D1A" wp14:editId="75DC18A1">
                <wp:simplePos x="0" y="0"/>
                <wp:positionH relativeFrom="column">
                  <wp:posOffset>5279571</wp:posOffset>
                </wp:positionH>
                <wp:positionV relativeFrom="paragraph">
                  <wp:posOffset>-468086</wp:posOffset>
                </wp:positionV>
                <wp:extent cx="283029" cy="402772"/>
                <wp:effectExtent l="0" t="0" r="3175" b="0"/>
                <wp:wrapNone/>
                <wp:docPr id="179963774" name="Text Box 179963774"/>
                <wp:cNvGraphicFramePr/>
                <a:graphic xmlns:a="http://schemas.openxmlformats.org/drawingml/2006/main">
                  <a:graphicData uri="http://schemas.microsoft.com/office/word/2010/wordprocessingShape">
                    <wps:wsp>
                      <wps:cNvSpPr txBox="1"/>
                      <wps:spPr>
                        <a:xfrm>
                          <a:off x="0" y="0"/>
                          <a:ext cx="283029" cy="402772"/>
                        </a:xfrm>
                        <a:prstGeom prst="rect">
                          <a:avLst/>
                        </a:prstGeom>
                        <a:solidFill>
                          <a:schemeClr val="lt1"/>
                        </a:solidFill>
                        <a:ln w="6350">
                          <a:noFill/>
                        </a:ln>
                      </wps:spPr>
                      <wps:txbx>
                        <w:txbxContent>
                          <w:p w14:paraId="76818A90" w14:textId="77777777" w:rsidR="0034227A" w:rsidRDefault="0034227A" w:rsidP="00342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F1D1A" id="Text Box 179963774" o:spid="_x0000_s1048" type="#_x0000_t202" style="position:absolute;left:0;text-align:left;margin-left:415.7pt;margin-top:-36.85pt;width:22.3pt;height:31.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" fillcolor="white [3201]" stroked="f" strokeweight=".5pt">
                <v:textbox>
                  <w:txbxContent>
                    <w:p w14:paraId="76818A90" w14:textId="77777777" w:rsidR="0034227A" w:rsidRDefault="0034227A" w:rsidP="0034227A"/>
                  </w:txbxContent>
                </v:textbox>
              </v:shape>
            </w:pict>
          </mc:Fallback>
        </mc:AlternateContent>
      </w:r>
      <w:r w:rsidRPr="00257915">
        <w:rPr>
          <w:rFonts w:ascii="Arial" w:hAnsi="Arial" w:cs="Arial"/>
          <w:b/>
          <w:color w:val="000000" w:themeColor="text1"/>
          <w:sz w:val="24"/>
          <w:lang w:val="en-US"/>
        </w:rPr>
        <w:t>Chapter 5</w:t>
      </w:r>
    </w:p>
    <w:p w14:paraId="3DD810C5" w14:textId="77777777" w:rsidR="0034227A" w:rsidRPr="00257915" w:rsidRDefault="0034227A" w:rsidP="0034227A">
      <w:pPr>
        <w:spacing w:after="0" w:line="240" w:lineRule="auto"/>
        <w:jc w:val="center"/>
        <w:rPr>
          <w:rFonts w:ascii="Arial" w:hAnsi="Arial" w:cs="Arial"/>
          <w:b/>
          <w:color w:val="000000" w:themeColor="text1"/>
          <w:sz w:val="24"/>
          <w:lang w:val="en-US"/>
        </w:rPr>
      </w:pPr>
    </w:p>
    <w:p w14:paraId="25083AB9" w14:textId="77777777" w:rsidR="0034227A" w:rsidRPr="00257915" w:rsidRDefault="0034227A" w:rsidP="0034227A">
      <w:pPr>
        <w:spacing w:after="0" w:line="240" w:lineRule="auto"/>
        <w:jc w:val="center"/>
        <w:rPr>
          <w:rFonts w:ascii="Arial" w:hAnsi="Arial" w:cs="Arial"/>
          <w:b/>
          <w:color w:val="000000" w:themeColor="text1"/>
          <w:sz w:val="24"/>
          <w:lang w:val="en-US"/>
        </w:rPr>
      </w:pPr>
    </w:p>
    <w:p w14:paraId="47C186ED" w14:textId="77777777" w:rsidR="0034227A" w:rsidRPr="00257915" w:rsidRDefault="0034227A" w:rsidP="0034227A">
      <w:pPr>
        <w:spacing w:after="0" w:line="240" w:lineRule="auto"/>
        <w:jc w:val="center"/>
        <w:rPr>
          <w:rFonts w:ascii="Arial" w:hAnsi="Arial" w:cs="Arial"/>
          <w:b/>
          <w:color w:val="000000" w:themeColor="text1"/>
          <w:sz w:val="24"/>
          <w:lang w:val="en-US"/>
        </w:rPr>
      </w:pPr>
      <w:r w:rsidRPr="00257915">
        <w:rPr>
          <w:rFonts w:ascii="Arial" w:hAnsi="Arial" w:cs="Arial"/>
          <w:b/>
          <w:color w:val="000000" w:themeColor="text1"/>
          <w:sz w:val="24"/>
          <w:lang w:val="en-US"/>
        </w:rPr>
        <w:t>SUMMARY OF FINDINGS, CONCLUSIONS, AND RECOMMENDATIONS</w:t>
      </w:r>
    </w:p>
    <w:p w14:paraId="66620305" w14:textId="77777777" w:rsidR="0034227A" w:rsidRPr="00257915" w:rsidRDefault="0034227A" w:rsidP="0034227A">
      <w:pPr>
        <w:spacing w:after="0" w:line="240" w:lineRule="auto"/>
        <w:jc w:val="center"/>
        <w:rPr>
          <w:rFonts w:ascii="Arial" w:hAnsi="Arial" w:cs="Arial"/>
          <w:b/>
          <w:color w:val="000000" w:themeColor="text1"/>
          <w:sz w:val="24"/>
          <w:lang w:val="en-US"/>
        </w:rPr>
      </w:pPr>
    </w:p>
    <w:p w14:paraId="591AB73F" w14:textId="77777777" w:rsidR="0034227A" w:rsidRPr="00257915" w:rsidRDefault="0034227A" w:rsidP="0034227A">
      <w:pPr>
        <w:spacing w:after="0" w:line="240" w:lineRule="auto"/>
        <w:jc w:val="center"/>
        <w:rPr>
          <w:rFonts w:ascii="Arial" w:hAnsi="Arial" w:cs="Arial"/>
          <w:b/>
          <w:color w:val="000000" w:themeColor="text1"/>
          <w:sz w:val="24"/>
          <w:lang w:val="en-US"/>
        </w:rPr>
      </w:pPr>
    </w:p>
    <w:p w14:paraId="70F4E352" w14:textId="77777777" w:rsidR="0034227A" w:rsidRPr="00257915" w:rsidRDefault="0034227A" w:rsidP="0034227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This chapter presents the summary of findings with the conclusions drawn from them and the recommendations based on the conclusions drawn from the findings of the study.</w:t>
      </w:r>
    </w:p>
    <w:p w14:paraId="7DC1AF28" w14:textId="77777777" w:rsidR="0034227A" w:rsidRPr="00257915" w:rsidRDefault="0034227A" w:rsidP="0034227A">
      <w:pPr>
        <w:spacing w:after="0" w:line="240" w:lineRule="auto"/>
        <w:jc w:val="both"/>
        <w:rPr>
          <w:rFonts w:ascii="Arial" w:hAnsi="Arial" w:cs="Arial"/>
          <w:color w:val="000000" w:themeColor="text1"/>
          <w:sz w:val="24"/>
          <w:lang w:val="en-US"/>
        </w:rPr>
      </w:pPr>
    </w:p>
    <w:p w14:paraId="0A6980CE" w14:textId="77777777" w:rsidR="0034227A" w:rsidRPr="00257915" w:rsidRDefault="0034227A" w:rsidP="0034227A">
      <w:pPr>
        <w:spacing w:after="0" w:line="480" w:lineRule="auto"/>
        <w:jc w:val="both"/>
        <w:rPr>
          <w:rFonts w:ascii="Arial" w:hAnsi="Arial" w:cs="Arial"/>
          <w:b/>
          <w:color w:val="000000" w:themeColor="text1"/>
          <w:sz w:val="24"/>
          <w:u w:val="single"/>
          <w:lang w:val="en-US"/>
        </w:rPr>
      </w:pPr>
      <w:r w:rsidRPr="00257915">
        <w:rPr>
          <w:rFonts w:ascii="Arial" w:hAnsi="Arial" w:cs="Arial"/>
          <w:b/>
          <w:color w:val="000000" w:themeColor="text1"/>
          <w:sz w:val="24"/>
          <w:u w:val="single"/>
          <w:lang w:val="en-US"/>
        </w:rPr>
        <w:t>Summary of Findings</w:t>
      </w:r>
    </w:p>
    <w:p w14:paraId="0C7F0846" w14:textId="77777777" w:rsidR="0034227A" w:rsidRPr="00257915" w:rsidRDefault="0034227A" w:rsidP="0034227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The following were the salient findings of the study:</w:t>
      </w:r>
    </w:p>
    <w:p w14:paraId="006D2A11"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The median age of the student-respondents was posted at 7.00 years old with a MAD of 0.00 with majority of them belonging to the female sex accounting for 83 or 53.90 percent.</w:t>
      </w:r>
    </w:p>
    <w:p w14:paraId="76F39056"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More than half of the pupil-respondents, that is, 79 or 51.30 percent registered a gross monthly family income of less than Php10,000 while the rest were distributed to the other identified income brackets.</w:t>
      </w:r>
    </w:p>
    <w:p w14:paraId="78F51BFD"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Of the fathers of the student-respondents, 36 or 23.38 percent reached the high school level while a number of the mothers of the student-respondents, that is, 44 or 28.57 percent were high school graduates.</w:t>
      </w:r>
    </w:p>
    <w:p w14:paraId="6E3FC21A"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A number of the fathers of the student-respondents, that is, 61 or 39.61 percent were self-employed while 51 or 33.12 percent of their mothers were self-employed and 49 or 31.82 percent who were not gainfully engaged being the housewives who usually took good care of the needs of the family members.</w:t>
      </w:r>
    </w:p>
    <w:p w14:paraId="1F064FC4"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Half of the student-respondents, that is, 78 or 50.65 percent had six to 10 reading materials at home.</w:t>
      </w:r>
    </w:p>
    <w:p w14:paraId="502ED078"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proofErr w:type="gramStart"/>
      <w:r w:rsidRPr="00257915">
        <w:rPr>
          <w:rFonts w:ascii="Arial" w:hAnsi="Arial" w:cs="Arial"/>
          <w:color w:val="000000" w:themeColor="text1"/>
          <w:sz w:val="24"/>
          <w:lang w:val="en-US"/>
        </w:rPr>
        <w:t>A  number</w:t>
      </w:r>
      <w:proofErr w:type="gramEnd"/>
      <w:r w:rsidRPr="00257915">
        <w:rPr>
          <w:rFonts w:ascii="Arial" w:hAnsi="Arial" w:cs="Arial"/>
          <w:color w:val="000000" w:themeColor="text1"/>
          <w:sz w:val="24"/>
          <w:lang w:val="en-US"/>
        </w:rPr>
        <w:t xml:space="preserve">  of  the  student-respondents,  that is, 49 or 44.81 percent </w:t>
      </w:r>
    </w:p>
    <w:p w14:paraId="2F006343" w14:textId="77777777" w:rsidR="0034227A" w:rsidRPr="00257915" w:rsidRDefault="0034227A" w:rsidP="0034227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lastRenderedPageBreak/>
        <w:t>read their available reading materials once a week while the rest were distributed to the other identified frequency.</w:t>
      </w:r>
    </w:p>
    <w:p w14:paraId="3CECC8BF"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Majority of the student-respondents read the available reading materials at home for less than an hour a day while the rest were distributed to the other identified duration.</w:t>
      </w:r>
    </w:p>
    <w:p w14:paraId="62DE2532"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The student-respondents appraised their attitude toward reading with a “Mildly Upset Garfield” being indicated by the grand weighted mean of 1.76.</w:t>
      </w:r>
    </w:p>
    <w:p w14:paraId="7F45D8E2"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Majority of the student-respondents were in “normal” nutritional status accounting for 137 or 88.96 percent.</w:t>
      </w:r>
    </w:p>
    <w:p w14:paraId="359E619E"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In associating the relationship between the nutritional status of the student-respondents and their profile variates, a significant linear association was noted in terms of gross monthly family income, parents’ highest educational attainment, and number of available reading materials at home. In terms of age, sex, parents’ occupation, frequency of reading, duration of reading, and attitude toward reading, it was found not significant.</w:t>
      </w:r>
    </w:p>
    <w:p w14:paraId="1813CCA2"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szCs w:val="24"/>
          <w:lang w:val="en-US"/>
        </w:rPr>
        <w:t>The student-respondents obtained a median score of 4.33 with a MAD of 0.00 in the reading test.</w:t>
      </w:r>
    </w:p>
    <w:p w14:paraId="4A9E1B59"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In associating the linear relationship between the level of reading performance of student-respondents and the student-related variates, it was found significant in terms of the number of available reading materials at home and frequency of reading. The other variates such as age, sex, gross monthly family income, parents’ highest educational attainment, parents’ occupation, duration of reading, and attitude toward reading did not show any influence with it.</w:t>
      </w:r>
    </w:p>
    <w:p w14:paraId="2E8BFD86" w14:textId="77777777" w:rsidR="0034227A" w:rsidRPr="00257915" w:rsidRDefault="0034227A" w:rsidP="0034227A">
      <w:pPr>
        <w:pStyle w:val="ListParagraph"/>
        <w:numPr>
          <w:ilvl w:val="0"/>
          <w:numId w:val="1"/>
        </w:numPr>
        <w:spacing w:after="0" w:line="480" w:lineRule="auto"/>
        <w:ind w:left="0" w:firstLine="720"/>
        <w:jc w:val="both"/>
        <w:rPr>
          <w:rFonts w:ascii="Arial" w:hAnsi="Arial" w:cs="Arial"/>
          <w:color w:val="000000" w:themeColor="text1"/>
          <w:sz w:val="24"/>
          <w:lang w:val="en-US"/>
        </w:rPr>
      </w:pPr>
      <w:proofErr w:type="gramStart"/>
      <w:r w:rsidRPr="00257915">
        <w:rPr>
          <w:rFonts w:ascii="Arial" w:hAnsi="Arial" w:cs="Arial"/>
          <w:color w:val="000000" w:themeColor="text1"/>
          <w:sz w:val="24"/>
          <w:szCs w:val="24"/>
          <w:lang w:val="en-US"/>
        </w:rPr>
        <w:t>in  associating</w:t>
      </w:r>
      <w:proofErr w:type="gramEnd"/>
      <w:r w:rsidRPr="00257915">
        <w:rPr>
          <w:rFonts w:ascii="Arial" w:hAnsi="Arial" w:cs="Arial"/>
          <w:color w:val="000000" w:themeColor="text1"/>
          <w:sz w:val="24"/>
          <w:szCs w:val="24"/>
          <w:lang w:val="en-US"/>
        </w:rPr>
        <w:t xml:space="preserve">  a  linear  relationship  </w:t>
      </w:r>
      <w:r w:rsidRPr="00257915">
        <w:rPr>
          <w:rFonts w:ascii="Arial" w:hAnsi="Arial" w:cs="Arial"/>
          <w:color w:val="000000" w:themeColor="text1"/>
          <w:sz w:val="24"/>
          <w:lang w:val="en-US"/>
        </w:rPr>
        <w:t xml:space="preserve">between  the  level  of  reading </w:t>
      </w:r>
    </w:p>
    <w:p w14:paraId="4B89CF80" w14:textId="77777777" w:rsidR="0034227A" w:rsidRPr="00257915" w:rsidRDefault="0034227A" w:rsidP="0034227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lastRenderedPageBreak/>
        <w:t>performance of student-respondents and their nutritional status, it was found significant.</w:t>
      </w:r>
    </w:p>
    <w:p w14:paraId="00EA48D5" w14:textId="77777777" w:rsidR="0034227A" w:rsidRPr="00257915" w:rsidRDefault="0034227A" w:rsidP="0034227A">
      <w:pPr>
        <w:spacing w:after="0" w:line="240" w:lineRule="auto"/>
        <w:jc w:val="both"/>
        <w:rPr>
          <w:rFonts w:ascii="Arial" w:hAnsi="Arial" w:cs="Arial"/>
          <w:b/>
          <w:color w:val="000000" w:themeColor="text1"/>
          <w:sz w:val="24"/>
          <w:u w:val="single"/>
          <w:lang w:val="en-US"/>
        </w:rPr>
      </w:pPr>
    </w:p>
    <w:p w14:paraId="36F8B300" w14:textId="77777777" w:rsidR="0034227A" w:rsidRPr="00257915" w:rsidRDefault="0034227A" w:rsidP="0034227A">
      <w:pPr>
        <w:spacing w:after="0" w:line="480" w:lineRule="auto"/>
        <w:jc w:val="both"/>
        <w:rPr>
          <w:rFonts w:ascii="Arial" w:hAnsi="Arial" w:cs="Arial"/>
          <w:b/>
          <w:color w:val="000000" w:themeColor="text1"/>
          <w:sz w:val="24"/>
          <w:u w:val="single"/>
          <w:lang w:val="en-US"/>
        </w:rPr>
      </w:pPr>
      <w:r w:rsidRPr="00257915">
        <w:rPr>
          <w:rFonts w:ascii="Arial" w:hAnsi="Arial" w:cs="Arial"/>
          <w:b/>
          <w:color w:val="000000" w:themeColor="text1"/>
          <w:sz w:val="24"/>
          <w:u w:val="single"/>
          <w:lang w:val="en-US"/>
        </w:rPr>
        <w:t>Conclusion</w:t>
      </w:r>
    </w:p>
    <w:p w14:paraId="7DF7D380" w14:textId="77777777" w:rsidR="0034227A" w:rsidRPr="00257915" w:rsidRDefault="0034227A" w:rsidP="0034227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ab/>
        <w:t>From the findings of the study, the following conclusions were drawn:</w:t>
      </w:r>
    </w:p>
    <w:p w14:paraId="2779CC43" w14:textId="77777777" w:rsidR="0034227A" w:rsidRPr="00257915" w:rsidRDefault="0034227A" w:rsidP="0034227A">
      <w:pPr>
        <w:pStyle w:val="ListParagraph"/>
        <w:numPr>
          <w:ilvl w:val="0"/>
          <w:numId w:val="8"/>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 xml:space="preserve">The student-respondents were more or less at the same age level fitted for the grade level they were enrolled in with the same interest and more or less similar intellectual capacity. Moreover, female dominance existed among them an indication that more of this sex-group were interested in schooling. </w:t>
      </w:r>
    </w:p>
    <w:p w14:paraId="069DFC70" w14:textId="77777777" w:rsidR="0034227A" w:rsidRPr="00257915" w:rsidRDefault="0034227A" w:rsidP="0034227A">
      <w:pPr>
        <w:pStyle w:val="ListParagraph"/>
        <w:numPr>
          <w:ilvl w:val="0"/>
          <w:numId w:val="8"/>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The student-respondents belonged to the low-income earning family with a gross monthly family income lower than the poverty threshold which denoted that they could hardly make both ends meet due to the escalating prices of prime commodities.</w:t>
      </w:r>
    </w:p>
    <w:p w14:paraId="75E9FCD9" w14:textId="77777777" w:rsidR="0034227A" w:rsidRPr="00257915" w:rsidRDefault="0034227A" w:rsidP="0034227A">
      <w:pPr>
        <w:pStyle w:val="ListParagraph"/>
        <w:numPr>
          <w:ilvl w:val="0"/>
          <w:numId w:val="8"/>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The parents of the student-respondents were functional literates, that is, they have the capability to read, write, and understand simple messages including simple calculation which could be an advantage to their students as learning facilitators during the new normal where modular distance instruction was the modality in the delivery of basic education.</w:t>
      </w:r>
    </w:p>
    <w:p w14:paraId="2C95F876" w14:textId="77777777" w:rsidR="0034227A" w:rsidRPr="00257915" w:rsidRDefault="0034227A" w:rsidP="0034227A">
      <w:pPr>
        <w:pStyle w:val="ListParagraph"/>
        <w:numPr>
          <w:ilvl w:val="0"/>
          <w:numId w:val="8"/>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The parents of the student-respondents were gainfully engaged in an occupation which served the source of their income to defray the financial requirements of the family. Usually, the father were the ones engaged in gainful activity while the mothers served as the support system that see to it that every need of the family members were taken care of.</w:t>
      </w:r>
    </w:p>
    <w:p w14:paraId="10698270" w14:textId="77777777" w:rsidR="0034227A" w:rsidRPr="00257915" w:rsidRDefault="0034227A" w:rsidP="0034227A">
      <w:pPr>
        <w:pStyle w:val="ListParagraph"/>
        <w:numPr>
          <w:ilvl w:val="0"/>
          <w:numId w:val="8"/>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The student-respondents have sufficient number of reading materials at home which they could as an aid to enhance their reading skills.</w:t>
      </w:r>
    </w:p>
    <w:p w14:paraId="3ABDC5AD" w14:textId="77777777" w:rsidR="0034227A" w:rsidRPr="00257915" w:rsidRDefault="0034227A" w:rsidP="0034227A">
      <w:pPr>
        <w:pStyle w:val="ListParagraph"/>
        <w:numPr>
          <w:ilvl w:val="0"/>
          <w:numId w:val="8"/>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lastRenderedPageBreak/>
        <w:t>The student-respondents find time to read the available reading materials at home although in varied times within the day or week. However, this indicated that the student-respondents have the desire to enhance their reading skills utilizing available materials at home.</w:t>
      </w:r>
    </w:p>
    <w:p w14:paraId="1D554029" w14:textId="77777777" w:rsidR="0034227A" w:rsidRPr="00257915" w:rsidRDefault="0034227A" w:rsidP="0034227A">
      <w:pPr>
        <w:pStyle w:val="ListParagraph"/>
        <w:numPr>
          <w:ilvl w:val="0"/>
          <w:numId w:val="8"/>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The student-respondents were able to develop daily reading habits although in despaired duration. However, this manifested their interest in reading to enhance their skills particularly during the new normal where a face-to-face instruction was prohibited.</w:t>
      </w:r>
    </w:p>
    <w:p w14:paraId="6A8B3537" w14:textId="77777777" w:rsidR="0034227A" w:rsidRPr="00257915" w:rsidRDefault="0034227A" w:rsidP="0034227A">
      <w:pPr>
        <w:pStyle w:val="ListParagraph"/>
        <w:numPr>
          <w:ilvl w:val="0"/>
          <w:numId w:val="8"/>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The student-respondents manifested somewhat unfavorable attitude toward reading.</w:t>
      </w:r>
    </w:p>
    <w:p w14:paraId="79857464" w14:textId="77777777" w:rsidR="0034227A" w:rsidRPr="00257915" w:rsidRDefault="0034227A" w:rsidP="0034227A">
      <w:pPr>
        <w:pStyle w:val="ListParagraph"/>
        <w:numPr>
          <w:ilvl w:val="0"/>
          <w:numId w:val="8"/>
        </w:numPr>
        <w:spacing w:after="0" w:line="480" w:lineRule="auto"/>
        <w:ind w:left="-142" w:firstLine="862"/>
        <w:jc w:val="both"/>
        <w:rPr>
          <w:rFonts w:ascii="Arial" w:hAnsi="Arial" w:cs="Arial"/>
          <w:color w:val="000000" w:themeColor="text1"/>
          <w:sz w:val="24"/>
          <w:lang w:val="en-US"/>
        </w:rPr>
      </w:pPr>
      <w:r w:rsidRPr="00257915">
        <w:rPr>
          <w:rFonts w:ascii="Arial" w:hAnsi="Arial" w:cs="Arial"/>
          <w:color w:val="000000" w:themeColor="text1"/>
          <w:sz w:val="24"/>
          <w:lang w:val="en-US"/>
        </w:rPr>
        <w:t>The student-respondents were physically and mentally healthy with the capability to learn their lesson using modular distance instruction during the new normal.</w:t>
      </w:r>
    </w:p>
    <w:p w14:paraId="0FCF125F" w14:textId="77777777" w:rsidR="0034227A" w:rsidRPr="00257915" w:rsidRDefault="0034227A" w:rsidP="0034227A">
      <w:pPr>
        <w:pStyle w:val="ListParagraph"/>
        <w:numPr>
          <w:ilvl w:val="0"/>
          <w:numId w:val="8"/>
        </w:numPr>
        <w:spacing w:after="0" w:line="480" w:lineRule="auto"/>
        <w:ind w:left="0" w:firstLine="720"/>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Of the student-related personal characteristics, the following posed significant influence to their nutritional status, namely: gross monthly family income, parents’ highest educational attainment, and number of available reading materials at home. The other identified personal characteristics did not show any influence to it.</w:t>
      </w:r>
    </w:p>
    <w:p w14:paraId="16008BAC" w14:textId="77777777" w:rsidR="0034227A" w:rsidRPr="00257915" w:rsidRDefault="0034227A" w:rsidP="0034227A">
      <w:pPr>
        <w:pStyle w:val="ListParagraph"/>
        <w:numPr>
          <w:ilvl w:val="0"/>
          <w:numId w:val="8"/>
        </w:numPr>
        <w:spacing w:after="0" w:line="480" w:lineRule="auto"/>
        <w:ind w:left="0" w:firstLine="720"/>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 xml:space="preserve">The student-respondents manifested better performance having answer the items of almost perfect. </w:t>
      </w:r>
    </w:p>
    <w:p w14:paraId="2DFB1210" w14:textId="77777777" w:rsidR="0034227A" w:rsidRPr="00257915" w:rsidRDefault="0034227A" w:rsidP="0034227A">
      <w:pPr>
        <w:pStyle w:val="ListParagraph"/>
        <w:numPr>
          <w:ilvl w:val="0"/>
          <w:numId w:val="8"/>
        </w:numPr>
        <w:spacing w:after="0" w:line="480" w:lineRule="auto"/>
        <w:ind w:left="0" w:firstLine="720"/>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Of the student-related variates only the number of available reading materials at home and frequency of reading posed significant influence to their reading performance. The other variates did not prove to influence with it.</w:t>
      </w:r>
    </w:p>
    <w:p w14:paraId="13F0BBB8" w14:textId="77777777" w:rsidR="0034227A" w:rsidRPr="00257915" w:rsidRDefault="0034227A" w:rsidP="0034227A">
      <w:pPr>
        <w:pStyle w:val="ListParagraph"/>
        <w:numPr>
          <w:ilvl w:val="0"/>
          <w:numId w:val="8"/>
        </w:numPr>
        <w:spacing w:after="0" w:line="480" w:lineRule="auto"/>
        <w:ind w:left="0" w:firstLine="720"/>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 xml:space="preserve">The   nutritional   status   of   the   student-respondents   significantly </w:t>
      </w:r>
    </w:p>
    <w:p w14:paraId="155E3566" w14:textId="77777777" w:rsidR="0034227A" w:rsidRPr="00257915" w:rsidRDefault="0034227A" w:rsidP="0034227A">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lastRenderedPageBreak/>
        <w:t>influenced their reading performance. The better the nutritional status of the student-respondents, the higher was their reading performance.</w:t>
      </w:r>
    </w:p>
    <w:p w14:paraId="5A333C55" w14:textId="77777777" w:rsidR="0034227A" w:rsidRPr="00257915" w:rsidRDefault="0034227A" w:rsidP="0034227A">
      <w:pPr>
        <w:pStyle w:val="ListParagraph"/>
        <w:spacing w:after="0" w:line="240" w:lineRule="auto"/>
        <w:ind w:left="1077"/>
        <w:jc w:val="both"/>
        <w:rPr>
          <w:rFonts w:ascii="Arial" w:hAnsi="Arial" w:cs="Arial"/>
          <w:color w:val="000000" w:themeColor="text1"/>
          <w:sz w:val="24"/>
          <w:szCs w:val="24"/>
          <w:lang w:val="en-US"/>
        </w:rPr>
      </w:pPr>
    </w:p>
    <w:p w14:paraId="7A9E5E25" w14:textId="77777777" w:rsidR="0034227A" w:rsidRPr="00257915" w:rsidRDefault="0034227A" w:rsidP="0034227A">
      <w:pPr>
        <w:spacing w:after="0" w:line="480" w:lineRule="auto"/>
        <w:jc w:val="both"/>
        <w:rPr>
          <w:rFonts w:ascii="Arial" w:hAnsi="Arial" w:cs="Arial"/>
          <w:b/>
          <w:color w:val="000000" w:themeColor="text1"/>
          <w:sz w:val="24"/>
          <w:u w:val="single"/>
          <w:lang w:val="en-US"/>
        </w:rPr>
      </w:pPr>
      <w:r w:rsidRPr="00257915">
        <w:rPr>
          <w:rFonts w:ascii="Arial" w:hAnsi="Arial" w:cs="Arial"/>
          <w:b/>
          <w:color w:val="000000" w:themeColor="text1"/>
          <w:sz w:val="24"/>
          <w:u w:val="single"/>
          <w:lang w:val="en-US"/>
        </w:rPr>
        <w:t>Recommendations</w:t>
      </w:r>
    </w:p>
    <w:p w14:paraId="288EA668" w14:textId="77777777" w:rsidR="0034227A" w:rsidRPr="00257915" w:rsidRDefault="0034227A" w:rsidP="0034227A">
      <w:pPr>
        <w:spacing w:after="0" w:line="480" w:lineRule="auto"/>
        <w:jc w:val="both"/>
        <w:rPr>
          <w:rFonts w:ascii="Arial" w:hAnsi="Arial" w:cs="Arial"/>
          <w:color w:val="000000" w:themeColor="text1"/>
          <w:sz w:val="24"/>
          <w:lang w:val="en-US"/>
        </w:rPr>
      </w:pPr>
      <w:r w:rsidRPr="00257915">
        <w:rPr>
          <w:rFonts w:ascii="Arial" w:hAnsi="Arial" w:cs="Arial"/>
          <w:color w:val="000000" w:themeColor="text1"/>
          <w:sz w:val="24"/>
          <w:lang w:val="en-US"/>
        </w:rPr>
        <w:t xml:space="preserve"> </w:t>
      </w:r>
      <w:r w:rsidRPr="00257915">
        <w:rPr>
          <w:rFonts w:ascii="Arial" w:hAnsi="Arial" w:cs="Arial"/>
          <w:color w:val="000000" w:themeColor="text1"/>
          <w:sz w:val="24"/>
          <w:lang w:val="en-US"/>
        </w:rPr>
        <w:tab/>
        <w:t>From the conclusions drawn from the findings of the study, the following are the recommendations:</w:t>
      </w:r>
    </w:p>
    <w:p w14:paraId="0392AC17" w14:textId="77777777" w:rsidR="0034227A" w:rsidRPr="00257915" w:rsidRDefault="0034227A" w:rsidP="0034227A">
      <w:pPr>
        <w:pStyle w:val="ListParagraph"/>
        <w:numPr>
          <w:ilvl w:val="0"/>
          <w:numId w:val="9"/>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Inasmuch as the educational level of the parents significantly influenced the students’ nutritional status, parents should be given an intervention through informal classes or trainings focused on the proper nutrition of children.</w:t>
      </w:r>
    </w:p>
    <w:p w14:paraId="2CE0ACB3" w14:textId="77777777" w:rsidR="0034227A" w:rsidRPr="00257915" w:rsidRDefault="0034227A" w:rsidP="0034227A">
      <w:pPr>
        <w:pStyle w:val="ListParagraph"/>
        <w:numPr>
          <w:ilvl w:val="0"/>
          <w:numId w:val="9"/>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Likewise, as the gross monthly family income and occupation of parents mattered most to the students’ nutritional status, school administrators should introduce cooperative movement among parents to augment their monthly income and be self-reliant where they could provide better food that fall within the food pyramid to ensure that their children would be in health.</w:t>
      </w:r>
    </w:p>
    <w:p w14:paraId="424E074C" w14:textId="77777777" w:rsidR="0034227A" w:rsidRPr="00257915" w:rsidRDefault="0034227A" w:rsidP="0034227A">
      <w:pPr>
        <w:pStyle w:val="ListParagraph"/>
        <w:numPr>
          <w:ilvl w:val="0"/>
          <w:numId w:val="9"/>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Encourage parents to have more reading materials for their children as it mattered most to their nutritional status and reading performance.</w:t>
      </w:r>
    </w:p>
    <w:p w14:paraId="467AD842" w14:textId="77777777" w:rsidR="0034227A" w:rsidRPr="00257915" w:rsidRDefault="0034227A" w:rsidP="0034227A">
      <w:pPr>
        <w:pStyle w:val="ListParagraph"/>
        <w:numPr>
          <w:ilvl w:val="0"/>
          <w:numId w:val="9"/>
        </w:numPr>
        <w:spacing w:after="0" w:line="480" w:lineRule="auto"/>
        <w:ind w:left="0" w:firstLine="720"/>
        <w:jc w:val="both"/>
        <w:rPr>
          <w:rFonts w:ascii="Arial" w:hAnsi="Arial" w:cs="Arial"/>
          <w:color w:val="000000" w:themeColor="text1"/>
          <w:sz w:val="24"/>
          <w:lang w:val="en-US"/>
        </w:rPr>
      </w:pPr>
      <w:r w:rsidRPr="00257915">
        <w:rPr>
          <w:rFonts w:ascii="Arial" w:hAnsi="Arial" w:cs="Arial"/>
          <w:color w:val="000000" w:themeColor="text1"/>
          <w:sz w:val="24"/>
          <w:lang w:val="en-US"/>
        </w:rPr>
        <w:t>Children should be encouraged to read regularly to enhance their reading skills and performance.</w:t>
      </w:r>
    </w:p>
    <w:p w14:paraId="71C73A29" w14:textId="77777777" w:rsidR="0034227A" w:rsidRPr="00257915" w:rsidRDefault="0034227A" w:rsidP="0034227A">
      <w:pPr>
        <w:pStyle w:val="ListParagraph"/>
        <w:numPr>
          <w:ilvl w:val="0"/>
          <w:numId w:val="9"/>
        </w:numPr>
        <w:spacing w:after="0" w:line="480" w:lineRule="auto"/>
        <w:ind w:left="0" w:firstLine="720"/>
        <w:jc w:val="both"/>
        <w:rPr>
          <w:rFonts w:ascii="Arial" w:hAnsi="Arial" w:cs="Arial"/>
          <w:color w:val="000000" w:themeColor="text1"/>
        </w:rPr>
      </w:pPr>
      <w:r w:rsidRPr="00257915">
        <w:rPr>
          <w:rFonts w:ascii="Arial" w:hAnsi="Arial" w:cs="Arial"/>
          <w:color w:val="000000" w:themeColor="text1"/>
          <w:sz w:val="24"/>
          <w:lang w:val="en-US"/>
        </w:rPr>
        <w:t>Another study may be conducted to validate the findings of this study.</w:t>
      </w:r>
      <w:r w:rsidRPr="00257915">
        <w:rPr>
          <w:rFonts w:ascii="Arial" w:hAnsi="Arial" w:cs="Arial"/>
          <w:color w:val="000000" w:themeColor="text1"/>
        </w:rPr>
        <w:t xml:space="preserve"> </w:t>
      </w:r>
    </w:p>
    <w:p w14:paraId="34B0028C" w14:textId="77777777" w:rsidR="0034227A" w:rsidRPr="00257915" w:rsidRDefault="0034227A" w:rsidP="00B027E9">
      <w:pPr>
        <w:spacing w:after="0" w:line="480" w:lineRule="auto"/>
        <w:jc w:val="both"/>
        <w:rPr>
          <w:rFonts w:ascii="Arial" w:hAnsi="Arial" w:cs="Arial"/>
          <w:color w:val="000000" w:themeColor="text1"/>
          <w:sz w:val="24"/>
          <w:lang w:val="en-US"/>
        </w:rPr>
      </w:pPr>
    </w:p>
    <w:p w14:paraId="475E2148" w14:textId="77777777" w:rsidR="001E6640" w:rsidRPr="00257915" w:rsidRDefault="001E6640" w:rsidP="00B027E9">
      <w:pPr>
        <w:spacing w:after="0" w:line="480" w:lineRule="auto"/>
        <w:jc w:val="both"/>
        <w:rPr>
          <w:rFonts w:ascii="Arial" w:hAnsi="Arial" w:cs="Arial"/>
          <w:color w:val="000000" w:themeColor="text1"/>
          <w:sz w:val="24"/>
          <w:lang w:val="en-US"/>
        </w:rPr>
        <w:sectPr w:rsidR="001E6640" w:rsidRPr="00257915" w:rsidSect="0034227A">
          <w:pgSz w:w="12240" w:h="15840" w:code="1"/>
          <w:pgMar w:top="1440" w:right="1440" w:bottom="1077" w:left="2160" w:header="794" w:footer="459" w:gutter="0"/>
          <w:pgNumType w:start="47"/>
          <w:cols w:space="708"/>
          <w:titlePg/>
          <w:docGrid w:linePitch="360"/>
        </w:sectPr>
      </w:pPr>
    </w:p>
    <w:p w14:paraId="23C68E37" w14:textId="77777777" w:rsidR="001E6640" w:rsidRPr="00257915" w:rsidRDefault="001E6640" w:rsidP="001E6640">
      <w:pPr>
        <w:spacing w:after="0" w:line="240" w:lineRule="auto"/>
        <w:jc w:val="center"/>
        <w:rPr>
          <w:rFonts w:ascii="Arial" w:hAnsi="Arial" w:cs="Arial"/>
          <w:b/>
          <w:bCs/>
          <w:color w:val="000000" w:themeColor="text1"/>
          <w:sz w:val="24"/>
          <w:szCs w:val="24"/>
          <w:lang w:val="en-US"/>
        </w:rPr>
      </w:pPr>
      <w:r w:rsidRPr="00257915">
        <w:rPr>
          <w:rFonts w:ascii="Arial" w:hAnsi="Arial" w:cs="Arial"/>
          <w:b/>
          <w:bCs/>
          <w:color w:val="000000" w:themeColor="text1"/>
          <w:sz w:val="24"/>
          <w:szCs w:val="24"/>
          <w:lang w:val="en-US"/>
        </w:rPr>
        <w:lastRenderedPageBreak/>
        <w:t>Chapter 6</w:t>
      </w:r>
    </w:p>
    <w:p w14:paraId="134A8E34" w14:textId="77777777" w:rsidR="001E6640" w:rsidRPr="00257915" w:rsidRDefault="001E6640" w:rsidP="001E6640">
      <w:pPr>
        <w:spacing w:after="0" w:line="480" w:lineRule="auto"/>
        <w:jc w:val="center"/>
        <w:rPr>
          <w:rFonts w:ascii="Arial" w:hAnsi="Arial" w:cs="Arial"/>
          <w:b/>
          <w:bCs/>
          <w:color w:val="000000" w:themeColor="text1"/>
          <w:sz w:val="24"/>
          <w:szCs w:val="24"/>
          <w:lang w:val="en-US"/>
        </w:rPr>
      </w:pPr>
    </w:p>
    <w:p w14:paraId="2E3E198A" w14:textId="77777777" w:rsidR="001E6640" w:rsidRPr="00257915" w:rsidRDefault="001E6640" w:rsidP="001E6640">
      <w:pPr>
        <w:spacing w:after="0" w:line="480" w:lineRule="auto"/>
        <w:jc w:val="center"/>
        <w:rPr>
          <w:rFonts w:ascii="Arial" w:hAnsi="Arial" w:cs="Arial"/>
          <w:b/>
          <w:bCs/>
          <w:color w:val="000000" w:themeColor="text1"/>
          <w:sz w:val="24"/>
          <w:szCs w:val="24"/>
          <w:lang w:val="en-US"/>
        </w:rPr>
      </w:pPr>
      <w:r w:rsidRPr="00257915">
        <w:rPr>
          <w:rFonts w:ascii="Arial" w:hAnsi="Arial" w:cs="Arial"/>
          <w:b/>
          <w:bCs/>
          <w:color w:val="000000" w:themeColor="text1"/>
          <w:sz w:val="24"/>
          <w:szCs w:val="24"/>
          <w:lang w:val="en-US"/>
        </w:rPr>
        <w:t>INTERVENTION PROGRAM</w:t>
      </w:r>
    </w:p>
    <w:p w14:paraId="1F6682E6" w14:textId="77777777" w:rsidR="001E6640" w:rsidRPr="00257915" w:rsidRDefault="001E6640" w:rsidP="001E6640">
      <w:pPr>
        <w:spacing w:after="0" w:line="240" w:lineRule="auto"/>
        <w:jc w:val="center"/>
        <w:rPr>
          <w:rFonts w:ascii="Arial" w:hAnsi="Arial" w:cs="Arial"/>
          <w:b/>
          <w:bCs/>
          <w:color w:val="000000" w:themeColor="text1"/>
          <w:sz w:val="24"/>
          <w:szCs w:val="24"/>
          <w:lang w:val="en-US"/>
        </w:rPr>
      </w:pPr>
    </w:p>
    <w:p w14:paraId="3AB87B23" w14:textId="77777777" w:rsidR="001E6640" w:rsidRPr="00257915" w:rsidRDefault="001E6640" w:rsidP="001E6640">
      <w:pPr>
        <w:spacing w:after="0" w:line="480" w:lineRule="auto"/>
        <w:jc w:val="both"/>
        <w:rPr>
          <w:rFonts w:ascii="Arial" w:hAnsi="Arial" w:cs="Arial"/>
          <w:color w:val="000000" w:themeColor="text1"/>
          <w:sz w:val="24"/>
          <w:szCs w:val="24"/>
          <w:lang w:val="en-US"/>
        </w:rPr>
      </w:pPr>
      <w:r w:rsidRPr="00257915">
        <w:rPr>
          <w:rFonts w:ascii="Arial" w:hAnsi="Arial" w:cs="Arial"/>
          <w:b/>
          <w:bCs/>
          <w:color w:val="000000" w:themeColor="text1"/>
          <w:sz w:val="24"/>
          <w:szCs w:val="24"/>
          <w:lang w:val="en-US"/>
        </w:rPr>
        <w:tab/>
      </w:r>
      <w:r w:rsidRPr="00257915">
        <w:rPr>
          <w:rFonts w:ascii="Arial" w:hAnsi="Arial" w:cs="Arial"/>
          <w:color w:val="000000" w:themeColor="text1"/>
          <w:sz w:val="24"/>
          <w:szCs w:val="24"/>
          <w:lang w:val="en-US"/>
        </w:rPr>
        <w:t xml:space="preserve">This chapter presents and discusses the output of the study based on the findings. This chapter specifically shows the intervention program in nutritional status, known as the Proposed Training Model of Parents’ Management of Children’s Nutrition. In view of this, this chapter consists of the rationale, general objectives, strategy for implementation, and monitoring and evaluation requirements. </w:t>
      </w:r>
    </w:p>
    <w:p w14:paraId="5258AF6D" w14:textId="77777777" w:rsidR="001E6640" w:rsidRPr="00257915" w:rsidRDefault="001E6640" w:rsidP="001E6640">
      <w:pPr>
        <w:spacing w:after="0" w:line="240" w:lineRule="auto"/>
        <w:jc w:val="both"/>
        <w:rPr>
          <w:rFonts w:ascii="Arial" w:hAnsi="Arial" w:cs="Arial"/>
          <w:color w:val="000000" w:themeColor="text1"/>
          <w:sz w:val="24"/>
          <w:szCs w:val="24"/>
          <w:lang w:val="en-US"/>
        </w:rPr>
      </w:pPr>
    </w:p>
    <w:p w14:paraId="2F4ECDE7" w14:textId="77777777" w:rsidR="001E6640" w:rsidRPr="00257915" w:rsidRDefault="001E6640" w:rsidP="001E6640">
      <w:pPr>
        <w:spacing w:after="0" w:line="480" w:lineRule="auto"/>
        <w:jc w:val="both"/>
        <w:rPr>
          <w:rFonts w:ascii="Arial" w:hAnsi="Arial" w:cs="Arial"/>
          <w:color w:val="000000" w:themeColor="text1"/>
          <w:sz w:val="24"/>
          <w:szCs w:val="24"/>
          <w:lang w:val="en-US"/>
        </w:rPr>
      </w:pPr>
      <w:r w:rsidRPr="00257915">
        <w:rPr>
          <w:rFonts w:ascii="Arial" w:hAnsi="Arial" w:cs="Arial"/>
          <w:b/>
          <w:bCs/>
          <w:color w:val="000000" w:themeColor="text1"/>
          <w:sz w:val="24"/>
          <w:szCs w:val="24"/>
          <w:u w:val="single"/>
          <w:lang w:val="en-US"/>
        </w:rPr>
        <w:t>Rationale</w:t>
      </w:r>
    </w:p>
    <w:p w14:paraId="7D3DE092" w14:textId="77777777" w:rsidR="001E6640" w:rsidRPr="00257915" w:rsidRDefault="001E6640" w:rsidP="001E6640">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lang w:val="en-US"/>
        </w:rPr>
        <w:tab/>
        <w:t>Nutrition is the foundation of human life, health, and development across an individual’s lifespan. It starts from the development of fetus to birth through old age. Proper food and good nutrition are essentials for survival, physical and mental growth, performance and productivity, health, and well-being. One of the most widely-explored aspects of human life is the extent to which the nutrition of an individual determines his growth and development, especially during the early years of life. It is a fact that the main characteristic of childhood and a sensitive index of the child’s nutritional status is growth.</w:t>
      </w:r>
    </w:p>
    <w:p w14:paraId="49DD3015" w14:textId="77777777" w:rsidR="001E6640" w:rsidRPr="00257915" w:rsidRDefault="001E6640" w:rsidP="001E664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Education authorities argued that malnutrition is behind the high drop-out rates in the basic education level, both in elementary and high school. Poor nutrition has also been blamed as one of the major causes of low academic performance and productivity in primary education. On the opposite side of this discussion, well-nourished students perform better in reading and arithmetic than the undernourished students. This precedent raises an assumption that reading </w:t>
      </w:r>
      <w:r w:rsidRPr="00257915">
        <w:rPr>
          <w:rFonts w:ascii="Arial" w:hAnsi="Arial" w:cs="Arial"/>
          <w:color w:val="000000" w:themeColor="text1"/>
          <w:sz w:val="24"/>
          <w:szCs w:val="24"/>
        </w:rPr>
        <w:lastRenderedPageBreak/>
        <w:t xml:space="preserve">may be impacted by the students’ nutritional status especially during their formative years (Vernon, 2019:507).  </w:t>
      </w:r>
    </w:p>
    <w:p w14:paraId="458A76F6" w14:textId="77777777" w:rsidR="001E6640" w:rsidRPr="00257915" w:rsidRDefault="001E6640" w:rsidP="001E664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Correspondingly, the Department of Education enacted the Department of Education Order Number 43, Series of 2011, known as Strengthening the School Health and Nutrition Programs for the Achievement of the Education for All (EFA) and Millennium Development Goals (MDGs), has strengthened its school health and nutrition programs, aligning it with other existing activities to come up with one seamless whole. With the specific school health and nutrition programs in place in the country’s educational system, the intention of supplementing the nutritional status of school-aged children who may not be able to optimize it at home is present and in place. </w:t>
      </w:r>
    </w:p>
    <w:p w14:paraId="6C029355" w14:textId="77777777" w:rsidR="001E6640" w:rsidRPr="00257915" w:rsidRDefault="001E6640" w:rsidP="001E6640">
      <w:pPr>
        <w:spacing w:after="0" w:line="480" w:lineRule="auto"/>
        <w:ind w:firstLine="720"/>
        <w:jc w:val="both"/>
        <w:rPr>
          <w:rFonts w:ascii="Arial" w:hAnsi="Arial" w:cs="Arial"/>
          <w:color w:val="000000" w:themeColor="text1"/>
          <w:sz w:val="24"/>
          <w:szCs w:val="24"/>
          <w:lang w:val="en-US"/>
        </w:rPr>
      </w:pPr>
      <w:r w:rsidRPr="00257915">
        <w:rPr>
          <w:rFonts w:ascii="Arial" w:hAnsi="Arial" w:cs="Arial"/>
          <w:color w:val="000000" w:themeColor="text1"/>
          <w:sz w:val="24"/>
          <w:szCs w:val="24"/>
        </w:rPr>
        <w:t xml:space="preserve">Based on the findings of the current study, majority of the Grade 1 students in the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 Schools Division of Samar, enrolled during the School Year 2019-2020, were well-nourished since they have normal nutritional status, indicating normal Body Mass Index. Additionally, the current research revealed a better reading performance of the Grade 1 student-respondents based on CVC and </w:t>
      </w:r>
      <w:proofErr w:type="spellStart"/>
      <w:r w:rsidRPr="00257915">
        <w:rPr>
          <w:rFonts w:ascii="Arial" w:hAnsi="Arial" w:cs="Arial"/>
          <w:color w:val="000000" w:themeColor="text1"/>
          <w:sz w:val="24"/>
          <w:szCs w:val="24"/>
        </w:rPr>
        <w:t>Marungko</w:t>
      </w:r>
      <w:proofErr w:type="spellEnd"/>
      <w:r w:rsidRPr="00257915">
        <w:rPr>
          <w:rFonts w:ascii="Arial" w:hAnsi="Arial" w:cs="Arial"/>
          <w:color w:val="000000" w:themeColor="text1"/>
          <w:sz w:val="24"/>
          <w:szCs w:val="24"/>
        </w:rPr>
        <w:t xml:space="preserve"> Approach. Most importantly, there was a significant relationship between the nutritional status and reading performance of the student-respondents, and therefore necessitated the proposal of an intervention program entitled, </w:t>
      </w:r>
      <w:r w:rsidRPr="00257915">
        <w:rPr>
          <w:rFonts w:ascii="Arial" w:hAnsi="Arial" w:cs="Arial"/>
          <w:color w:val="000000" w:themeColor="text1"/>
          <w:sz w:val="24"/>
          <w:szCs w:val="24"/>
          <w:lang w:val="en-US"/>
        </w:rPr>
        <w:t xml:space="preserve">Proposed Training Model of Parents’ Management of Children’s Nutrition. </w:t>
      </w:r>
    </w:p>
    <w:p w14:paraId="39DB0729" w14:textId="77777777" w:rsidR="001E6640" w:rsidRPr="00257915" w:rsidRDefault="001E6640" w:rsidP="001E6640">
      <w:pPr>
        <w:spacing w:after="0" w:line="240" w:lineRule="auto"/>
        <w:jc w:val="both"/>
        <w:rPr>
          <w:rFonts w:ascii="Arial" w:hAnsi="Arial" w:cs="Arial"/>
          <w:color w:val="000000" w:themeColor="text1"/>
          <w:sz w:val="24"/>
          <w:szCs w:val="24"/>
          <w:lang w:val="en-US"/>
        </w:rPr>
      </w:pPr>
    </w:p>
    <w:p w14:paraId="22AE7D4C" w14:textId="77777777" w:rsidR="001E6640" w:rsidRPr="00257915" w:rsidRDefault="001E6640" w:rsidP="001E6640">
      <w:pPr>
        <w:spacing w:after="0" w:line="480" w:lineRule="auto"/>
        <w:jc w:val="both"/>
        <w:rPr>
          <w:rFonts w:ascii="Arial" w:hAnsi="Arial" w:cs="Arial"/>
          <w:color w:val="000000" w:themeColor="text1"/>
          <w:sz w:val="24"/>
          <w:szCs w:val="24"/>
          <w:lang w:val="en-US"/>
        </w:rPr>
      </w:pPr>
      <w:r w:rsidRPr="00257915">
        <w:rPr>
          <w:rFonts w:ascii="Arial" w:hAnsi="Arial" w:cs="Arial"/>
          <w:b/>
          <w:bCs/>
          <w:color w:val="000000" w:themeColor="text1"/>
          <w:sz w:val="24"/>
          <w:szCs w:val="24"/>
          <w:u w:val="single"/>
          <w:lang w:val="en-US"/>
        </w:rPr>
        <w:t xml:space="preserve">General Objectives of the Intervention Program </w:t>
      </w:r>
    </w:p>
    <w:p w14:paraId="1B099870" w14:textId="77777777" w:rsidR="001E6640" w:rsidRPr="00257915" w:rsidRDefault="001E6640" w:rsidP="001E6640">
      <w:pPr>
        <w:spacing w:after="0" w:line="480" w:lineRule="auto"/>
        <w:jc w:val="both"/>
        <w:rPr>
          <w:rFonts w:ascii="Arial" w:eastAsia="Calibri" w:hAnsi="Arial" w:cs="Arial"/>
          <w:color w:val="000000" w:themeColor="text1"/>
          <w:sz w:val="24"/>
          <w:szCs w:val="24"/>
        </w:rPr>
      </w:pPr>
      <w:r w:rsidRPr="00257915">
        <w:rPr>
          <w:rFonts w:ascii="Arial" w:hAnsi="Arial" w:cs="Arial"/>
          <w:color w:val="000000" w:themeColor="text1"/>
          <w:sz w:val="24"/>
          <w:szCs w:val="24"/>
          <w:lang w:val="en-US"/>
        </w:rPr>
        <w:tab/>
      </w:r>
      <w:r w:rsidRPr="00257915">
        <w:rPr>
          <w:rFonts w:ascii="Arial" w:eastAsia="Calibri" w:hAnsi="Arial" w:cs="Arial"/>
          <w:color w:val="000000" w:themeColor="text1"/>
          <w:sz w:val="24"/>
          <w:szCs w:val="24"/>
        </w:rPr>
        <w:t xml:space="preserve">This current research aims to propose an intervention program on proper management of children’s nutrition. </w:t>
      </w:r>
    </w:p>
    <w:p w14:paraId="5A29D3A2" w14:textId="77777777" w:rsidR="001E6640" w:rsidRPr="00257915" w:rsidRDefault="001E6640" w:rsidP="001E6640">
      <w:pPr>
        <w:spacing w:after="0" w:line="480" w:lineRule="auto"/>
        <w:jc w:val="both"/>
        <w:rPr>
          <w:rFonts w:ascii="Arial" w:eastAsia="Calibri" w:hAnsi="Arial" w:cs="Arial"/>
          <w:color w:val="000000" w:themeColor="text1"/>
          <w:sz w:val="24"/>
          <w:szCs w:val="24"/>
        </w:rPr>
      </w:pPr>
      <w:r w:rsidRPr="00257915">
        <w:rPr>
          <w:rFonts w:ascii="Arial" w:eastAsia="Calibri" w:hAnsi="Arial" w:cs="Arial"/>
          <w:color w:val="000000" w:themeColor="text1"/>
          <w:sz w:val="24"/>
          <w:szCs w:val="24"/>
        </w:rPr>
        <w:tab/>
        <w:t>Specifically, this intervention program aims to:</w:t>
      </w:r>
    </w:p>
    <w:p w14:paraId="11A8CA9E" w14:textId="77777777" w:rsidR="001E6640" w:rsidRPr="00257915" w:rsidRDefault="001E6640" w:rsidP="001E6640">
      <w:pPr>
        <w:spacing w:after="0" w:line="480" w:lineRule="auto"/>
        <w:ind w:firstLine="720"/>
        <w:jc w:val="both"/>
        <w:rPr>
          <w:rFonts w:ascii="Arial" w:eastAsia="Calibri" w:hAnsi="Arial" w:cs="Arial"/>
          <w:color w:val="000000" w:themeColor="text1"/>
          <w:sz w:val="24"/>
          <w:szCs w:val="24"/>
        </w:rPr>
      </w:pPr>
      <w:r w:rsidRPr="00257915">
        <w:rPr>
          <w:rFonts w:ascii="Arial" w:eastAsia="Calibri" w:hAnsi="Arial" w:cs="Arial"/>
          <w:color w:val="000000" w:themeColor="text1"/>
          <w:sz w:val="24"/>
          <w:szCs w:val="24"/>
        </w:rPr>
        <w:lastRenderedPageBreak/>
        <w:t xml:space="preserve">1. establish a training model on the proper management of children’s nutrition by the parents; </w:t>
      </w:r>
    </w:p>
    <w:p w14:paraId="1371BDEF" w14:textId="77777777" w:rsidR="001E6640" w:rsidRPr="00257915" w:rsidRDefault="001E6640" w:rsidP="001E6640">
      <w:pPr>
        <w:spacing w:after="0" w:line="480" w:lineRule="auto"/>
        <w:jc w:val="both"/>
        <w:rPr>
          <w:rFonts w:ascii="Arial" w:eastAsia="Calibri" w:hAnsi="Arial" w:cs="Arial"/>
          <w:color w:val="000000" w:themeColor="text1"/>
          <w:sz w:val="24"/>
          <w:szCs w:val="24"/>
        </w:rPr>
      </w:pPr>
      <w:r w:rsidRPr="00257915">
        <w:rPr>
          <w:rFonts w:ascii="Arial" w:eastAsia="Calibri" w:hAnsi="Arial" w:cs="Arial"/>
          <w:color w:val="000000" w:themeColor="text1"/>
          <w:sz w:val="24"/>
          <w:szCs w:val="24"/>
        </w:rPr>
        <w:tab/>
        <w:t>2. provide a training design on proper management of the children’s nutrition by the parents; and</w:t>
      </w:r>
    </w:p>
    <w:p w14:paraId="0D902596" w14:textId="77777777" w:rsidR="001E6640" w:rsidRPr="00257915" w:rsidRDefault="001E6640" w:rsidP="001E6640">
      <w:pPr>
        <w:spacing w:after="0" w:line="480" w:lineRule="auto"/>
        <w:jc w:val="both"/>
        <w:rPr>
          <w:rFonts w:ascii="Arial" w:eastAsia="Calibri" w:hAnsi="Arial" w:cs="Arial"/>
          <w:color w:val="000000" w:themeColor="text1"/>
          <w:sz w:val="24"/>
          <w:szCs w:val="24"/>
        </w:rPr>
      </w:pPr>
      <w:r w:rsidRPr="00257915">
        <w:rPr>
          <w:rFonts w:ascii="Arial" w:eastAsia="Calibri" w:hAnsi="Arial" w:cs="Arial"/>
          <w:color w:val="000000" w:themeColor="text1"/>
          <w:sz w:val="24"/>
          <w:szCs w:val="24"/>
        </w:rPr>
        <w:tab/>
        <w:t xml:space="preserve">3. maintain the current nutritional status of the Grade 1 students in the District of </w:t>
      </w:r>
      <w:proofErr w:type="spellStart"/>
      <w:r w:rsidRPr="00257915">
        <w:rPr>
          <w:rFonts w:ascii="Arial" w:eastAsia="Calibri" w:hAnsi="Arial" w:cs="Arial"/>
          <w:color w:val="000000" w:themeColor="text1"/>
          <w:sz w:val="24"/>
          <w:szCs w:val="24"/>
        </w:rPr>
        <w:t>Hinabangan</w:t>
      </w:r>
      <w:proofErr w:type="spellEnd"/>
      <w:r w:rsidRPr="00257915">
        <w:rPr>
          <w:rFonts w:ascii="Arial" w:eastAsia="Calibri" w:hAnsi="Arial" w:cs="Arial"/>
          <w:color w:val="000000" w:themeColor="text1"/>
          <w:sz w:val="24"/>
          <w:szCs w:val="24"/>
        </w:rPr>
        <w:t xml:space="preserve"> I, Schools Division of Samar. </w:t>
      </w:r>
    </w:p>
    <w:p w14:paraId="6DFEA1F6" w14:textId="77777777" w:rsidR="001E6640" w:rsidRPr="00257915" w:rsidRDefault="001E6640" w:rsidP="001E6640">
      <w:pPr>
        <w:spacing w:after="0" w:line="240" w:lineRule="auto"/>
        <w:jc w:val="both"/>
        <w:rPr>
          <w:rFonts w:ascii="Arial" w:eastAsia="Calibri" w:hAnsi="Arial" w:cs="Arial"/>
          <w:color w:val="000000" w:themeColor="text1"/>
          <w:sz w:val="24"/>
          <w:szCs w:val="24"/>
        </w:rPr>
      </w:pPr>
    </w:p>
    <w:p w14:paraId="5C985C97" w14:textId="77777777" w:rsidR="001E6640" w:rsidRPr="00257915" w:rsidRDefault="001E6640" w:rsidP="001E6640">
      <w:pPr>
        <w:spacing w:after="0" w:line="480" w:lineRule="auto"/>
        <w:jc w:val="both"/>
        <w:rPr>
          <w:rFonts w:ascii="Arial" w:eastAsia="Calibri" w:hAnsi="Arial" w:cs="Arial"/>
          <w:color w:val="000000" w:themeColor="text1"/>
          <w:sz w:val="24"/>
          <w:szCs w:val="24"/>
        </w:rPr>
      </w:pPr>
      <w:r w:rsidRPr="00257915">
        <w:rPr>
          <w:rFonts w:ascii="Arial" w:eastAsia="Calibri" w:hAnsi="Arial" w:cs="Arial"/>
          <w:b/>
          <w:bCs/>
          <w:color w:val="000000" w:themeColor="text1"/>
          <w:sz w:val="24"/>
          <w:szCs w:val="24"/>
          <w:u w:val="single"/>
        </w:rPr>
        <w:t>Strategy for Implementation</w:t>
      </w:r>
    </w:p>
    <w:p w14:paraId="5C25015E" w14:textId="77777777" w:rsidR="001E6640" w:rsidRPr="00257915" w:rsidRDefault="001E6640" w:rsidP="001E6640">
      <w:pPr>
        <w:spacing w:after="0" w:line="480" w:lineRule="auto"/>
        <w:jc w:val="both"/>
        <w:rPr>
          <w:rFonts w:ascii="Arial" w:hAnsi="Arial" w:cs="Arial"/>
          <w:color w:val="000000" w:themeColor="text1"/>
          <w:sz w:val="24"/>
          <w:szCs w:val="24"/>
        </w:rPr>
      </w:pPr>
      <w:r w:rsidRPr="00257915">
        <w:rPr>
          <w:rFonts w:ascii="Arial" w:eastAsia="Calibri" w:hAnsi="Arial" w:cs="Arial"/>
          <w:color w:val="000000" w:themeColor="text1"/>
          <w:sz w:val="24"/>
          <w:szCs w:val="24"/>
        </w:rPr>
        <w:tab/>
      </w:r>
      <w:r w:rsidRPr="00257915">
        <w:rPr>
          <w:rFonts w:ascii="Arial" w:hAnsi="Arial" w:cs="Arial"/>
          <w:color w:val="000000" w:themeColor="text1"/>
          <w:sz w:val="24"/>
          <w:szCs w:val="24"/>
        </w:rPr>
        <w:t xml:space="preserve">The </w:t>
      </w:r>
      <w:r w:rsidRPr="00257915">
        <w:rPr>
          <w:rFonts w:ascii="Arial" w:hAnsi="Arial" w:cs="Arial"/>
          <w:color w:val="000000" w:themeColor="text1"/>
          <w:sz w:val="24"/>
          <w:szCs w:val="24"/>
          <w:lang w:val="en-US"/>
        </w:rPr>
        <w:t>Proposed Training Model of Parents’ Management of Children’s Nutrition</w:t>
      </w:r>
      <w:r w:rsidRPr="00257915">
        <w:rPr>
          <w:rFonts w:ascii="Arial" w:hAnsi="Arial" w:cs="Arial"/>
          <w:color w:val="000000" w:themeColor="text1"/>
          <w:sz w:val="24"/>
          <w:szCs w:val="24"/>
        </w:rPr>
        <w:t xml:space="preserve"> will be implemented in three phases. The first phase, known as the pre-implementation phase, will be the dissemination of the intervention program through the School Learning Action Cell (SLAC) session involving Grade 1 teachers, school administrators, parents, school and district health and medical staff, canteen coordinator if there is any and the researcher as the SLAC coordinator. In this phase, the researcher will serve as the resource speaker to relay the findings of her study and the need for the training model in order to focus attention on the management of children’s nutrition by their parents. </w:t>
      </w:r>
    </w:p>
    <w:p w14:paraId="12B25E4D" w14:textId="77777777" w:rsidR="001E6640" w:rsidRPr="00257915" w:rsidRDefault="001E6640" w:rsidP="001E664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The second phase or the actual implementation phase will involve the training of the parents of Grade 1 students through SLAC sessions in close coordination with the Parents-Teachers Association. </w:t>
      </w:r>
      <w:r w:rsidRPr="00257915">
        <w:rPr>
          <w:rFonts w:ascii="Arial" w:eastAsia="Calibri" w:hAnsi="Arial" w:cs="Arial"/>
          <w:color w:val="000000" w:themeColor="text1"/>
          <w:sz w:val="24"/>
          <w:szCs w:val="24"/>
        </w:rPr>
        <w:t xml:space="preserve">To carry out the training, the proponent will request the approval of the training design and the use of SLAC sessions as a venue for the training from the District Supervisor of the District of </w:t>
      </w:r>
      <w:proofErr w:type="spellStart"/>
      <w:r w:rsidRPr="00257915">
        <w:rPr>
          <w:rFonts w:ascii="Arial" w:eastAsia="Calibri" w:hAnsi="Arial" w:cs="Arial"/>
          <w:color w:val="000000" w:themeColor="text1"/>
          <w:sz w:val="24"/>
          <w:szCs w:val="24"/>
        </w:rPr>
        <w:t>Hinabangan</w:t>
      </w:r>
      <w:proofErr w:type="spellEnd"/>
      <w:r w:rsidRPr="00257915">
        <w:rPr>
          <w:rFonts w:ascii="Arial" w:eastAsia="Calibri" w:hAnsi="Arial" w:cs="Arial"/>
          <w:color w:val="000000" w:themeColor="text1"/>
          <w:sz w:val="24"/>
          <w:szCs w:val="24"/>
        </w:rPr>
        <w:t xml:space="preserve"> I, and the Schools Division Superintendent of the Schools Division of Samar. </w:t>
      </w:r>
    </w:p>
    <w:p w14:paraId="5FD859B5" w14:textId="77777777" w:rsidR="001E6640" w:rsidRPr="00257915" w:rsidRDefault="001E6640" w:rsidP="001E6640">
      <w:pPr>
        <w:spacing w:after="0" w:line="480" w:lineRule="auto"/>
        <w:ind w:firstLine="720"/>
        <w:jc w:val="both"/>
        <w:rPr>
          <w:rFonts w:ascii="Arial" w:eastAsia="Calibri" w:hAnsi="Arial" w:cs="Arial"/>
          <w:color w:val="000000" w:themeColor="text1"/>
          <w:sz w:val="24"/>
          <w:szCs w:val="24"/>
        </w:rPr>
      </w:pPr>
      <w:r w:rsidRPr="00257915">
        <w:rPr>
          <w:rFonts w:ascii="Arial" w:eastAsia="Calibri" w:hAnsi="Arial" w:cs="Arial"/>
          <w:color w:val="000000" w:themeColor="text1"/>
          <w:sz w:val="24"/>
          <w:szCs w:val="24"/>
        </w:rPr>
        <w:lastRenderedPageBreak/>
        <w:t>The third phase or the program evaluation phase will be done after the first and third quarters in the form of a demonstration activity where the parents will be required to show the proper nutritional care of their children. This demonstration activity will serve as the measure of the parents’ acquisition of better management skills of their children’s nutrition.</w:t>
      </w:r>
    </w:p>
    <w:p w14:paraId="09F65544" w14:textId="77777777" w:rsidR="001E6640" w:rsidRPr="00257915" w:rsidRDefault="001E6640" w:rsidP="001E6640">
      <w:pPr>
        <w:spacing w:after="0" w:line="480" w:lineRule="auto"/>
        <w:jc w:val="both"/>
        <w:rPr>
          <w:rFonts w:ascii="Arial" w:eastAsia="Calibri" w:hAnsi="Arial" w:cs="Arial"/>
          <w:color w:val="000000" w:themeColor="text1"/>
          <w:sz w:val="24"/>
          <w:szCs w:val="24"/>
        </w:rPr>
      </w:pPr>
    </w:p>
    <w:p w14:paraId="4A31C361" w14:textId="77777777" w:rsidR="001E6640" w:rsidRPr="00257915" w:rsidRDefault="001E6640" w:rsidP="001E6640">
      <w:pPr>
        <w:spacing w:after="0" w:line="480" w:lineRule="auto"/>
        <w:jc w:val="both"/>
        <w:rPr>
          <w:rFonts w:ascii="Arial" w:hAnsi="Arial" w:cs="Arial"/>
          <w:color w:val="000000" w:themeColor="text1"/>
          <w:sz w:val="24"/>
          <w:szCs w:val="24"/>
        </w:rPr>
      </w:pPr>
      <w:r w:rsidRPr="00257915">
        <w:rPr>
          <w:rFonts w:ascii="Arial" w:hAnsi="Arial" w:cs="Arial"/>
          <w:b/>
          <w:color w:val="000000" w:themeColor="text1"/>
          <w:sz w:val="24"/>
          <w:szCs w:val="24"/>
          <w:u w:val="single"/>
        </w:rPr>
        <w:t>Monitoring and Evaluation</w:t>
      </w:r>
    </w:p>
    <w:p w14:paraId="72214A7C" w14:textId="77777777" w:rsidR="001E6640" w:rsidRPr="00257915" w:rsidRDefault="001E6640" w:rsidP="001E6640">
      <w:pPr>
        <w:spacing w:after="0" w:line="480" w:lineRule="auto"/>
        <w:jc w:val="both"/>
        <w:rPr>
          <w:rStyle w:val="a"/>
          <w:rFonts w:ascii="Arial" w:hAnsi="Arial" w:cs="Arial"/>
          <w:iCs/>
          <w:color w:val="000000" w:themeColor="text1"/>
          <w:sz w:val="24"/>
          <w:szCs w:val="24"/>
        </w:rPr>
      </w:pPr>
      <w:r w:rsidRPr="00257915">
        <w:rPr>
          <w:rStyle w:val="a"/>
          <w:rFonts w:ascii="Arial" w:hAnsi="Arial" w:cs="Arial"/>
          <w:iCs/>
          <w:color w:val="000000" w:themeColor="text1"/>
          <w:sz w:val="24"/>
          <w:szCs w:val="24"/>
        </w:rPr>
        <w:tab/>
        <w:t xml:space="preserve">The </w:t>
      </w:r>
      <w:r w:rsidRPr="00257915">
        <w:rPr>
          <w:rFonts w:ascii="Arial" w:hAnsi="Arial" w:cs="Arial"/>
          <w:color w:val="000000" w:themeColor="text1"/>
          <w:sz w:val="24"/>
          <w:szCs w:val="24"/>
          <w:lang w:val="en-US"/>
        </w:rPr>
        <w:t>Proposed Training Model of Parents’ Management of Children’s Nutrition</w:t>
      </w:r>
      <w:r w:rsidRPr="00257915">
        <w:rPr>
          <w:rFonts w:ascii="Arial" w:hAnsi="Arial" w:cs="Arial"/>
          <w:color w:val="000000" w:themeColor="text1"/>
          <w:sz w:val="24"/>
          <w:szCs w:val="24"/>
        </w:rPr>
        <w:t xml:space="preserve"> will be monitored and evaluated. The monitoring of the program will be done systematically through routine collection of data from the teachers about the parents’ progress in monitoring their children’s nutrition. </w:t>
      </w:r>
    </w:p>
    <w:p w14:paraId="0233669F" w14:textId="77777777" w:rsidR="001E6640" w:rsidRPr="00257915" w:rsidRDefault="001E6640" w:rsidP="001E6640">
      <w:pPr>
        <w:spacing w:after="0" w:line="480" w:lineRule="auto"/>
        <w:ind w:firstLine="720"/>
        <w:jc w:val="both"/>
        <w:rPr>
          <w:rFonts w:ascii="Arial" w:eastAsia="Times New Roman" w:hAnsi="Arial" w:cs="Arial"/>
          <w:color w:val="000000" w:themeColor="text1"/>
          <w:sz w:val="24"/>
          <w:szCs w:val="24"/>
          <w:lang w:eastAsia="en-PH"/>
        </w:rPr>
      </w:pPr>
      <w:r w:rsidRPr="00257915">
        <w:rPr>
          <w:rFonts w:ascii="Arial" w:eastAsia="Times New Roman" w:hAnsi="Arial" w:cs="Arial"/>
          <w:color w:val="000000" w:themeColor="text1"/>
          <w:sz w:val="24"/>
          <w:szCs w:val="24"/>
          <w:lang w:eastAsia="en-PH"/>
        </w:rPr>
        <w:t xml:space="preserve">The monitoring will be done immediately after the second quarter before the start of the third quarter. The results will be documented and shown to every Grade 1 parent and school administrator for future reference. The Monitoring and Evaluation (M&amp;E) report will be used as a basis to steer decision-making and learning processes for future revisions of the program. The monitoring and evaluation (M&amp;E) of the program will be ideally understood as a post-SLAC evaluation tool as well.   </w:t>
      </w:r>
    </w:p>
    <w:p w14:paraId="08F480B6" w14:textId="77777777" w:rsidR="001E6640" w:rsidRPr="00257915" w:rsidRDefault="001E6640" w:rsidP="001E6640">
      <w:pPr>
        <w:spacing w:after="0" w:line="480" w:lineRule="auto"/>
        <w:jc w:val="both"/>
        <w:rPr>
          <w:rFonts w:ascii="Arial" w:eastAsia="Times New Roman" w:hAnsi="Arial" w:cs="Arial"/>
          <w:color w:val="000000" w:themeColor="text1"/>
          <w:sz w:val="24"/>
          <w:szCs w:val="24"/>
          <w:lang w:eastAsia="en-PH"/>
        </w:rPr>
      </w:pPr>
    </w:p>
    <w:p w14:paraId="26FA7A45" w14:textId="77777777" w:rsidR="001E6640" w:rsidRPr="00257915" w:rsidRDefault="001E6640" w:rsidP="001E6640">
      <w:pPr>
        <w:spacing w:after="0" w:line="480" w:lineRule="auto"/>
        <w:jc w:val="both"/>
        <w:rPr>
          <w:rFonts w:ascii="Arial" w:eastAsia="Times New Roman" w:hAnsi="Arial" w:cs="Arial"/>
          <w:color w:val="000000" w:themeColor="text1"/>
          <w:sz w:val="24"/>
          <w:szCs w:val="24"/>
          <w:lang w:eastAsia="en-PH"/>
        </w:rPr>
      </w:pPr>
    </w:p>
    <w:p w14:paraId="723183B8" w14:textId="77777777" w:rsidR="001E6640" w:rsidRPr="00257915" w:rsidRDefault="001E6640" w:rsidP="001E6640">
      <w:pPr>
        <w:spacing w:after="0" w:line="480" w:lineRule="auto"/>
        <w:jc w:val="both"/>
        <w:rPr>
          <w:rFonts w:ascii="Arial" w:eastAsia="Times New Roman" w:hAnsi="Arial" w:cs="Arial"/>
          <w:color w:val="000000" w:themeColor="text1"/>
          <w:sz w:val="24"/>
          <w:szCs w:val="24"/>
          <w:lang w:eastAsia="en-PH"/>
        </w:rPr>
      </w:pPr>
    </w:p>
    <w:p w14:paraId="7097128E" w14:textId="77777777" w:rsidR="001E6640" w:rsidRPr="00257915" w:rsidRDefault="001E6640" w:rsidP="001E6640">
      <w:pPr>
        <w:spacing w:after="0" w:line="480" w:lineRule="auto"/>
        <w:jc w:val="both"/>
        <w:rPr>
          <w:rFonts w:ascii="Arial" w:eastAsia="Times New Roman" w:hAnsi="Arial" w:cs="Arial"/>
          <w:color w:val="000000" w:themeColor="text1"/>
          <w:sz w:val="24"/>
          <w:szCs w:val="24"/>
          <w:lang w:eastAsia="en-PH"/>
        </w:rPr>
      </w:pPr>
    </w:p>
    <w:p w14:paraId="6EAFB89C" w14:textId="77777777" w:rsidR="001E6640" w:rsidRPr="00257915" w:rsidRDefault="001E6640" w:rsidP="001E6640">
      <w:pPr>
        <w:spacing w:after="0" w:line="480" w:lineRule="auto"/>
        <w:jc w:val="both"/>
        <w:rPr>
          <w:rFonts w:ascii="Arial" w:eastAsia="Times New Roman" w:hAnsi="Arial" w:cs="Arial"/>
          <w:color w:val="000000" w:themeColor="text1"/>
          <w:sz w:val="24"/>
          <w:szCs w:val="24"/>
          <w:lang w:eastAsia="en-PH"/>
        </w:rPr>
      </w:pPr>
    </w:p>
    <w:p w14:paraId="664A2F95" w14:textId="77777777" w:rsidR="001E6640" w:rsidRPr="00257915" w:rsidRDefault="001E6640" w:rsidP="001E6640">
      <w:pPr>
        <w:spacing w:after="0" w:line="480" w:lineRule="auto"/>
        <w:jc w:val="both"/>
        <w:rPr>
          <w:rFonts w:ascii="Arial" w:eastAsia="Times New Roman" w:hAnsi="Arial" w:cs="Arial"/>
          <w:color w:val="000000" w:themeColor="text1"/>
          <w:sz w:val="24"/>
          <w:szCs w:val="24"/>
          <w:lang w:eastAsia="en-PH"/>
        </w:rPr>
      </w:pPr>
    </w:p>
    <w:p w14:paraId="47104B28" w14:textId="77777777" w:rsidR="001E6640" w:rsidRPr="00257915" w:rsidRDefault="001E6640" w:rsidP="001E6640">
      <w:pPr>
        <w:spacing w:after="0" w:line="240" w:lineRule="auto"/>
        <w:jc w:val="center"/>
        <w:rPr>
          <w:rFonts w:ascii="Arial" w:hAnsi="Arial" w:cs="Arial"/>
          <w:b/>
          <w:bCs/>
          <w:color w:val="000000" w:themeColor="text1"/>
          <w:sz w:val="24"/>
          <w:szCs w:val="24"/>
          <w:lang w:val="en-US"/>
        </w:rPr>
      </w:pPr>
      <w:r w:rsidRPr="00257915">
        <w:rPr>
          <w:rFonts w:ascii="Arial" w:hAnsi="Arial" w:cs="Arial"/>
          <w:b/>
          <w:bCs/>
          <w:color w:val="000000" w:themeColor="text1"/>
          <w:sz w:val="24"/>
          <w:szCs w:val="24"/>
          <w:lang w:val="en-US"/>
        </w:rPr>
        <w:lastRenderedPageBreak/>
        <w:t xml:space="preserve">Proposed Training Model of Parents’ Management of </w:t>
      </w:r>
    </w:p>
    <w:p w14:paraId="57202A2D" w14:textId="77777777" w:rsidR="001E6640" w:rsidRPr="00257915" w:rsidRDefault="001E6640" w:rsidP="001E6640">
      <w:pPr>
        <w:spacing w:after="0" w:line="240" w:lineRule="auto"/>
        <w:jc w:val="center"/>
        <w:rPr>
          <w:rFonts w:ascii="Arial" w:hAnsi="Arial" w:cs="Arial"/>
          <w:b/>
          <w:bCs/>
          <w:color w:val="000000" w:themeColor="text1"/>
          <w:sz w:val="24"/>
          <w:szCs w:val="24"/>
        </w:rPr>
      </w:pPr>
      <w:r w:rsidRPr="00257915">
        <w:rPr>
          <w:rFonts w:ascii="Arial" w:hAnsi="Arial" w:cs="Arial"/>
          <w:b/>
          <w:bCs/>
          <w:color w:val="000000" w:themeColor="text1"/>
          <w:sz w:val="24"/>
          <w:szCs w:val="24"/>
          <w:lang w:val="en-US"/>
        </w:rPr>
        <w:t>Children’s Nutrition</w:t>
      </w:r>
      <w:r w:rsidRPr="00257915">
        <w:rPr>
          <w:rFonts w:ascii="Arial" w:hAnsi="Arial" w:cs="Arial"/>
          <w:b/>
          <w:bCs/>
          <w:color w:val="000000" w:themeColor="text1"/>
          <w:sz w:val="24"/>
          <w:szCs w:val="24"/>
        </w:rPr>
        <w:t xml:space="preserve"> </w:t>
      </w:r>
    </w:p>
    <w:p w14:paraId="07FEE8BA" w14:textId="77777777" w:rsidR="001E6640" w:rsidRPr="00257915" w:rsidRDefault="001E6640" w:rsidP="001E6640">
      <w:pPr>
        <w:spacing w:after="0" w:line="240" w:lineRule="auto"/>
        <w:jc w:val="center"/>
        <w:rPr>
          <w:rFonts w:ascii="Arial" w:hAnsi="Arial" w:cs="Arial"/>
          <w:bCs/>
          <w:color w:val="000000" w:themeColor="text1"/>
          <w:sz w:val="24"/>
          <w:szCs w:val="24"/>
        </w:rPr>
      </w:pPr>
      <w:proofErr w:type="spellStart"/>
      <w:r w:rsidRPr="00257915">
        <w:rPr>
          <w:rFonts w:ascii="Arial" w:hAnsi="Arial" w:cs="Arial"/>
          <w:bCs/>
          <w:color w:val="000000" w:themeColor="text1"/>
          <w:sz w:val="24"/>
          <w:szCs w:val="24"/>
        </w:rPr>
        <w:t>Bucalan</w:t>
      </w:r>
      <w:proofErr w:type="spellEnd"/>
      <w:r w:rsidRPr="00257915">
        <w:rPr>
          <w:rFonts w:ascii="Arial" w:hAnsi="Arial" w:cs="Arial"/>
          <w:bCs/>
          <w:color w:val="000000" w:themeColor="text1"/>
          <w:sz w:val="24"/>
          <w:szCs w:val="24"/>
        </w:rPr>
        <w:t xml:space="preserve"> Elementary School</w:t>
      </w:r>
    </w:p>
    <w:p w14:paraId="5932DC05" w14:textId="77777777" w:rsidR="001E6640" w:rsidRPr="00257915" w:rsidRDefault="001E6640" w:rsidP="001E6640">
      <w:pPr>
        <w:spacing w:after="0" w:line="240" w:lineRule="auto"/>
        <w:jc w:val="center"/>
        <w:rPr>
          <w:rFonts w:ascii="Arial" w:hAnsi="Arial" w:cs="Arial"/>
          <w:bCs/>
          <w:color w:val="000000" w:themeColor="text1"/>
          <w:sz w:val="24"/>
          <w:szCs w:val="24"/>
        </w:rPr>
      </w:pPr>
      <w:r w:rsidRPr="00257915">
        <w:rPr>
          <w:rFonts w:ascii="Arial" w:hAnsi="Arial" w:cs="Arial"/>
          <w:bCs/>
          <w:color w:val="000000" w:themeColor="text1"/>
          <w:sz w:val="24"/>
          <w:szCs w:val="24"/>
        </w:rPr>
        <w:t xml:space="preserve">District of </w:t>
      </w:r>
      <w:proofErr w:type="spellStart"/>
      <w:r w:rsidRPr="00257915">
        <w:rPr>
          <w:rFonts w:ascii="Arial" w:hAnsi="Arial" w:cs="Arial"/>
          <w:bCs/>
          <w:color w:val="000000" w:themeColor="text1"/>
          <w:sz w:val="24"/>
          <w:szCs w:val="24"/>
        </w:rPr>
        <w:t>Hinabangan</w:t>
      </w:r>
      <w:proofErr w:type="spellEnd"/>
      <w:r w:rsidRPr="00257915">
        <w:rPr>
          <w:rFonts w:ascii="Arial" w:hAnsi="Arial" w:cs="Arial"/>
          <w:bCs/>
          <w:color w:val="000000" w:themeColor="text1"/>
          <w:sz w:val="24"/>
          <w:szCs w:val="24"/>
        </w:rPr>
        <w:t xml:space="preserve"> I</w:t>
      </w:r>
    </w:p>
    <w:p w14:paraId="0F2F8B5A" w14:textId="77777777" w:rsidR="001E6640" w:rsidRPr="00257915" w:rsidRDefault="001E6640" w:rsidP="001E6640">
      <w:pPr>
        <w:spacing w:after="0" w:line="240" w:lineRule="auto"/>
        <w:jc w:val="center"/>
        <w:rPr>
          <w:rFonts w:ascii="Arial" w:hAnsi="Arial" w:cs="Arial"/>
          <w:bCs/>
          <w:color w:val="000000" w:themeColor="text1"/>
          <w:sz w:val="24"/>
          <w:szCs w:val="24"/>
        </w:rPr>
      </w:pPr>
      <w:r w:rsidRPr="00257915">
        <w:rPr>
          <w:rFonts w:ascii="Arial" w:hAnsi="Arial" w:cs="Arial"/>
          <w:bCs/>
          <w:color w:val="000000" w:themeColor="text1"/>
          <w:sz w:val="24"/>
          <w:szCs w:val="24"/>
        </w:rPr>
        <w:t>Schools Division of Samar</w:t>
      </w:r>
    </w:p>
    <w:p w14:paraId="2E01C5E0" w14:textId="77777777" w:rsidR="001E6640" w:rsidRPr="00257915" w:rsidRDefault="001E6640" w:rsidP="001E6640">
      <w:pPr>
        <w:spacing w:after="0" w:line="240" w:lineRule="auto"/>
        <w:jc w:val="center"/>
        <w:rPr>
          <w:rFonts w:ascii="Arial" w:hAnsi="Arial" w:cs="Arial"/>
          <w:bCs/>
          <w:color w:val="000000" w:themeColor="text1"/>
          <w:sz w:val="24"/>
          <w:szCs w:val="24"/>
        </w:rPr>
      </w:pPr>
      <w:r w:rsidRPr="00257915">
        <w:rPr>
          <w:rFonts w:ascii="Arial" w:hAnsi="Arial" w:cs="Arial"/>
          <w:bCs/>
          <w:color w:val="000000" w:themeColor="text1"/>
          <w:sz w:val="24"/>
          <w:szCs w:val="24"/>
        </w:rPr>
        <w:t>July 25-27, 2022</w:t>
      </w:r>
    </w:p>
    <w:p w14:paraId="1510F579" w14:textId="77777777" w:rsidR="001E6640" w:rsidRPr="00257915" w:rsidRDefault="001E6640" w:rsidP="001E6640">
      <w:pPr>
        <w:spacing w:after="0" w:line="240" w:lineRule="auto"/>
        <w:jc w:val="center"/>
        <w:rPr>
          <w:rFonts w:ascii="Arial" w:hAnsi="Arial" w:cs="Arial"/>
          <w:bCs/>
          <w:color w:val="000000" w:themeColor="text1"/>
          <w:sz w:val="24"/>
          <w:szCs w:val="24"/>
        </w:rPr>
      </w:pPr>
    </w:p>
    <w:p w14:paraId="46A5E74B" w14:textId="77777777" w:rsidR="001E6640" w:rsidRPr="00257915" w:rsidRDefault="001E6640" w:rsidP="001E6640">
      <w:pPr>
        <w:spacing w:after="0" w:line="240" w:lineRule="auto"/>
        <w:rPr>
          <w:rFonts w:ascii="Arial" w:hAnsi="Arial" w:cs="Arial"/>
          <w:color w:val="000000" w:themeColor="text1"/>
          <w:sz w:val="24"/>
          <w:szCs w:val="24"/>
        </w:rPr>
      </w:pPr>
    </w:p>
    <w:p w14:paraId="65A6F4E5" w14:textId="77777777" w:rsidR="001E6640" w:rsidRPr="00257915" w:rsidRDefault="001E6640" w:rsidP="001E6640">
      <w:pPr>
        <w:spacing w:after="0" w:line="24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 xml:space="preserve">“Good Job ka Ma at Pa: Teaching Parents Proper Nutrition </w:t>
      </w:r>
    </w:p>
    <w:p w14:paraId="510DEE6D" w14:textId="77777777" w:rsidR="001E6640" w:rsidRPr="00257915" w:rsidRDefault="001E6640" w:rsidP="001E6640">
      <w:pPr>
        <w:spacing w:after="0" w:line="24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for their Children”</w:t>
      </w:r>
    </w:p>
    <w:p w14:paraId="1E80A165" w14:textId="77777777" w:rsidR="001E6640" w:rsidRPr="00257915" w:rsidRDefault="001E6640" w:rsidP="001E6640">
      <w:pPr>
        <w:spacing w:after="0" w:line="240" w:lineRule="auto"/>
        <w:jc w:val="center"/>
        <w:rPr>
          <w:rFonts w:ascii="Arial" w:hAnsi="Arial" w:cs="Arial"/>
          <w:b/>
          <w:color w:val="000000" w:themeColor="text1"/>
          <w:sz w:val="24"/>
          <w:szCs w:val="24"/>
        </w:rPr>
      </w:pPr>
    </w:p>
    <w:p w14:paraId="47BC5258" w14:textId="77777777" w:rsidR="001E6640" w:rsidRPr="00257915" w:rsidRDefault="001E6640" w:rsidP="001E6640">
      <w:pPr>
        <w:spacing w:after="0" w:line="240" w:lineRule="auto"/>
        <w:jc w:val="center"/>
        <w:rPr>
          <w:rFonts w:ascii="Arial" w:hAnsi="Arial" w:cs="Arial"/>
          <w:b/>
          <w:color w:val="000000" w:themeColor="text1"/>
          <w:sz w:val="24"/>
          <w:szCs w:val="24"/>
        </w:rPr>
      </w:pPr>
    </w:p>
    <w:p w14:paraId="1EAFCBB8" w14:textId="77777777" w:rsidR="001E6640" w:rsidRPr="00257915" w:rsidRDefault="001E6640" w:rsidP="001E6640">
      <w:pPr>
        <w:spacing w:after="0" w:line="240" w:lineRule="auto"/>
        <w:jc w:val="both"/>
        <w:rPr>
          <w:rFonts w:ascii="Arial" w:hAnsi="Arial" w:cs="Arial"/>
          <w:color w:val="000000" w:themeColor="text1"/>
          <w:sz w:val="24"/>
          <w:szCs w:val="24"/>
        </w:rPr>
      </w:pPr>
      <w:r w:rsidRPr="00257915">
        <w:rPr>
          <w:rFonts w:ascii="Arial" w:hAnsi="Arial" w:cs="Arial"/>
          <w:i/>
          <w:color w:val="000000" w:themeColor="text1"/>
          <w:sz w:val="24"/>
          <w:szCs w:val="24"/>
        </w:rPr>
        <w:t xml:space="preserve">Overview </w:t>
      </w:r>
    </w:p>
    <w:p w14:paraId="59270BD6" w14:textId="77777777" w:rsidR="001E6640" w:rsidRPr="00257915" w:rsidRDefault="001E6640" w:rsidP="001E6640">
      <w:pPr>
        <w:spacing w:after="0" w:line="240" w:lineRule="auto"/>
        <w:jc w:val="both"/>
        <w:rPr>
          <w:rFonts w:ascii="Arial" w:hAnsi="Arial" w:cs="Arial"/>
          <w:color w:val="000000" w:themeColor="text1"/>
          <w:sz w:val="24"/>
          <w:szCs w:val="24"/>
        </w:rPr>
      </w:pPr>
    </w:p>
    <w:p w14:paraId="49FE0136" w14:textId="77777777" w:rsidR="001E6640" w:rsidRPr="00257915" w:rsidRDefault="001E6640" w:rsidP="001E6640">
      <w:pPr>
        <w:spacing w:after="0" w:line="240" w:lineRule="auto"/>
        <w:ind w:right="-7"/>
        <w:jc w:val="center"/>
        <w:rPr>
          <w:rFonts w:ascii="Arial" w:hAnsi="Arial" w:cs="Arial"/>
          <w:color w:val="000000" w:themeColor="text1"/>
          <w:sz w:val="24"/>
          <w:szCs w:val="24"/>
        </w:rPr>
      </w:pPr>
      <w:r w:rsidRPr="00257915">
        <w:rPr>
          <w:rFonts w:ascii="Arial" w:hAnsi="Arial" w:cs="Arial"/>
          <w:b/>
          <w:bCs/>
          <w:i/>
          <w:iCs/>
          <w:color w:val="000000" w:themeColor="text1"/>
          <w:sz w:val="24"/>
          <w:szCs w:val="24"/>
        </w:rPr>
        <w:t>“The price of success is hard work, dedication to the job at hand, and the determination that whether we win or lose, we have applied the best of ourselves to the task at hand”. ~Vince Lombardi~</w:t>
      </w:r>
    </w:p>
    <w:p w14:paraId="308140BF" w14:textId="77777777" w:rsidR="001E6640" w:rsidRPr="00257915" w:rsidRDefault="001E6640" w:rsidP="001E6640">
      <w:pPr>
        <w:spacing w:after="0" w:line="240" w:lineRule="auto"/>
        <w:ind w:right="-7"/>
        <w:jc w:val="center"/>
        <w:rPr>
          <w:rFonts w:ascii="Arial" w:hAnsi="Arial" w:cs="Arial"/>
          <w:color w:val="000000" w:themeColor="text1"/>
          <w:sz w:val="24"/>
          <w:szCs w:val="24"/>
        </w:rPr>
      </w:pPr>
    </w:p>
    <w:p w14:paraId="699DA7D7" w14:textId="77777777" w:rsidR="001E6640" w:rsidRPr="00257915" w:rsidRDefault="001E6640" w:rsidP="001E6640">
      <w:pPr>
        <w:spacing w:after="0" w:line="240" w:lineRule="auto"/>
        <w:ind w:right="-7"/>
        <w:jc w:val="center"/>
        <w:rPr>
          <w:rFonts w:ascii="Arial" w:hAnsi="Arial" w:cs="Arial"/>
          <w:color w:val="000000" w:themeColor="text1"/>
          <w:sz w:val="24"/>
          <w:szCs w:val="24"/>
        </w:rPr>
      </w:pPr>
    </w:p>
    <w:p w14:paraId="603CD5BE" w14:textId="77777777" w:rsidR="001E6640" w:rsidRPr="00257915" w:rsidRDefault="001E6640" w:rsidP="001E6640">
      <w:pPr>
        <w:spacing w:after="0" w:line="480" w:lineRule="auto"/>
        <w:jc w:val="both"/>
        <w:rPr>
          <w:rFonts w:ascii="Arial" w:hAnsi="Arial" w:cs="Arial"/>
          <w:color w:val="000000" w:themeColor="text1"/>
          <w:sz w:val="24"/>
          <w:szCs w:val="24"/>
          <w:lang w:val="en-US"/>
        </w:rPr>
      </w:pPr>
      <w:r w:rsidRPr="00257915">
        <w:rPr>
          <w:rFonts w:ascii="Arial" w:hAnsi="Arial" w:cs="Arial"/>
          <w:color w:val="000000" w:themeColor="text1"/>
          <w:sz w:val="24"/>
          <w:szCs w:val="24"/>
        </w:rPr>
        <w:tab/>
      </w:r>
      <w:r w:rsidRPr="00257915">
        <w:rPr>
          <w:rFonts w:ascii="Arial" w:hAnsi="Arial" w:cs="Arial"/>
          <w:color w:val="000000" w:themeColor="text1"/>
          <w:sz w:val="24"/>
          <w:szCs w:val="24"/>
          <w:lang w:val="en-US"/>
        </w:rPr>
        <w:t>Nutrition is the foundation of human life, health, and development across an individual’s lifespan. It starts from the development of fetus to birth through old age. Proper food and good nutrition are essentials for survival, physical and mental growth, performance and productivity, health, and well-being. One of the most widely-explored aspects of human life is the extent to which the nutrition of an individual determines his growth and development, especially during the early years of life. It is a fact that the main characteristic of childhood and a sensitive index of the child’s nutritional status is growth.</w:t>
      </w:r>
    </w:p>
    <w:p w14:paraId="18E0D6C8" w14:textId="77777777" w:rsidR="001E6640" w:rsidRPr="00257915" w:rsidRDefault="001E6640" w:rsidP="001E664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Education authorities argued that malnutrition is behind the high drop-out rates in the basic education level, both in elementary and high school. Poor nutrition has also been blamed as one of the major causes of low academic performance and productivity in primary education. On the opposite side of this discussion, well-nourished students perform better in reading and arithmetic than the undernourished students. This precedent raises an assumption that reading </w:t>
      </w:r>
      <w:r w:rsidRPr="00257915">
        <w:rPr>
          <w:rFonts w:ascii="Arial" w:hAnsi="Arial" w:cs="Arial"/>
          <w:color w:val="000000" w:themeColor="text1"/>
          <w:sz w:val="24"/>
          <w:szCs w:val="24"/>
        </w:rPr>
        <w:lastRenderedPageBreak/>
        <w:t xml:space="preserve">may be impacted by the students’ nutritional status especially during their formative years (Vernon, 2019:507).  </w:t>
      </w:r>
    </w:p>
    <w:p w14:paraId="049C7AB2" w14:textId="77777777" w:rsidR="001E6640" w:rsidRPr="00257915" w:rsidRDefault="001E6640" w:rsidP="001E6640">
      <w:pPr>
        <w:spacing w:after="0" w:line="48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Correspondingly, the Department of Education enacted the Department of Education Order Number 43, Series of 2011, known as Strengthening the School Health and Nutrition Programs for the Achievement of the Education for All (EFA) and Millennium Development Goals (MDGs), has strengthened its school health and nutrition programs, aligning it with other existing activities to come up with one seamless whole. With the specific school health and nutrition programs in place in the country’s educational system, the intention of supplementing the nutritional status of school-aged children who may not be able to optimize it at home is present and in place. </w:t>
      </w:r>
    </w:p>
    <w:p w14:paraId="021BAF72" w14:textId="77777777" w:rsidR="001E6640" w:rsidRPr="00257915" w:rsidRDefault="001E6640" w:rsidP="001E6640">
      <w:pPr>
        <w:spacing w:after="0" w:line="480" w:lineRule="auto"/>
        <w:ind w:firstLine="720"/>
        <w:jc w:val="both"/>
        <w:rPr>
          <w:rFonts w:ascii="Arial" w:hAnsi="Arial" w:cs="Arial"/>
          <w:color w:val="000000" w:themeColor="text1"/>
          <w:sz w:val="24"/>
          <w:szCs w:val="24"/>
          <w:lang w:val="en-US"/>
        </w:rPr>
      </w:pPr>
      <w:r w:rsidRPr="00257915">
        <w:rPr>
          <w:rFonts w:ascii="Arial" w:hAnsi="Arial" w:cs="Arial"/>
          <w:color w:val="000000" w:themeColor="text1"/>
          <w:sz w:val="24"/>
          <w:szCs w:val="24"/>
          <w:shd w:val="clear" w:color="auto" w:fill="FFFFFF"/>
        </w:rPr>
        <w:t>Hence, the researcher, as a teacher in this school, will hold a training on “</w:t>
      </w:r>
      <w:r w:rsidRPr="00257915">
        <w:rPr>
          <w:rFonts w:ascii="Arial" w:hAnsi="Arial" w:cs="Arial"/>
          <w:color w:val="000000" w:themeColor="text1"/>
          <w:sz w:val="24"/>
          <w:szCs w:val="24"/>
          <w:lang w:val="en-US"/>
        </w:rPr>
        <w:t xml:space="preserve">Proposed Training Model of Parents’ Management of Children’s Nutrition” on July 25-27, 2022 at the </w:t>
      </w:r>
      <w:proofErr w:type="spellStart"/>
      <w:r w:rsidRPr="00257915">
        <w:rPr>
          <w:rFonts w:ascii="Arial" w:hAnsi="Arial" w:cs="Arial"/>
          <w:color w:val="000000" w:themeColor="text1"/>
          <w:sz w:val="24"/>
          <w:szCs w:val="24"/>
          <w:lang w:val="en-US"/>
        </w:rPr>
        <w:t>Bucalan</w:t>
      </w:r>
      <w:proofErr w:type="spellEnd"/>
      <w:r w:rsidRPr="00257915">
        <w:rPr>
          <w:rFonts w:ascii="Arial" w:hAnsi="Arial" w:cs="Arial"/>
          <w:color w:val="000000" w:themeColor="text1"/>
          <w:sz w:val="24"/>
          <w:szCs w:val="24"/>
          <w:lang w:val="en-US"/>
        </w:rPr>
        <w:t xml:space="preserve"> Elementary School, District of </w:t>
      </w:r>
      <w:proofErr w:type="spellStart"/>
      <w:r w:rsidRPr="00257915">
        <w:rPr>
          <w:rFonts w:ascii="Arial" w:hAnsi="Arial" w:cs="Arial"/>
          <w:color w:val="000000" w:themeColor="text1"/>
          <w:sz w:val="24"/>
          <w:szCs w:val="24"/>
          <w:lang w:val="en-US"/>
        </w:rPr>
        <w:t>Hinabangan</w:t>
      </w:r>
      <w:proofErr w:type="spellEnd"/>
      <w:r w:rsidRPr="00257915">
        <w:rPr>
          <w:rFonts w:ascii="Arial" w:hAnsi="Arial" w:cs="Arial"/>
          <w:color w:val="000000" w:themeColor="text1"/>
          <w:sz w:val="24"/>
          <w:szCs w:val="24"/>
          <w:lang w:val="en-US"/>
        </w:rPr>
        <w:t xml:space="preserve">, Schools Division of Samar. </w:t>
      </w:r>
      <w:r w:rsidRPr="00257915">
        <w:rPr>
          <w:rFonts w:ascii="Arial" w:hAnsi="Arial" w:cs="Arial"/>
          <w:color w:val="000000" w:themeColor="text1"/>
          <w:sz w:val="24"/>
          <w:szCs w:val="24"/>
          <w:shd w:val="clear" w:color="auto" w:fill="FFFFFF"/>
        </w:rPr>
        <w:t xml:space="preserve">The purpose of this training is the dissemination and education about the proper management of children’s nutrition to their parents.  </w:t>
      </w:r>
    </w:p>
    <w:p w14:paraId="7B266567" w14:textId="77777777" w:rsidR="001E6640" w:rsidRPr="00257915" w:rsidRDefault="001E6640" w:rsidP="001E6640">
      <w:pPr>
        <w:spacing w:after="0" w:line="240" w:lineRule="auto"/>
        <w:ind w:right="-6" w:firstLine="720"/>
        <w:jc w:val="both"/>
        <w:rPr>
          <w:rFonts w:ascii="Arial" w:hAnsi="Arial" w:cs="Arial"/>
          <w:color w:val="000000" w:themeColor="text1"/>
          <w:sz w:val="24"/>
          <w:szCs w:val="24"/>
          <w:shd w:val="clear" w:color="auto" w:fill="FFFFFF"/>
        </w:rPr>
      </w:pPr>
    </w:p>
    <w:p w14:paraId="0B0D1B15" w14:textId="77777777" w:rsidR="001E6640" w:rsidRPr="00257915" w:rsidRDefault="001E6640" w:rsidP="001E6640">
      <w:pPr>
        <w:spacing w:after="0" w:line="480" w:lineRule="auto"/>
        <w:jc w:val="both"/>
        <w:rPr>
          <w:rFonts w:ascii="Arial" w:hAnsi="Arial" w:cs="Arial"/>
          <w:color w:val="000000" w:themeColor="text1"/>
          <w:sz w:val="24"/>
          <w:szCs w:val="24"/>
        </w:rPr>
      </w:pPr>
      <w:r w:rsidRPr="00257915">
        <w:rPr>
          <w:rFonts w:ascii="Arial" w:hAnsi="Arial" w:cs="Arial"/>
          <w:i/>
          <w:color w:val="000000" w:themeColor="text1"/>
          <w:sz w:val="24"/>
          <w:szCs w:val="24"/>
        </w:rPr>
        <w:t>Objectives</w:t>
      </w:r>
    </w:p>
    <w:p w14:paraId="10D4A603" w14:textId="77777777" w:rsidR="001E6640" w:rsidRPr="00257915" w:rsidRDefault="001E6640" w:rsidP="001E664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w:t>
      </w:r>
      <w:r w:rsidRPr="00257915">
        <w:rPr>
          <w:rFonts w:ascii="Arial" w:hAnsi="Arial" w:cs="Arial"/>
          <w:color w:val="000000" w:themeColor="text1"/>
          <w:sz w:val="24"/>
          <w:szCs w:val="24"/>
          <w:lang w:val="en-US"/>
        </w:rPr>
        <w:t>Proposed Training Model of Parents’ Management of Children’s Nutrition</w:t>
      </w:r>
      <w:r w:rsidRPr="00257915">
        <w:rPr>
          <w:rFonts w:ascii="Arial" w:hAnsi="Arial" w:cs="Arial"/>
          <w:color w:val="000000" w:themeColor="text1"/>
          <w:sz w:val="24"/>
          <w:szCs w:val="24"/>
        </w:rPr>
        <w:t xml:space="preserve"> aims to give the parents information and education about the proper management of their children’s nutrition. </w:t>
      </w:r>
    </w:p>
    <w:p w14:paraId="48F1691A" w14:textId="77777777" w:rsidR="001E6640" w:rsidRPr="00257915" w:rsidRDefault="001E6640" w:rsidP="001E664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More specifically, this activity aims to:</w:t>
      </w:r>
    </w:p>
    <w:p w14:paraId="7059E422" w14:textId="77777777" w:rsidR="001E6640" w:rsidRPr="00257915" w:rsidRDefault="001E6640" w:rsidP="001E6640">
      <w:pPr>
        <w:pStyle w:val="ListParagraph"/>
        <w:numPr>
          <w:ilvl w:val="0"/>
          <w:numId w:val="10"/>
        </w:numPr>
        <w:suppressAutoHyphens/>
        <w:autoSpaceDN w:val="0"/>
        <w:spacing w:after="0" w:line="480" w:lineRule="auto"/>
        <w:jc w:val="both"/>
        <w:rPr>
          <w:rFonts w:ascii="Arial" w:hAnsi="Arial" w:cs="Arial"/>
          <w:color w:val="000000" w:themeColor="text1"/>
          <w:sz w:val="24"/>
        </w:rPr>
      </w:pPr>
      <w:r w:rsidRPr="00257915">
        <w:rPr>
          <w:rFonts w:ascii="Arial" w:hAnsi="Arial" w:cs="Arial"/>
          <w:b/>
          <w:bCs/>
          <w:color w:val="000000" w:themeColor="text1"/>
          <w:sz w:val="24"/>
        </w:rPr>
        <w:t xml:space="preserve">ORIENT and PROVIDE AWARENESS </w:t>
      </w:r>
      <w:r w:rsidRPr="00257915">
        <w:rPr>
          <w:rFonts w:ascii="Arial" w:hAnsi="Arial" w:cs="Arial"/>
          <w:color w:val="000000" w:themeColor="text1"/>
          <w:sz w:val="24"/>
        </w:rPr>
        <w:t xml:space="preserve">to participants about the various nutrition programs available in DepEd which are already </w:t>
      </w:r>
      <w:r w:rsidRPr="00257915">
        <w:rPr>
          <w:rFonts w:ascii="Arial" w:hAnsi="Arial" w:cs="Arial"/>
          <w:color w:val="000000" w:themeColor="text1"/>
          <w:sz w:val="24"/>
        </w:rPr>
        <w:lastRenderedPageBreak/>
        <w:t xml:space="preserve">implemented in the different schools, including those in the District of </w:t>
      </w:r>
      <w:proofErr w:type="spellStart"/>
      <w:r w:rsidRPr="00257915">
        <w:rPr>
          <w:rFonts w:ascii="Arial" w:hAnsi="Arial" w:cs="Arial"/>
          <w:color w:val="000000" w:themeColor="text1"/>
          <w:sz w:val="24"/>
        </w:rPr>
        <w:t>Hinabangan</w:t>
      </w:r>
      <w:proofErr w:type="spellEnd"/>
      <w:r w:rsidRPr="00257915">
        <w:rPr>
          <w:rFonts w:ascii="Arial" w:hAnsi="Arial" w:cs="Arial"/>
          <w:color w:val="000000" w:themeColor="text1"/>
          <w:sz w:val="24"/>
        </w:rPr>
        <w:t xml:space="preserve"> I; </w:t>
      </w:r>
    </w:p>
    <w:p w14:paraId="4391D673" w14:textId="77777777" w:rsidR="001E6640" w:rsidRPr="00257915" w:rsidRDefault="001E6640" w:rsidP="001E6640">
      <w:pPr>
        <w:pStyle w:val="ListParagraph"/>
        <w:numPr>
          <w:ilvl w:val="0"/>
          <w:numId w:val="10"/>
        </w:numPr>
        <w:suppressAutoHyphens/>
        <w:autoSpaceDN w:val="0"/>
        <w:spacing w:after="0" w:line="480" w:lineRule="auto"/>
        <w:jc w:val="both"/>
        <w:rPr>
          <w:rFonts w:ascii="Arial" w:hAnsi="Arial" w:cs="Arial"/>
          <w:color w:val="000000" w:themeColor="text1"/>
          <w:sz w:val="24"/>
        </w:rPr>
      </w:pPr>
      <w:r w:rsidRPr="00257915">
        <w:rPr>
          <w:rFonts w:ascii="Arial" w:hAnsi="Arial" w:cs="Arial"/>
          <w:b/>
          <w:bCs/>
          <w:color w:val="000000" w:themeColor="text1"/>
          <w:sz w:val="24"/>
        </w:rPr>
        <w:t>ENRICH</w:t>
      </w:r>
      <w:r w:rsidRPr="00257915">
        <w:rPr>
          <w:rFonts w:ascii="Arial" w:hAnsi="Arial" w:cs="Arial"/>
          <w:color w:val="000000" w:themeColor="text1"/>
          <w:sz w:val="24"/>
        </w:rPr>
        <w:t xml:space="preserve"> participants’ existing knowledge and understanding about the proper care of their children in terms of providing them with nutritious food, and other health care aimed at developing their well-being; and </w:t>
      </w:r>
    </w:p>
    <w:p w14:paraId="4CDCDB69" w14:textId="77777777" w:rsidR="001E6640" w:rsidRPr="00257915" w:rsidRDefault="001E6640" w:rsidP="001E6640">
      <w:pPr>
        <w:pStyle w:val="ListParagraph"/>
        <w:numPr>
          <w:ilvl w:val="0"/>
          <w:numId w:val="10"/>
        </w:numPr>
        <w:suppressAutoHyphens/>
        <w:autoSpaceDN w:val="0"/>
        <w:spacing w:after="0" w:line="480" w:lineRule="auto"/>
        <w:jc w:val="both"/>
        <w:rPr>
          <w:rFonts w:ascii="Arial" w:hAnsi="Arial" w:cs="Arial"/>
          <w:color w:val="000000" w:themeColor="text1"/>
          <w:sz w:val="24"/>
        </w:rPr>
      </w:pPr>
      <w:r w:rsidRPr="00257915">
        <w:rPr>
          <w:rFonts w:ascii="Arial" w:hAnsi="Arial" w:cs="Arial"/>
          <w:b/>
          <w:bCs/>
          <w:color w:val="000000" w:themeColor="text1"/>
          <w:sz w:val="24"/>
        </w:rPr>
        <w:t>STRENGTHEN and DEEPEN</w:t>
      </w:r>
      <w:r w:rsidRPr="00257915">
        <w:rPr>
          <w:rFonts w:ascii="Arial" w:hAnsi="Arial" w:cs="Arial"/>
          <w:color w:val="000000" w:themeColor="text1"/>
          <w:sz w:val="24"/>
        </w:rPr>
        <w:t xml:space="preserve"> the participants’ commitment to the implementation of the different nutrition programs of DepEd which are already existing. </w:t>
      </w:r>
    </w:p>
    <w:p w14:paraId="4FDA189F" w14:textId="77777777" w:rsidR="001E6640" w:rsidRPr="00257915" w:rsidRDefault="001E6640" w:rsidP="001E6640">
      <w:pPr>
        <w:spacing w:after="0" w:line="240" w:lineRule="auto"/>
        <w:ind w:left="1077"/>
        <w:jc w:val="both"/>
        <w:rPr>
          <w:rFonts w:ascii="Arial" w:hAnsi="Arial" w:cs="Arial"/>
          <w:color w:val="000000" w:themeColor="text1"/>
          <w:sz w:val="24"/>
        </w:rPr>
      </w:pPr>
    </w:p>
    <w:p w14:paraId="7CEF5E8E" w14:textId="77777777" w:rsidR="001E6640" w:rsidRPr="00257915" w:rsidRDefault="001E6640" w:rsidP="001E6640">
      <w:pPr>
        <w:spacing w:after="0" w:line="480" w:lineRule="auto"/>
        <w:jc w:val="both"/>
        <w:rPr>
          <w:rFonts w:ascii="Arial" w:hAnsi="Arial" w:cs="Arial"/>
          <w:color w:val="000000" w:themeColor="text1"/>
          <w:sz w:val="24"/>
        </w:rPr>
      </w:pPr>
      <w:r w:rsidRPr="00257915">
        <w:rPr>
          <w:rFonts w:ascii="Arial" w:hAnsi="Arial" w:cs="Arial"/>
          <w:i/>
          <w:color w:val="000000" w:themeColor="text1"/>
          <w:sz w:val="24"/>
        </w:rPr>
        <w:t>Participants</w:t>
      </w:r>
    </w:p>
    <w:p w14:paraId="060B62C7" w14:textId="77777777" w:rsidR="001E6640" w:rsidRPr="00257915" w:rsidRDefault="001E6640" w:rsidP="001E6640">
      <w:pPr>
        <w:spacing w:after="0" w:line="480" w:lineRule="auto"/>
        <w:jc w:val="both"/>
        <w:rPr>
          <w:rFonts w:ascii="Arial" w:hAnsi="Arial" w:cs="Arial"/>
          <w:color w:val="000000" w:themeColor="text1"/>
          <w:sz w:val="24"/>
        </w:rPr>
      </w:pPr>
      <w:r w:rsidRPr="00257915">
        <w:rPr>
          <w:rFonts w:ascii="Arial" w:hAnsi="Arial" w:cs="Arial"/>
          <w:color w:val="000000" w:themeColor="text1"/>
          <w:sz w:val="24"/>
        </w:rPr>
        <w:tab/>
        <w:t xml:space="preserve">The participants of this training are the Grade 1 parents in the different schools in the District of </w:t>
      </w:r>
      <w:proofErr w:type="spellStart"/>
      <w:r w:rsidRPr="00257915">
        <w:rPr>
          <w:rFonts w:ascii="Arial" w:hAnsi="Arial" w:cs="Arial"/>
          <w:color w:val="000000" w:themeColor="text1"/>
          <w:sz w:val="24"/>
        </w:rPr>
        <w:t>Hinabangan</w:t>
      </w:r>
      <w:proofErr w:type="spellEnd"/>
      <w:r w:rsidRPr="00257915">
        <w:rPr>
          <w:rFonts w:ascii="Arial" w:hAnsi="Arial" w:cs="Arial"/>
          <w:color w:val="000000" w:themeColor="text1"/>
          <w:sz w:val="24"/>
        </w:rPr>
        <w:t xml:space="preserve"> I, Schools Division of Samar. The training will be held on </w:t>
      </w:r>
      <w:r w:rsidRPr="00257915">
        <w:rPr>
          <w:rFonts w:ascii="Arial" w:hAnsi="Arial" w:cs="Arial"/>
          <w:color w:val="000000" w:themeColor="text1"/>
          <w:sz w:val="24"/>
          <w:szCs w:val="24"/>
          <w:lang w:val="en-US"/>
        </w:rPr>
        <w:t xml:space="preserve">July 25-27, 2022 at the </w:t>
      </w:r>
      <w:proofErr w:type="spellStart"/>
      <w:r w:rsidRPr="00257915">
        <w:rPr>
          <w:rFonts w:ascii="Arial" w:hAnsi="Arial" w:cs="Arial"/>
          <w:color w:val="000000" w:themeColor="text1"/>
          <w:sz w:val="24"/>
          <w:szCs w:val="24"/>
          <w:lang w:val="en-US"/>
        </w:rPr>
        <w:t>Bucalan</w:t>
      </w:r>
      <w:proofErr w:type="spellEnd"/>
      <w:r w:rsidRPr="00257915">
        <w:rPr>
          <w:rFonts w:ascii="Arial" w:hAnsi="Arial" w:cs="Arial"/>
          <w:color w:val="000000" w:themeColor="text1"/>
          <w:sz w:val="24"/>
          <w:szCs w:val="24"/>
          <w:lang w:val="en-US"/>
        </w:rPr>
        <w:t xml:space="preserve"> Elementary School, District of </w:t>
      </w:r>
      <w:proofErr w:type="spellStart"/>
      <w:r w:rsidRPr="00257915">
        <w:rPr>
          <w:rFonts w:ascii="Arial" w:hAnsi="Arial" w:cs="Arial"/>
          <w:color w:val="000000" w:themeColor="text1"/>
          <w:sz w:val="24"/>
          <w:szCs w:val="24"/>
          <w:lang w:val="en-US"/>
        </w:rPr>
        <w:t>Hinabangan</w:t>
      </w:r>
      <w:proofErr w:type="spellEnd"/>
      <w:r w:rsidRPr="00257915">
        <w:rPr>
          <w:rFonts w:ascii="Arial" w:hAnsi="Arial" w:cs="Arial"/>
          <w:color w:val="000000" w:themeColor="text1"/>
          <w:sz w:val="24"/>
          <w:szCs w:val="24"/>
          <w:lang w:val="en-US"/>
        </w:rPr>
        <w:t>, Schools Division of Samar.</w:t>
      </w:r>
      <w:r w:rsidRPr="00257915">
        <w:rPr>
          <w:rFonts w:ascii="Arial" w:hAnsi="Arial" w:cs="Arial"/>
          <w:color w:val="000000" w:themeColor="text1"/>
          <w:sz w:val="24"/>
        </w:rPr>
        <w:t xml:space="preserve"> </w:t>
      </w:r>
    </w:p>
    <w:p w14:paraId="7DD92310" w14:textId="77777777" w:rsidR="001E6640" w:rsidRPr="00257915" w:rsidRDefault="001E6640" w:rsidP="001E6640">
      <w:pPr>
        <w:spacing w:after="0" w:line="240" w:lineRule="auto"/>
        <w:jc w:val="both"/>
        <w:rPr>
          <w:rFonts w:ascii="Arial" w:hAnsi="Arial" w:cs="Arial"/>
          <w:bCs/>
          <w:color w:val="000000" w:themeColor="text1"/>
          <w:sz w:val="24"/>
          <w:szCs w:val="24"/>
        </w:rPr>
      </w:pPr>
    </w:p>
    <w:p w14:paraId="0E23148D" w14:textId="77777777" w:rsidR="001E6640" w:rsidRPr="00257915" w:rsidRDefault="001E6640" w:rsidP="001E6640">
      <w:pPr>
        <w:spacing w:after="0" w:line="480" w:lineRule="auto"/>
        <w:jc w:val="both"/>
        <w:rPr>
          <w:rFonts w:ascii="Arial" w:hAnsi="Arial" w:cs="Arial"/>
          <w:color w:val="000000" w:themeColor="text1"/>
          <w:sz w:val="24"/>
          <w:szCs w:val="24"/>
        </w:rPr>
      </w:pPr>
      <w:r w:rsidRPr="00257915">
        <w:rPr>
          <w:rFonts w:ascii="Arial" w:hAnsi="Arial" w:cs="Arial"/>
          <w:i/>
          <w:color w:val="000000" w:themeColor="text1"/>
          <w:sz w:val="24"/>
          <w:szCs w:val="24"/>
        </w:rPr>
        <w:t>Scope of Training</w:t>
      </w:r>
    </w:p>
    <w:p w14:paraId="72D822E3" w14:textId="77777777" w:rsidR="001E6640" w:rsidRPr="00257915" w:rsidRDefault="001E6640" w:rsidP="001E664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The </w:t>
      </w:r>
      <w:r w:rsidRPr="00257915">
        <w:rPr>
          <w:rFonts w:ascii="Arial" w:hAnsi="Arial" w:cs="Arial"/>
          <w:color w:val="000000" w:themeColor="text1"/>
          <w:sz w:val="24"/>
          <w:szCs w:val="24"/>
          <w:lang w:val="en-US"/>
        </w:rPr>
        <w:t>Proposed Training Model of Parents’ Management of Children’s Nutrition</w:t>
      </w:r>
      <w:r w:rsidRPr="00257915">
        <w:rPr>
          <w:rFonts w:ascii="Arial" w:hAnsi="Arial" w:cs="Arial"/>
          <w:color w:val="000000" w:themeColor="text1"/>
          <w:sz w:val="24"/>
          <w:szCs w:val="24"/>
        </w:rPr>
        <w:t xml:space="preserve"> is a three-day live-out activity initiated and implemented by the researcher, in coordination with the </w:t>
      </w:r>
      <w:proofErr w:type="spellStart"/>
      <w:r w:rsidRPr="00257915">
        <w:rPr>
          <w:rFonts w:ascii="Arial" w:hAnsi="Arial" w:cs="Arial"/>
          <w:color w:val="000000" w:themeColor="text1"/>
          <w:sz w:val="24"/>
          <w:szCs w:val="24"/>
        </w:rPr>
        <w:t>Bucalan</w:t>
      </w:r>
      <w:proofErr w:type="spellEnd"/>
      <w:r w:rsidRPr="00257915">
        <w:rPr>
          <w:rFonts w:ascii="Arial" w:hAnsi="Arial" w:cs="Arial"/>
          <w:color w:val="000000" w:themeColor="text1"/>
          <w:sz w:val="24"/>
          <w:szCs w:val="24"/>
        </w:rPr>
        <w:t xml:space="preserve"> Elementary School, 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I, and the various elementary schools in the district. </w:t>
      </w:r>
    </w:p>
    <w:p w14:paraId="68BF4B1C" w14:textId="77777777" w:rsidR="001E6640" w:rsidRPr="00257915" w:rsidRDefault="001E6640" w:rsidP="001E664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The said activity will focus on the following subject areas:</w:t>
      </w:r>
    </w:p>
    <w:p w14:paraId="0DB159B3" w14:textId="77777777" w:rsidR="001E6640" w:rsidRPr="00257915" w:rsidRDefault="001E6640" w:rsidP="001E6640">
      <w:pPr>
        <w:pStyle w:val="ListParagraph"/>
        <w:numPr>
          <w:ilvl w:val="0"/>
          <w:numId w:val="11"/>
        </w:numPr>
        <w:suppressAutoHyphens/>
        <w:autoSpaceDN w:val="0"/>
        <w:spacing w:after="0" w:line="480" w:lineRule="auto"/>
        <w:jc w:val="both"/>
        <w:rPr>
          <w:rFonts w:ascii="Arial" w:hAnsi="Arial" w:cs="Arial"/>
          <w:b/>
          <w:bCs/>
          <w:i/>
          <w:iCs/>
          <w:color w:val="000000" w:themeColor="text1"/>
          <w:sz w:val="24"/>
          <w:szCs w:val="24"/>
        </w:rPr>
      </w:pPr>
      <w:r w:rsidRPr="00257915">
        <w:rPr>
          <w:rFonts w:ascii="Arial" w:hAnsi="Arial" w:cs="Arial"/>
          <w:b/>
          <w:bCs/>
          <w:i/>
          <w:iCs/>
          <w:color w:val="000000" w:themeColor="text1"/>
          <w:sz w:val="24"/>
          <w:szCs w:val="24"/>
        </w:rPr>
        <w:t xml:space="preserve">Updates of the Existing DepEd-Sponsored and Initiated Programs on Nutrition of Children; </w:t>
      </w:r>
    </w:p>
    <w:p w14:paraId="67CAEA69" w14:textId="77777777" w:rsidR="001E6640" w:rsidRPr="00257915" w:rsidRDefault="001E6640" w:rsidP="001E6640">
      <w:pPr>
        <w:pStyle w:val="ListParagraph"/>
        <w:numPr>
          <w:ilvl w:val="0"/>
          <w:numId w:val="11"/>
        </w:numPr>
        <w:suppressAutoHyphens/>
        <w:autoSpaceDN w:val="0"/>
        <w:spacing w:after="0" w:line="480" w:lineRule="auto"/>
        <w:jc w:val="both"/>
        <w:rPr>
          <w:rFonts w:ascii="Arial" w:hAnsi="Arial" w:cs="Arial"/>
          <w:b/>
          <w:bCs/>
          <w:i/>
          <w:iCs/>
          <w:color w:val="000000" w:themeColor="text1"/>
          <w:sz w:val="24"/>
          <w:szCs w:val="24"/>
        </w:rPr>
      </w:pPr>
      <w:r w:rsidRPr="00257915">
        <w:rPr>
          <w:rFonts w:ascii="Arial" w:hAnsi="Arial" w:cs="Arial"/>
          <w:b/>
          <w:bCs/>
          <w:i/>
          <w:iCs/>
          <w:color w:val="000000" w:themeColor="text1"/>
          <w:sz w:val="24"/>
          <w:szCs w:val="24"/>
        </w:rPr>
        <w:lastRenderedPageBreak/>
        <w:t xml:space="preserve">Continuation of the Feeding Programs and other Nutrition-Related Programs in the District; </w:t>
      </w:r>
      <w:r w:rsidRPr="00257915">
        <w:rPr>
          <w:rFonts w:ascii="Arial" w:hAnsi="Arial" w:cs="Arial"/>
          <w:color w:val="000000" w:themeColor="text1"/>
          <w:sz w:val="24"/>
          <w:szCs w:val="24"/>
        </w:rPr>
        <w:t>and</w:t>
      </w:r>
    </w:p>
    <w:p w14:paraId="6E8FBBCC" w14:textId="77777777" w:rsidR="001E6640" w:rsidRPr="00257915" w:rsidRDefault="001E6640" w:rsidP="001E6640">
      <w:pPr>
        <w:pStyle w:val="ListParagraph"/>
        <w:numPr>
          <w:ilvl w:val="0"/>
          <w:numId w:val="11"/>
        </w:numPr>
        <w:suppressAutoHyphens/>
        <w:autoSpaceDN w:val="0"/>
        <w:spacing w:after="0" w:line="480" w:lineRule="auto"/>
        <w:jc w:val="both"/>
        <w:rPr>
          <w:rFonts w:ascii="Arial" w:hAnsi="Arial" w:cs="Arial"/>
          <w:b/>
          <w:bCs/>
          <w:i/>
          <w:iCs/>
          <w:color w:val="000000" w:themeColor="text1"/>
          <w:sz w:val="24"/>
          <w:szCs w:val="24"/>
        </w:rPr>
      </w:pPr>
      <w:r w:rsidRPr="00257915">
        <w:rPr>
          <w:rFonts w:ascii="Arial" w:hAnsi="Arial" w:cs="Arial"/>
          <w:b/>
          <w:bCs/>
          <w:i/>
          <w:iCs/>
          <w:color w:val="000000" w:themeColor="text1"/>
          <w:sz w:val="24"/>
          <w:szCs w:val="24"/>
        </w:rPr>
        <w:t xml:space="preserve">Management Functions of Planning, Organizing, Implementing, Monitoring and Evaluating, and Reporting and Feedbacking of Proper Management of Children’s Nutrition by the Parents. </w:t>
      </w:r>
    </w:p>
    <w:p w14:paraId="1B247267" w14:textId="77777777" w:rsidR="001E6640" w:rsidRPr="00257915" w:rsidRDefault="001E6640" w:rsidP="001E6640">
      <w:pPr>
        <w:pStyle w:val="ListParagraph"/>
        <w:spacing w:after="0" w:line="240" w:lineRule="auto"/>
        <w:ind w:left="1440"/>
        <w:jc w:val="both"/>
        <w:rPr>
          <w:rFonts w:ascii="Arial" w:hAnsi="Arial" w:cs="Arial"/>
          <w:b/>
          <w:bCs/>
          <w:i/>
          <w:iCs/>
          <w:color w:val="000000" w:themeColor="text1"/>
          <w:sz w:val="24"/>
          <w:szCs w:val="24"/>
        </w:rPr>
      </w:pPr>
    </w:p>
    <w:p w14:paraId="6045A578" w14:textId="77777777" w:rsidR="001E6640" w:rsidRPr="00257915" w:rsidRDefault="001E6640" w:rsidP="001E6640">
      <w:pPr>
        <w:spacing w:after="0" w:line="480" w:lineRule="auto"/>
        <w:jc w:val="both"/>
        <w:rPr>
          <w:rFonts w:ascii="Arial" w:hAnsi="Arial" w:cs="Arial"/>
          <w:color w:val="000000" w:themeColor="text1"/>
          <w:sz w:val="24"/>
        </w:rPr>
      </w:pPr>
      <w:r w:rsidRPr="00257915">
        <w:rPr>
          <w:rFonts w:ascii="Arial" w:hAnsi="Arial" w:cs="Arial"/>
          <w:i/>
          <w:color w:val="000000" w:themeColor="text1"/>
          <w:sz w:val="24"/>
        </w:rPr>
        <w:t>Financial Requirements</w:t>
      </w:r>
    </w:p>
    <w:p w14:paraId="6AE9D471" w14:textId="77777777" w:rsidR="001E6640" w:rsidRPr="00257915" w:rsidRDefault="001E6640" w:rsidP="001E6640">
      <w:pPr>
        <w:spacing w:after="0" w:line="480" w:lineRule="auto"/>
        <w:jc w:val="both"/>
        <w:rPr>
          <w:rFonts w:ascii="Arial" w:hAnsi="Arial" w:cs="Arial"/>
          <w:color w:val="000000" w:themeColor="text1"/>
          <w:sz w:val="24"/>
        </w:rPr>
      </w:pPr>
      <w:r w:rsidRPr="00257915">
        <w:rPr>
          <w:rFonts w:ascii="Arial" w:hAnsi="Arial" w:cs="Arial"/>
          <w:color w:val="000000" w:themeColor="text1"/>
          <w:sz w:val="24"/>
        </w:rPr>
        <w:tab/>
        <w:t>No registration fee will be taken from the participants. The participants will receive</w:t>
      </w:r>
      <w:r w:rsidRPr="00257915">
        <w:rPr>
          <w:rFonts w:ascii="Arial" w:hAnsi="Arial" w:cs="Arial"/>
          <w:color w:val="000000" w:themeColor="text1"/>
          <w:sz w:val="24"/>
          <w:szCs w:val="24"/>
        </w:rPr>
        <w:t xml:space="preserve"> seminar kits, including writing materials, and shall be given the opportunity to save the lecture notes of the resource speakers. </w:t>
      </w:r>
    </w:p>
    <w:p w14:paraId="2787E9D0" w14:textId="77777777" w:rsidR="001E6640" w:rsidRPr="00257915" w:rsidRDefault="001E6640" w:rsidP="001E664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rPr>
        <w:tab/>
        <w:t xml:space="preserve">There will strictly be no walk-in registration and payment of registration fee. Registration shall be made in advance, preferably on or before July 25, 2022. Moreover, the free registration will be made and perfected upon showing at the registration area in </w:t>
      </w:r>
      <w:proofErr w:type="spellStart"/>
      <w:r w:rsidRPr="00257915">
        <w:rPr>
          <w:rFonts w:ascii="Arial" w:hAnsi="Arial" w:cs="Arial"/>
          <w:color w:val="000000" w:themeColor="text1"/>
          <w:sz w:val="24"/>
        </w:rPr>
        <w:t>Bucalan</w:t>
      </w:r>
      <w:proofErr w:type="spellEnd"/>
      <w:r w:rsidRPr="00257915">
        <w:rPr>
          <w:rFonts w:ascii="Arial" w:hAnsi="Arial" w:cs="Arial"/>
          <w:color w:val="000000" w:themeColor="text1"/>
          <w:sz w:val="24"/>
        </w:rPr>
        <w:t xml:space="preserve"> Elementary School. </w:t>
      </w:r>
    </w:p>
    <w:p w14:paraId="2421A6A8" w14:textId="77777777" w:rsidR="001E6640" w:rsidRPr="00257915" w:rsidRDefault="001E6640" w:rsidP="001E6640">
      <w:pPr>
        <w:spacing w:after="0" w:line="480" w:lineRule="auto"/>
        <w:jc w:val="both"/>
        <w:rPr>
          <w:rFonts w:ascii="Arial" w:hAnsi="Arial" w:cs="Arial"/>
          <w:color w:val="000000" w:themeColor="text1"/>
          <w:sz w:val="24"/>
          <w:szCs w:val="24"/>
        </w:rPr>
      </w:pPr>
    </w:p>
    <w:p w14:paraId="3A03498F" w14:textId="77777777" w:rsidR="001E6640" w:rsidRPr="00257915" w:rsidRDefault="001E6640" w:rsidP="001E6640">
      <w:pPr>
        <w:spacing w:after="0" w:line="48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Prepared by:</w:t>
      </w:r>
    </w:p>
    <w:p w14:paraId="2B29B437" w14:textId="77777777" w:rsidR="001E6640" w:rsidRPr="00257915" w:rsidRDefault="001E6640" w:rsidP="001E6640">
      <w:pPr>
        <w:spacing w:after="0" w:line="480" w:lineRule="auto"/>
        <w:jc w:val="both"/>
        <w:rPr>
          <w:rFonts w:ascii="Arial" w:hAnsi="Arial" w:cs="Arial"/>
          <w:color w:val="000000" w:themeColor="text1"/>
          <w:sz w:val="24"/>
          <w:szCs w:val="24"/>
        </w:rPr>
      </w:pPr>
    </w:p>
    <w:p w14:paraId="79F35D78" w14:textId="77777777" w:rsidR="001E6640" w:rsidRPr="00257915" w:rsidRDefault="001E6640" w:rsidP="001E6640">
      <w:pPr>
        <w:spacing w:after="0" w:line="240" w:lineRule="auto"/>
        <w:jc w:val="both"/>
        <w:rPr>
          <w:rFonts w:ascii="Arial" w:hAnsi="Arial" w:cs="Arial"/>
          <w:b/>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b/>
          <w:color w:val="000000" w:themeColor="text1"/>
          <w:sz w:val="24"/>
          <w:szCs w:val="24"/>
        </w:rPr>
        <w:t>LELIBETH A. ABANTAO</w:t>
      </w:r>
    </w:p>
    <w:p w14:paraId="0855CD57" w14:textId="77777777" w:rsidR="001E6640" w:rsidRPr="00257915" w:rsidRDefault="001E6640" w:rsidP="001E6640">
      <w:pPr>
        <w:spacing w:after="0" w:line="240" w:lineRule="auto"/>
        <w:jc w:val="both"/>
        <w:rPr>
          <w:rFonts w:ascii="Arial" w:hAnsi="Arial" w:cs="Arial"/>
          <w:color w:val="000000" w:themeColor="text1"/>
        </w:rPr>
      </w:pP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t xml:space="preserve">    </w:t>
      </w:r>
      <w:r w:rsidRPr="00257915">
        <w:rPr>
          <w:rFonts w:ascii="Arial" w:hAnsi="Arial" w:cs="Arial"/>
          <w:color w:val="000000" w:themeColor="text1"/>
          <w:sz w:val="24"/>
          <w:szCs w:val="24"/>
        </w:rPr>
        <w:t>Researcher</w:t>
      </w:r>
    </w:p>
    <w:p w14:paraId="5EB3491D" w14:textId="77777777" w:rsidR="001E6640" w:rsidRPr="00257915" w:rsidRDefault="001E6640" w:rsidP="001E6640">
      <w:pPr>
        <w:rPr>
          <w:rFonts w:ascii="Arial" w:hAnsi="Arial" w:cs="Arial"/>
          <w:color w:val="000000" w:themeColor="text1"/>
        </w:rPr>
      </w:pPr>
    </w:p>
    <w:p w14:paraId="1F08B474" w14:textId="77777777" w:rsidR="001E6640" w:rsidRPr="00257915" w:rsidRDefault="001E6640" w:rsidP="001E6640">
      <w:pPr>
        <w:rPr>
          <w:rFonts w:ascii="Arial" w:hAnsi="Arial" w:cs="Arial"/>
          <w:color w:val="000000" w:themeColor="text1"/>
        </w:rPr>
      </w:pPr>
    </w:p>
    <w:p w14:paraId="46357384" w14:textId="77777777" w:rsidR="001E6640" w:rsidRPr="00257915" w:rsidRDefault="001E6640" w:rsidP="00B027E9">
      <w:pPr>
        <w:spacing w:after="0" w:line="480" w:lineRule="auto"/>
        <w:jc w:val="both"/>
        <w:rPr>
          <w:rFonts w:ascii="Arial" w:hAnsi="Arial" w:cs="Arial"/>
          <w:color w:val="000000" w:themeColor="text1"/>
          <w:sz w:val="24"/>
          <w:lang w:val="en-US"/>
        </w:rPr>
      </w:pPr>
    </w:p>
    <w:p w14:paraId="3DC92B60" w14:textId="77777777" w:rsidR="00DD021A" w:rsidRPr="00257915" w:rsidRDefault="00DD021A" w:rsidP="00B027E9">
      <w:pPr>
        <w:spacing w:after="0" w:line="480" w:lineRule="auto"/>
        <w:jc w:val="both"/>
        <w:rPr>
          <w:rFonts w:ascii="Arial" w:hAnsi="Arial" w:cs="Arial"/>
          <w:color w:val="000000" w:themeColor="text1"/>
          <w:sz w:val="24"/>
          <w:lang w:val="en-US"/>
        </w:rPr>
      </w:pPr>
    </w:p>
    <w:p w14:paraId="1C7E6375" w14:textId="77777777" w:rsidR="00DD021A" w:rsidRPr="00257915" w:rsidRDefault="00DD021A" w:rsidP="00B027E9">
      <w:pPr>
        <w:spacing w:after="0" w:line="480" w:lineRule="auto"/>
        <w:jc w:val="both"/>
        <w:rPr>
          <w:rFonts w:ascii="Arial" w:hAnsi="Arial" w:cs="Arial"/>
          <w:color w:val="000000" w:themeColor="text1"/>
          <w:sz w:val="24"/>
          <w:lang w:val="en-US"/>
        </w:rPr>
      </w:pPr>
    </w:p>
    <w:p w14:paraId="7CDDFD61" w14:textId="77777777" w:rsidR="00DD021A" w:rsidRPr="00257915" w:rsidRDefault="00DD021A" w:rsidP="00B027E9">
      <w:pPr>
        <w:spacing w:after="0" w:line="480" w:lineRule="auto"/>
        <w:jc w:val="both"/>
        <w:rPr>
          <w:rFonts w:ascii="Arial" w:hAnsi="Arial" w:cs="Arial"/>
          <w:color w:val="000000" w:themeColor="text1"/>
          <w:sz w:val="24"/>
          <w:lang w:val="en-US"/>
        </w:rPr>
      </w:pPr>
    </w:p>
    <w:p w14:paraId="581E6624" w14:textId="77777777" w:rsidR="00620767" w:rsidRPr="00257915" w:rsidRDefault="00620767" w:rsidP="00B027E9">
      <w:pPr>
        <w:spacing w:after="0" w:line="480" w:lineRule="auto"/>
        <w:jc w:val="both"/>
        <w:rPr>
          <w:rFonts w:ascii="Arial" w:hAnsi="Arial" w:cs="Arial"/>
          <w:color w:val="000000" w:themeColor="text1"/>
          <w:sz w:val="24"/>
          <w:lang w:val="en-US"/>
        </w:rPr>
        <w:sectPr w:rsidR="00620767" w:rsidRPr="00257915" w:rsidSect="00620767">
          <w:pgSz w:w="12240" w:h="15840" w:code="1"/>
          <w:pgMar w:top="1440" w:right="1440" w:bottom="1080" w:left="2160" w:header="792" w:footer="461" w:gutter="0"/>
          <w:pgNumType w:start="79"/>
          <w:cols w:space="708"/>
          <w:titlePg/>
          <w:docGrid w:linePitch="360"/>
        </w:sectPr>
      </w:pPr>
    </w:p>
    <w:p w14:paraId="0DC970E2"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w:lastRenderedPageBreak/>
        <mc:AlternateContent>
          <mc:Choice Requires="wps">
            <w:drawing>
              <wp:anchor distT="0" distB="0" distL="114300" distR="114300" simplePos="0" relativeHeight="251710464" behindDoc="0" locked="0" layoutInCell="1" allowOverlap="1" wp14:anchorId="7BE42817" wp14:editId="7AE2E5A6">
                <wp:simplePos x="0" y="0"/>
                <wp:positionH relativeFrom="column">
                  <wp:posOffset>-762000</wp:posOffset>
                </wp:positionH>
                <wp:positionV relativeFrom="paragraph">
                  <wp:posOffset>0</wp:posOffset>
                </wp:positionV>
                <wp:extent cx="8782685" cy="5994654"/>
                <wp:effectExtent l="0" t="0" r="18415" b="25400"/>
                <wp:wrapNone/>
                <wp:docPr id="2072402083" name="Text Box 2072402083"/>
                <wp:cNvGraphicFramePr/>
                <a:graphic xmlns:a="http://schemas.openxmlformats.org/drawingml/2006/main">
                  <a:graphicData uri="http://schemas.microsoft.com/office/word/2010/wordprocessingShape">
                    <wps:wsp>
                      <wps:cNvSpPr txBox="1"/>
                      <wps:spPr>
                        <a:xfrm>
                          <a:off x="0" y="0"/>
                          <a:ext cx="8782685" cy="5994654"/>
                        </a:xfrm>
                        <a:prstGeom prst="rect">
                          <a:avLst/>
                        </a:prstGeom>
                        <a:solidFill>
                          <a:schemeClr val="lt1"/>
                        </a:solidFill>
                        <a:ln w="19050">
                          <a:solidFill>
                            <a:prstClr val="black"/>
                          </a:solidFill>
                        </a:ln>
                      </wps:spPr>
                      <wps:txbx>
                        <w:txbxContent>
                          <w:p w14:paraId="6C9E73FB" w14:textId="77777777" w:rsidR="00620767" w:rsidRDefault="00620767" w:rsidP="006207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42817" id="Text Box 2072402083" o:spid="_x0000_s1049" type="#_x0000_t202" style="position:absolute;margin-left:-60pt;margin-top:0;width:691.55pt;height:47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" fillcolor="white [3201]" strokeweight="1.5pt">
                <v:textbox>
                  <w:txbxContent>
                    <w:p w14:paraId="6C9E73FB" w14:textId="77777777" w:rsidR="00620767" w:rsidRDefault="00620767" w:rsidP="00620767"/>
                  </w:txbxContent>
                </v:textbox>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63712" behindDoc="0" locked="0" layoutInCell="1" allowOverlap="1" wp14:anchorId="6D9115B3" wp14:editId="71FA72BA">
                <wp:simplePos x="0" y="0"/>
                <wp:positionH relativeFrom="margin">
                  <wp:posOffset>-780288</wp:posOffset>
                </wp:positionH>
                <wp:positionV relativeFrom="paragraph">
                  <wp:posOffset>-548640</wp:posOffset>
                </wp:positionV>
                <wp:extent cx="6536196" cy="548640"/>
                <wp:effectExtent l="0" t="0" r="0" b="3810"/>
                <wp:wrapNone/>
                <wp:docPr id="1799958924" name="Text Box 1799958924"/>
                <wp:cNvGraphicFramePr/>
                <a:graphic xmlns:a="http://schemas.openxmlformats.org/drawingml/2006/main">
                  <a:graphicData uri="http://schemas.microsoft.com/office/word/2010/wordprocessingShape">
                    <wps:wsp>
                      <wps:cNvSpPr txBox="1"/>
                      <wps:spPr>
                        <a:xfrm>
                          <a:off x="0" y="0"/>
                          <a:ext cx="6536196" cy="548640"/>
                        </a:xfrm>
                        <a:prstGeom prst="rect">
                          <a:avLst/>
                        </a:prstGeom>
                        <a:noFill/>
                        <a:ln w="6350">
                          <a:noFill/>
                        </a:ln>
                      </wps:spPr>
                      <wps:txbx>
                        <w:txbxContent>
                          <w:p w14:paraId="15D45434" w14:textId="77777777" w:rsidR="00620767" w:rsidRDefault="00620767" w:rsidP="00620767">
                            <w:pPr>
                              <w:spacing w:after="0" w:line="240" w:lineRule="auto"/>
                              <w:rPr>
                                <w:rFonts w:ascii="Courier New" w:hAnsi="Courier New" w:cs="Courier New"/>
                                <w:b/>
                                <w:bCs/>
                                <w:sz w:val="20"/>
                                <w:szCs w:val="20"/>
                              </w:rPr>
                            </w:pPr>
                            <w:r w:rsidRPr="0021134B">
                              <w:rPr>
                                <w:rFonts w:ascii="Courier New" w:hAnsi="Courier New" w:cs="Courier New"/>
                                <w:b/>
                                <w:bCs/>
                                <w:sz w:val="20"/>
                                <w:szCs w:val="20"/>
                              </w:rPr>
                              <w:t xml:space="preserve">Figure </w:t>
                            </w:r>
                            <w:r>
                              <w:rPr>
                                <w:rFonts w:ascii="Courier New" w:hAnsi="Courier New" w:cs="Courier New"/>
                                <w:b/>
                                <w:bCs/>
                                <w:sz w:val="20"/>
                                <w:szCs w:val="20"/>
                              </w:rPr>
                              <w:t>3</w:t>
                            </w:r>
                            <w:r w:rsidRPr="0021134B">
                              <w:rPr>
                                <w:rFonts w:ascii="Courier New" w:hAnsi="Courier New" w:cs="Courier New"/>
                                <w:b/>
                                <w:bCs/>
                                <w:sz w:val="20"/>
                                <w:szCs w:val="20"/>
                              </w:rPr>
                              <w:t xml:space="preserve"> </w:t>
                            </w:r>
                          </w:p>
                          <w:p w14:paraId="0DAF17A6" w14:textId="77777777" w:rsidR="00620767" w:rsidRDefault="00620767" w:rsidP="00620767">
                            <w:pPr>
                              <w:spacing w:after="0" w:line="240" w:lineRule="auto"/>
                              <w:rPr>
                                <w:rFonts w:ascii="Courier New" w:hAnsi="Courier New" w:cs="Courier New"/>
                                <w:b/>
                                <w:bCs/>
                                <w:sz w:val="20"/>
                                <w:szCs w:val="20"/>
                              </w:rPr>
                            </w:pPr>
                          </w:p>
                          <w:p w14:paraId="112AFD18" w14:textId="77777777" w:rsidR="00620767" w:rsidRDefault="00620767" w:rsidP="00620767">
                            <w:pPr>
                              <w:spacing w:after="0" w:line="240" w:lineRule="auto"/>
                              <w:rPr>
                                <w:rFonts w:ascii="Courier New" w:hAnsi="Courier New" w:cs="Courier New"/>
                                <w:i/>
                                <w:iCs/>
                                <w:sz w:val="20"/>
                                <w:szCs w:val="20"/>
                              </w:rPr>
                            </w:pPr>
                            <w:r w:rsidRPr="00CB584B">
                              <w:rPr>
                                <w:rFonts w:ascii="Courier New" w:hAnsi="Courier New" w:cs="Courier New"/>
                                <w:i/>
                                <w:iCs/>
                                <w:sz w:val="20"/>
                                <w:szCs w:val="20"/>
                              </w:rPr>
                              <w:t>Proposed Training Model of Parents’ Management of Children’s Nutrition</w:t>
                            </w:r>
                          </w:p>
                          <w:p w14:paraId="393C47A1" w14:textId="77777777" w:rsidR="00620767" w:rsidRPr="00CB584B" w:rsidRDefault="00620767" w:rsidP="00620767">
                            <w:pPr>
                              <w:spacing w:after="0" w:line="240" w:lineRule="auto"/>
                              <w:rPr>
                                <w:rFonts w:ascii="Courier New" w:hAnsi="Courier New" w:cs="Courier New"/>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115B3" id="Text Box 1799958924" o:spid="_x0000_s1050" type="#_x0000_t202" style="position:absolute;margin-left:-61.45pt;margin-top:-43.2pt;width:514.65pt;height:43.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" filled="f" stroked="f" strokeweight=".5pt">
                <v:textbox>
                  <w:txbxContent>
                    <w:p w14:paraId="15D45434" w14:textId="77777777" w:rsidR="00620767" w:rsidRDefault="00620767" w:rsidP="00620767">
                      <w:pPr>
                        <w:spacing w:after="0" w:line="240" w:lineRule="auto"/>
                        <w:rPr>
                          <w:rFonts w:ascii="Courier New" w:hAnsi="Courier New" w:cs="Courier New"/>
                          <w:b/>
                          <w:bCs/>
                          <w:sz w:val="20"/>
                          <w:szCs w:val="20"/>
                        </w:rPr>
                      </w:pPr>
                      <w:r w:rsidRPr="0021134B">
                        <w:rPr>
                          <w:rFonts w:ascii="Courier New" w:hAnsi="Courier New" w:cs="Courier New"/>
                          <w:b/>
                          <w:bCs/>
                          <w:sz w:val="20"/>
                          <w:szCs w:val="20"/>
                        </w:rPr>
                        <w:t xml:space="preserve">Figure </w:t>
                      </w:r>
                      <w:r>
                        <w:rPr>
                          <w:rFonts w:ascii="Courier New" w:hAnsi="Courier New" w:cs="Courier New"/>
                          <w:b/>
                          <w:bCs/>
                          <w:sz w:val="20"/>
                          <w:szCs w:val="20"/>
                        </w:rPr>
                        <w:t>3</w:t>
                      </w:r>
                      <w:r w:rsidRPr="0021134B">
                        <w:rPr>
                          <w:rFonts w:ascii="Courier New" w:hAnsi="Courier New" w:cs="Courier New"/>
                          <w:b/>
                          <w:bCs/>
                          <w:sz w:val="20"/>
                          <w:szCs w:val="20"/>
                        </w:rPr>
                        <w:t xml:space="preserve"> </w:t>
                      </w:r>
                    </w:p>
                    <w:p w14:paraId="0DAF17A6" w14:textId="77777777" w:rsidR="00620767" w:rsidRDefault="00620767" w:rsidP="00620767">
                      <w:pPr>
                        <w:spacing w:after="0" w:line="240" w:lineRule="auto"/>
                        <w:rPr>
                          <w:rFonts w:ascii="Courier New" w:hAnsi="Courier New" w:cs="Courier New"/>
                          <w:b/>
                          <w:bCs/>
                          <w:sz w:val="20"/>
                          <w:szCs w:val="20"/>
                        </w:rPr>
                      </w:pPr>
                    </w:p>
                    <w:p w14:paraId="112AFD18" w14:textId="77777777" w:rsidR="00620767" w:rsidRDefault="00620767" w:rsidP="00620767">
                      <w:pPr>
                        <w:spacing w:after="0" w:line="240" w:lineRule="auto"/>
                        <w:rPr>
                          <w:rFonts w:ascii="Courier New" w:hAnsi="Courier New" w:cs="Courier New"/>
                          <w:i/>
                          <w:iCs/>
                          <w:sz w:val="20"/>
                          <w:szCs w:val="20"/>
                        </w:rPr>
                      </w:pPr>
                      <w:r w:rsidRPr="00CB584B">
                        <w:rPr>
                          <w:rFonts w:ascii="Courier New" w:hAnsi="Courier New" w:cs="Courier New"/>
                          <w:i/>
                          <w:iCs/>
                          <w:sz w:val="20"/>
                          <w:szCs w:val="20"/>
                        </w:rPr>
                        <w:t>Proposed Training Model of Parents’ Management of Children’s Nutrition</w:t>
                      </w:r>
                    </w:p>
                    <w:p w14:paraId="393C47A1" w14:textId="77777777" w:rsidR="00620767" w:rsidRPr="00CB584B" w:rsidRDefault="00620767" w:rsidP="00620767">
                      <w:pPr>
                        <w:spacing w:after="0" w:line="240" w:lineRule="auto"/>
                        <w:rPr>
                          <w:rFonts w:ascii="Courier New" w:hAnsi="Courier New" w:cs="Courier New"/>
                          <w:i/>
                          <w:iCs/>
                          <w:sz w:val="20"/>
                          <w:szCs w:val="20"/>
                        </w:rPr>
                      </w:pPr>
                    </w:p>
                  </w:txbxContent>
                </v:textbox>
                <w10:wrap anchorx="margin"/>
              </v:shape>
            </w:pict>
          </mc:Fallback>
        </mc:AlternateContent>
      </w:r>
    </w:p>
    <w:p w14:paraId="03FC3F7C"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Courier New" w:hAnsi="Courier New" w:cs="Courier New"/>
          <w:noProof/>
          <w:color w:val="000000" w:themeColor="text1"/>
          <w:sz w:val="20"/>
          <w:szCs w:val="20"/>
          <w:lang w:val="en-US"/>
        </w:rPr>
        <mc:AlternateContent>
          <mc:Choice Requires="wps">
            <w:drawing>
              <wp:anchor distT="0" distB="0" distL="114300" distR="114300" simplePos="0" relativeHeight="251711488" behindDoc="0" locked="0" layoutInCell="1" allowOverlap="1" wp14:anchorId="30104FC5" wp14:editId="7CD0F854">
                <wp:simplePos x="0" y="0"/>
                <wp:positionH relativeFrom="page">
                  <wp:align>center</wp:align>
                </wp:positionH>
                <wp:positionV relativeFrom="paragraph">
                  <wp:posOffset>-183867</wp:posOffset>
                </wp:positionV>
                <wp:extent cx="3179234" cy="1075972"/>
                <wp:effectExtent l="38100" t="19050" r="59690" b="10160"/>
                <wp:wrapNone/>
                <wp:docPr id="1731301933" name="Isosceles Triangle 1731301933"/>
                <wp:cNvGraphicFramePr/>
                <a:graphic xmlns:a="http://schemas.openxmlformats.org/drawingml/2006/main">
                  <a:graphicData uri="http://schemas.microsoft.com/office/word/2010/wordprocessingShape">
                    <wps:wsp>
                      <wps:cNvSpPr/>
                      <wps:spPr>
                        <a:xfrm>
                          <a:off x="0" y="0"/>
                          <a:ext cx="3179234" cy="1075972"/>
                        </a:xfrm>
                        <a:prstGeom prst="triangle">
                          <a:avLst/>
                        </a:prstGeom>
                        <a:solidFill>
                          <a:srgbClr val="92D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94B3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31301933" o:spid="_x0000_s1026" type="#_x0000_t5" style="position:absolute;margin-left:0;margin-top:-14.5pt;width:250.35pt;height:84.7pt;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" fillcolor="#92d050" strokecolor="black [3213]" strokeweight="1.5pt">
                <w10:wrap anchorx="page"/>
              </v:shape>
            </w:pict>
          </mc:Fallback>
        </mc:AlternateContent>
      </w:r>
    </w:p>
    <w:p w14:paraId="7F1C200E" w14:textId="77777777" w:rsidR="00620767" w:rsidRPr="00257915" w:rsidRDefault="00620767" w:rsidP="00620767">
      <w:pPr>
        <w:spacing w:after="0" w:line="240" w:lineRule="auto"/>
        <w:rPr>
          <w:rFonts w:ascii="Book Antiqua" w:hAnsi="Book Antiqua"/>
          <w:color w:val="000000" w:themeColor="text1"/>
          <w:sz w:val="20"/>
          <w:szCs w:val="20"/>
        </w:rPr>
      </w:pPr>
    </w:p>
    <w:p w14:paraId="7506B923" w14:textId="77777777" w:rsidR="00620767" w:rsidRPr="00257915" w:rsidRDefault="00620767" w:rsidP="00620767">
      <w:pPr>
        <w:spacing w:after="0" w:line="240" w:lineRule="auto"/>
        <w:rPr>
          <w:rFonts w:ascii="Book Antiqua" w:hAnsi="Book Antiqua"/>
          <w:color w:val="000000" w:themeColor="text1"/>
          <w:sz w:val="20"/>
          <w:szCs w:val="20"/>
        </w:rPr>
      </w:pPr>
    </w:p>
    <w:p w14:paraId="1DF95DE4"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12512" behindDoc="0" locked="0" layoutInCell="1" allowOverlap="1" wp14:anchorId="77D39E75" wp14:editId="0C72D6BC">
                <wp:simplePos x="0" y="0"/>
                <wp:positionH relativeFrom="page">
                  <wp:posOffset>4063365</wp:posOffset>
                </wp:positionH>
                <wp:positionV relativeFrom="paragraph">
                  <wp:posOffset>65899</wp:posOffset>
                </wp:positionV>
                <wp:extent cx="2043219" cy="304800"/>
                <wp:effectExtent l="0" t="0" r="0" b="0"/>
                <wp:wrapNone/>
                <wp:docPr id="1758581679" name="Text Box 1758581679"/>
                <wp:cNvGraphicFramePr/>
                <a:graphic xmlns:a="http://schemas.openxmlformats.org/drawingml/2006/main">
                  <a:graphicData uri="http://schemas.microsoft.com/office/word/2010/wordprocessingShape">
                    <wps:wsp>
                      <wps:cNvSpPr txBox="1"/>
                      <wps:spPr>
                        <a:xfrm>
                          <a:off x="0" y="0"/>
                          <a:ext cx="2043219" cy="304800"/>
                        </a:xfrm>
                        <a:prstGeom prst="rect">
                          <a:avLst/>
                        </a:prstGeom>
                        <a:noFill/>
                        <a:ln w="6350">
                          <a:noFill/>
                        </a:ln>
                      </wps:spPr>
                      <wps:txbx>
                        <w:txbxContent>
                          <w:p w14:paraId="5B57FC3C" w14:textId="77777777" w:rsidR="00620767" w:rsidRPr="00CB584B" w:rsidRDefault="00620767" w:rsidP="00620767">
                            <w:pPr>
                              <w:jc w:val="center"/>
                              <w:rPr>
                                <w:rFonts w:ascii="Arial" w:hAnsi="Arial" w:cs="Arial"/>
                                <w:b/>
                                <w:bCs/>
                                <w:sz w:val="20"/>
                                <w:szCs w:val="20"/>
                              </w:rPr>
                            </w:pPr>
                            <w:r w:rsidRPr="00CB584B">
                              <w:rPr>
                                <w:rFonts w:ascii="Arial" w:hAnsi="Arial" w:cs="Arial"/>
                                <w:b/>
                                <w:bCs/>
                                <w:sz w:val="20"/>
                                <w:szCs w:val="20"/>
                              </w:rPr>
                              <w:t>MANAGEMENT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39E75" id="Text Box 1758581679" o:spid="_x0000_s1051" type="#_x0000_t202" style="position:absolute;margin-left:319.95pt;margin-top:5.2pt;width:160.9pt;height:24pt;z-index:2517125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" filled="f" stroked="f" strokeweight=".5pt">
                <v:textbox>
                  <w:txbxContent>
                    <w:p w14:paraId="5B57FC3C" w14:textId="77777777" w:rsidR="00620767" w:rsidRPr="00CB584B" w:rsidRDefault="00620767" w:rsidP="00620767">
                      <w:pPr>
                        <w:jc w:val="center"/>
                        <w:rPr>
                          <w:rFonts w:ascii="Arial" w:hAnsi="Arial" w:cs="Arial"/>
                          <w:b/>
                          <w:bCs/>
                          <w:sz w:val="20"/>
                          <w:szCs w:val="20"/>
                        </w:rPr>
                      </w:pPr>
                      <w:r w:rsidRPr="00CB584B">
                        <w:rPr>
                          <w:rFonts w:ascii="Arial" w:hAnsi="Arial" w:cs="Arial"/>
                          <w:b/>
                          <w:bCs/>
                          <w:sz w:val="20"/>
                          <w:szCs w:val="20"/>
                        </w:rPr>
                        <w:t>MANAGEMENT MODEL</w:t>
                      </w:r>
                    </w:p>
                  </w:txbxContent>
                </v:textbox>
                <w10:wrap anchorx="page"/>
              </v:shape>
            </w:pict>
          </mc:Fallback>
        </mc:AlternateContent>
      </w:r>
    </w:p>
    <w:p w14:paraId="0293B625" w14:textId="77777777" w:rsidR="00620767" w:rsidRPr="00257915" w:rsidRDefault="00620767" w:rsidP="00620767">
      <w:pPr>
        <w:spacing w:after="0" w:line="240" w:lineRule="auto"/>
        <w:rPr>
          <w:rFonts w:ascii="Book Antiqua" w:hAnsi="Book Antiqua"/>
          <w:color w:val="000000" w:themeColor="text1"/>
          <w:sz w:val="20"/>
          <w:szCs w:val="20"/>
        </w:rPr>
      </w:pPr>
    </w:p>
    <w:p w14:paraId="77BF5366"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13536" behindDoc="0" locked="0" layoutInCell="1" allowOverlap="1" wp14:anchorId="2CA490E3" wp14:editId="40571CD9">
                <wp:simplePos x="0" y="0"/>
                <wp:positionH relativeFrom="column">
                  <wp:posOffset>3603484</wp:posOffset>
                </wp:positionH>
                <wp:positionV relativeFrom="paragraph">
                  <wp:posOffset>113665</wp:posOffset>
                </wp:positionV>
                <wp:extent cx="0" cy="248356"/>
                <wp:effectExtent l="0" t="0" r="38100" b="37465"/>
                <wp:wrapNone/>
                <wp:docPr id="560578985" name="Straight Connector 560578985"/>
                <wp:cNvGraphicFramePr/>
                <a:graphic xmlns:a="http://schemas.openxmlformats.org/drawingml/2006/main">
                  <a:graphicData uri="http://schemas.microsoft.com/office/word/2010/wordprocessingShape">
                    <wps:wsp>
                      <wps:cNvCnPr/>
                      <wps:spPr>
                        <a:xfrm>
                          <a:off x="0" y="0"/>
                          <a:ext cx="0" cy="2483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541915" id="Straight Connector 56057898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83.75pt,8.95pt" to="283.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" strokecolor="black [3200]" strokeweight=".5pt">
                <v:stroke joinstyle="miter"/>
              </v:line>
            </w:pict>
          </mc:Fallback>
        </mc:AlternateContent>
      </w:r>
    </w:p>
    <w:p w14:paraId="01EF6579" w14:textId="77777777" w:rsidR="00620767" w:rsidRPr="00257915" w:rsidRDefault="00620767" w:rsidP="00620767">
      <w:pPr>
        <w:spacing w:after="0" w:line="240" w:lineRule="auto"/>
        <w:rPr>
          <w:rFonts w:ascii="Book Antiqua" w:hAnsi="Book Antiqua"/>
          <w:color w:val="000000" w:themeColor="text1"/>
          <w:sz w:val="20"/>
          <w:szCs w:val="20"/>
        </w:rPr>
      </w:pPr>
    </w:p>
    <w:p w14:paraId="58148F46"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25824" behindDoc="0" locked="0" layoutInCell="1" allowOverlap="1" wp14:anchorId="68FA7623" wp14:editId="6B931D97">
                <wp:simplePos x="0" y="0"/>
                <wp:positionH relativeFrom="column">
                  <wp:posOffset>5537200</wp:posOffset>
                </wp:positionH>
                <wp:positionV relativeFrom="paragraph">
                  <wp:posOffset>57291</wp:posOffset>
                </wp:positionV>
                <wp:extent cx="0" cy="383540"/>
                <wp:effectExtent l="76200" t="0" r="95250" b="54610"/>
                <wp:wrapNone/>
                <wp:docPr id="1648321806" name="Straight Arrow Connector 1648321806"/>
                <wp:cNvGraphicFramePr/>
                <a:graphic xmlns:a="http://schemas.openxmlformats.org/drawingml/2006/main">
                  <a:graphicData uri="http://schemas.microsoft.com/office/word/2010/wordprocessingShape">
                    <wps:wsp>
                      <wps:cNvCnPr/>
                      <wps:spPr>
                        <a:xfrm>
                          <a:off x="0" y="0"/>
                          <a:ext cx="0" cy="383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CA2FB8" id="Straight Arrow Connector 1648321806" o:spid="_x0000_s1026" type="#_x0000_t32" style="position:absolute;margin-left:436pt;margin-top:4.5pt;width:0;height:30.2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" strokecolor="black [3200]" strokeweight=".5pt">
                <v:stroke endarrow="block" joinstyle="miter"/>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19680" behindDoc="0" locked="0" layoutInCell="1" allowOverlap="1" wp14:anchorId="05E313E2" wp14:editId="737E7979">
                <wp:simplePos x="0" y="0"/>
                <wp:positionH relativeFrom="column">
                  <wp:posOffset>1744134</wp:posOffset>
                </wp:positionH>
                <wp:positionV relativeFrom="paragraph">
                  <wp:posOffset>57644</wp:posOffset>
                </wp:positionV>
                <wp:extent cx="0" cy="395111"/>
                <wp:effectExtent l="76200" t="0" r="57150" b="62230"/>
                <wp:wrapNone/>
                <wp:docPr id="14" name="Straight Arrow Connector 14"/>
                <wp:cNvGraphicFramePr/>
                <a:graphic xmlns:a="http://schemas.openxmlformats.org/drawingml/2006/main">
                  <a:graphicData uri="http://schemas.microsoft.com/office/word/2010/wordprocessingShape">
                    <wps:wsp>
                      <wps:cNvCnPr/>
                      <wps:spPr>
                        <a:xfrm>
                          <a:off x="0" y="0"/>
                          <a:ext cx="0" cy="3951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E046D6" id="Straight Arrow Connector 14" o:spid="_x0000_s1026" type="#_x0000_t32" style="position:absolute;margin-left:137.35pt;margin-top:4.55pt;width:0;height:31.1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" strokecolor="black [3200]" strokeweight=".5pt">
                <v:stroke endarrow="block" joinstyle="miter"/>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22752" behindDoc="0" locked="0" layoutInCell="1" allowOverlap="1" wp14:anchorId="560715E2" wp14:editId="68DF73EA">
                <wp:simplePos x="0" y="0"/>
                <wp:positionH relativeFrom="column">
                  <wp:posOffset>3608705</wp:posOffset>
                </wp:positionH>
                <wp:positionV relativeFrom="paragraph">
                  <wp:posOffset>45861</wp:posOffset>
                </wp:positionV>
                <wp:extent cx="0" cy="361244"/>
                <wp:effectExtent l="76200" t="0" r="76200" b="58420"/>
                <wp:wrapNone/>
                <wp:docPr id="867261451" name="Straight Arrow Connector 867261451"/>
                <wp:cNvGraphicFramePr/>
                <a:graphic xmlns:a="http://schemas.openxmlformats.org/drawingml/2006/main">
                  <a:graphicData uri="http://schemas.microsoft.com/office/word/2010/wordprocessingShape">
                    <wps:wsp>
                      <wps:cNvCnPr/>
                      <wps:spPr>
                        <a:xfrm>
                          <a:off x="0" y="0"/>
                          <a:ext cx="0" cy="3612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F8F929" id="Straight Arrow Connector 867261451" o:spid="_x0000_s1026" type="#_x0000_t32" style="position:absolute;margin-left:284.15pt;margin-top:3.6pt;width:0;height:28.4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" strokecolor="black [3200]" strokeweight=".5pt">
                <v:stroke endarrow="block" joinstyle="miter"/>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28896" behindDoc="0" locked="0" layoutInCell="1" allowOverlap="1" wp14:anchorId="5F6EB8AA" wp14:editId="35AF37BC">
                <wp:simplePos x="0" y="0"/>
                <wp:positionH relativeFrom="column">
                  <wp:posOffset>7467600</wp:posOffset>
                </wp:positionH>
                <wp:positionV relativeFrom="paragraph">
                  <wp:posOffset>57856</wp:posOffset>
                </wp:positionV>
                <wp:extent cx="0" cy="360680"/>
                <wp:effectExtent l="76200" t="0" r="76200" b="58420"/>
                <wp:wrapNone/>
                <wp:docPr id="30" name="Straight Arrow Connector 30"/>
                <wp:cNvGraphicFramePr/>
                <a:graphic xmlns:a="http://schemas.openxmlformats.org/drawingml/2006/main">
                  <a:graphicData uri="http://schemas.microsoft.com/office/word/2010/wordprocessingShape">
                    <wps:wsp>
                      <wps:cNvCnPr/>
                      <wps:spPr>
                        <a:xfrm>
                          <a:off x="0" y="0"/>
                          <a:ext cx="0" cy="360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B11626" id="Straight Arrow Connector 30" o:spid="_x0000_s1026" type="#_x0000_t32" style="position:absolute;margin-left:588pt;margin-top:4.55pt;width:0;height:28.4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" strokecolor="black [3200]" strokeweight=".5pt">
                <v:stroke endarrow="block" joinstyle="miter"/>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15584" behindDoc="0" locked="0" layoutInCell="1" allowOverlap="1" wp14:anchorId="1DFA094E" wp14:editId="1C43BF4B">
                <wp:simplePos x="0" y="0"/>
                <wp:positionH relativeFrom="column">
                  <wp:posOffset>-61666</wp:posOffset>
                </wp:positionH>
                <wp:positionV relativeFrom="paragraph">
                  <wp:posOffset>46355</wp:posOffset>
                </wp:positionV>
                <wp:extent cx="0" cy="383822"/>
                <wp:effectExtent l="76200" t="0" r="95250" b="54610"/>
                <wp:wrapNone/>
                <wp:docPr id="63423710" name="Straight Arrow Connector 63423710"/>
                <wp:cNvGraphicFramePr/>
                <a:graphic xmlns:a="http://schemas.openxmlformats.org/drawingml/2006/main">
                  <a:graphicData uri="http://schemas.microsoft.com/office/word/2010/wordprocessingShape">
                    <wps:wsp>
                      <wps:cNvCnPr/>
                      <wps:spPr>
                        <a:xfrm>
                          <a:off x="0" y="0"/>
                          <a:ext cx="0" cy="3838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D5D2C6" id="Straight Arrow Connector 63423710" o:spid="_x0000_s1026" type="#_x0000_t32" style="position:absolute;margin-left:-4.85pt;margin-top:3.65pt;width:0;height:30.2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" strokecolor="black [3200]" strokeweight=".5pt">
                <v:stroke endarrow="block" joinstyle="miter"/>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14560" behindDoc="0" locked="0" layoutInCell="1" allowOverlap="1" wp14:anchorId="6E0E5E6F" wp14:editId="3849BF63">
                <wp:simplePos x="0" y="0"/>
                <wp:positionH relativeFrom="column">
                  <wp:posOffset>-50165</wp:posOffset>
                </wp:positionH>
                <wp:positionV relativeFrom="paragraph">
                  <wp:posOffset>45438</wp:posOffset>
                </wp:positionV>
                <wp:extent cx="7518400" cy="0"/>
                <wp:effectExtent l="0" t="0" r="0" b="0"/>
                <wp:wrapNone/>
                <wp:docPr id="1629081412" name="Straight Connector 1629081412"/>
                <wp:cNvGraphicFramePr/>
                <a:graphic xmlns:a="http://schemas.openxmlformats.org/drawingml/2006/main">
                  <a:graphicData uri="http://schemas.microsoft.com/office/word/2010/wordprocessingShape">
                    <wps:wsp>
                      <wps:cNvCnPr/>
                      <wps:spPr>
                        <a:xfrm flipV="1">
                          <a:off x="0" y="0"/>
                          <a:ext cx="751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973D6" id="Straight Connector 162908141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6pt" to="588.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" strokecolor="black [3200]" strokeweight=".5pt">
                <v:stroke joinstyle="miter"/>
              </v:line>
            </w:pict>
          </mc:Fallback>
        </mc:AlternateContent>
      </w:r>
    </w:p>
    <w:p w14:paraId="27C952BD"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16608" behindDoc="0" locked="0" layoutInCell="1" allowOverlap="1" wp14:anchorId="00400492" wp14:editId="32FC1315">
                <wp:simplePos x="0" y="0"/>
                <wp:positionH relativeFrom="column">
                  <wp:posOffset>-581025</wp:posOffset>
                </wp:positionH>
                <wp:positionV relativeFrom="paragraph">
                  <wp:posOffset>272486</wp:posOffset>
                </wp:positionV>
                <wp:extent cx="1253067" cy="643467"/>
                <wp:effectExtent l="0" t="0" r="23495" b="23495"/>
                <wp:wrapNone/>
                <wp:docPr id="7743948" name="Rectangle: Rounded Corners 7743948"/>
                <wp:cNvGraphicFramePr/>
                <a:graphic xmlns:a="http://schemas.openxmlformats.org/drawingml/2006/main">
                  <a:graphicData uri="http://schemas.microsoft.com/office/word/2010/wordprocessingShape">
                    <wps:wsp>
                      <wps:cNvSpPr/>
                      <wps:spPr>
                        <a:xfrm>
                          <a:off x="0" y="0"/>
                          <a:ext cx="1253067" cy="643467"/>
                        </a:xfrm>
                        <a:prstGeom prst="roundRect">
                          <a:avLst/>
                        </a:prstGeom>
                        <a:solidFill>
                          <a:schemeClr val="accent2">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E424DD" id="Rectangle: Rounded Corners 7743948" o:spid="_x0000_s1026" style="position:absolute;margin-left:-45.75pt;margin-top:21.45pt;width:98.65pt;height:50.6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" fillcolor="#f4b083 [1941]" strokecolor="black [3213]" strokeweight="1.5pt">
                <v:stroke joinstyle="miter"/>
              </v:roundrect>
            </w:pict>
          </mc:Fallback>
        </mc:AlternateContent>
      </w:r>
    </w:p>
    <w:p w14:paraId="7177F320"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18656" behindDoc="0" locked="0" layoutInCell="1" allowOverlap="1" wp14:anchorId="0B74CF65" wp14:editId="1B45117D">
                <wp:simplePos x="0" y="0"/>
                <wp:positionH relativeFrom="column">
                  <wp:posOffset>1184628</wp:posOffset>
                </wp:positionH>
                <wp:positionV relativeFrom="paragraph">
                  <wp:posOffset>134197</wp:posOffset>
                </wp:positionV>
                <wp:extent cx="1253067" cy="643467"/>
                <wp:effectExtent l="0" t="0" r="23495" b="23495"/>
                <wp:wrapNone/>
                <wp:docPr id="1414005795" name="Rectangle: Rounded Corners 1414005795"/>
                <wp:cNvGraphicFramePr/>
                <a:graphic xmlns:a="http://schemas.openxmlformats.org/drawingml/2006/main">
                  <a:graphicData uri="http://schemas.microsoft.com/office/word/2010/wordprocessingShape">
                    <wps:wsp>
                      <wps:cNvSpPr/>
                      <wps:spPr>
                        <a:xfrm>
                          <a:off x="0" y="0"/>
                          <a:ext cx="1253067" cy="643467"/>
                        </a:xfrm>
                        <a:prstGeom prst="roundRect">
                          <a:avLst/>
                        </a:prstGeom>
                        <a:solidFill>
                          <a:schemeClr val="accent2">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BDF20B" id="Rectangle: Rounded Corners 1414005795" o:spid="_x0000_s1026" style="position:absolute;margin-left:93.3pt;margin-top:10.55pt;width:98.65pt;height:50.6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" fillcolor="#f4b083 [1941]" strokecolor="black [3213]" strokeweight="1.5pt">
                <v:stroke joinstyle="miter"/>
              </v:roundrect>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21728" behindDoc="0" locked="0" layoutInCell="1" allowOverlap="1" wp14:anchorId="43BC99F0" wp14:editId="356A6880">
                <wp:simplePos x="0" y="0"/>
                <wp:positionH relativeFrom="column">
                  <wp:posOffset>3013075</wp:posOffset>
                </wp:positionH>
                <wp:positionV relativeFrom="paragraph">
                  <wp:posOffset>104281</wp:posOffset>
                </wp:positionV>
                <wp:extent cx="1252855" cy="643255"/>
                <wp:effectExtent l="0" t="0" r="23495" b="23495"/>
                <wp:wrapNone/>
                <wp:docPr id="905502622" name="Rectangle: Rounded Corners 905502622"/>
                <wp:cNvGraphicFramePr/>
                <a:graphic xmlns:a="http://schemas.openxmlformats.org/drawingml/2006/main">
                  <a:graphicData uri="http://schemas.microsoft.com/office/word/2010/wordprocessingShape">
                    <wps:wsp>
                      <wps:cNvSpPr/>
                      <wps:spPr>
                        <a:xfrm>
                          <a:off x="0" y="0"/>
                          <a:ext cx="1252855" cy="643255"/>
                        </a:xfrm>
                        <a:prstGeom prst="roundRect">
                          <a:avLst/>
                        </a:prstGeom>
                        <a:solidFill>
                          <a:schemeClr val="accent2">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87778F" id="Rectangle: Rounded Corners 905502622" o:spid="_x0000_s1026" style="position:absolute;margin-left:237.25pt;margin-top:8.2pt;width:98.65pt;height:50.6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" fillcolor="#f4b083 [1941]" strokecolor="black [3213]" strokeweight="1.5pt">
                <v:stroke joinstyle="miter"/>
              </v:roundrect>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24800" behindDoc="0" locked="0" layoutInCell="1" allowOverlap="1" wp14:anchorId="4E37C7F2" wp14:editId="4CFE79C3">
                <wp:simplePos x="0" y="0"/>
                <wp:positionH relativeFrom="column">
                  <wp:posOffset>4863465</wp:posOffset>
                </wp:positionH>
                <wp:positionV relativeFrom="paragraph">
                  <wp:posOffset>143651</wp:posOffset>
                </wp:positionV>
                <wp:extent cx="1252855" cy="643255"/>
                <wp:effectExtent l="0" t="0" r="23495" b="23495"/>
                <wp:wrapNone/>
                <wp:docPr id="19" name="Rectangle: Rounded Corners 19"/>
                <wp:cNvGraphicFramePr/>
                <a:graphic xmlns:a="http://schemas.openxmlformats.org/drawingml/2006/main">
                  <a:graphicData uri="http://schemas.microsoft.com/office/word/2010/wordprocessingShape">
                    <wps:wsp>
                      <wps:cNvSpPr/>
                      <wps:spPr>
                        <a:xfrm>
                          <a:off x="0" y="0"/>
                          <a:ext cx="1252855" cy="643255"/>
                        </a:xfrm>
                        <a:prstGeom prst="roundRect">
                          <a:avLst/>
                        </a:prstGeom>
                        <a:solidFill>
                          <a:schemeClr val="accent2">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8D30DD" id="Rectangle: Rounded Corners 19" o:spid="_x0000_s1026" style="position:absolute;margin-left:382.95pt;margin-top:11.3pt;width:98.65pt;height:50.6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" fillcolor="#f4b083 [1941]" strokecolor="black [3213]" strokeweight="1.5pt">
                <v:stroke joinstyle="miter"/>
              </v:roundrect>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27872" behindDoc="0" locked="0" layoutInCell="1" allowOverlap="1" wp14:anchorId="5992086D" wp14:editId="525A2E97">
                <wp:simplePos x="0" y="0"/>
                <wp:positionH relativeFrom="margin">
                  <wp:align>right</wp:align>
                </wp:positionH>
                <wp:positionV relativeFrom="paragraph">
                  <wp:posOffset>98778</wp:posOffset>
                </wp:positionV>
                <wp:extent cx="1252855" cy="643255"/>
                <wp:effectExtent l="0" t="0" r="23495" b="23495"/>
                <wp:wrapNone/>
                <wp:docPr id="24" name="Rectangle: Rounded Corners 24"/>
                <wp:cNvGraphicFramePr/>
                <a:graphic xmlns:a="http://schemas.openxmlformats.org/drawingml/2006/main">
                  <a:graphicData uri="http://schemas.microsoft.com/office/word/2010/wordprocessingShape">
                    <wps:wsp>
                      <wps:cNvSpPr/>
                      <wps:spPr>
                        <a:xfrm>
                          <a:off x="0" y="0"/>
                          <a:ext cx="1252855" cy="643255"/>
                        </a:xfrm>
                        <a:prstGeom prst="roundRect">
                          <a:avLst/>
                        </a:prstGeom>
                        <a:solidFill>
                          <a:schemeClr val="accent2">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9D642D" id="Rectangle: Rounded Corners 24" o:spid="_x0000_s1026" style="position:absolute;margin-left:47.45pt;margin-top:7.8pt;width:98.65pt;height:50.65pt;z-index:25172787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" fillcolor="#f4b083 [1941]" strokecolor="black [3213]" strokeweight="1.5pt">
                <v:stroke joinstyle="miter"/>
                <w10:wrap anchorx="margin"/>
              </v:roundrect>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17632" behindDoc="0" locked="0" layoutInCell="1" allowOverlap="1" wp14:anchorId="68BA2D65" wp14:editId="496C7407">
                <wp:simplePos x="0" y="0"/>
                <wp:positionH relativeFrom="column">
                  <wp:posOffset>-456777</wp:posOffset>
                </wp:positionH>
                <wp:positionV relativeFrom="paragraph">
                  <wp:posOffset>261338</wp:posOffset>
                </wp:positionV>
                <wp:extent cx="936977" cy="327377"/>
                <wp:effectExtent l="0" t="0" r="0" b="0"/>
                <wp:wrapNone/>
                <wp:docPr id="743904707" name="Text Box 743904707"/>
                <wp:cNvGraphicFramePr/>
                <a:graphic xmlns:a="http://schemas.openxmlformats.org/drawingml/2006/main">
                  <a:graphicData uri="http://schemas.microsoft.com/office/word/2010/wordprocessingShape">
                    <wps:wsp>
                      <wps:cNvSpPr txBox="1"/>
                      <wps:spPr>
                        <a:xfrm>
                          <a:off x="0" y="0"/>
                          <a:ext cx="936977" cy="327377"/>
                        </a:xfrm>
                        <a:prstGeom prst="rect">
                          <a:avLst/>
                        </a:prstGeom>
                        <a:noFill/>
                        <a:ln w="6350">
                          <a:noFill/>
                        </a:ln>
                      </wps:spPr>
                      <wps:txbx>
                        <w:txbxContent>
                          <w:p w14:paraId="61B1CF4A"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A2D65" id="Text Box 743904707" o:spid="_x0000_s1052" type="#_x0000_t202" style="position:absolute;margin-left:-35.95pt;margin-top:20.6pt;width:73.8pt;height:25.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" filled="f" stroked="f" strokeweight=".5pt">
                <v:textbox>
                  <w:txbxContent>
                    <w:p w14:paraId="61B1CF4A"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PLANNING</w:t>
                      </w:r>
                    </w:p>
                  </w:txbxContent>
                </v:textbox>
              </v:shape>
            </w:pict>
          </mc:Fallback>
        </mc:AlternateContent>
      </w:r>
    </w:p>
    <w:p w14:paraId="21B703FE"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29920" behindDoc="0" locked="0" layoutInCell="1" allowOverlap="1" wp14:anchorId="60ABFF71" wp14:editId="41737628">
                <wp:simplePos x="0" y="0"/>
                <wp:positionH relativeFrom="column">
                  <wp:posOffset>6496685</wp:posOffset>
                </wp:positionH>
                <wp:positionV relativeFrom="paragraph">
                  <wp:posOffset>54469</wp:posOffset>
                </wp:positionV>
                <wp:extent cx="1286510" cy="5867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1286510" cy="586740"/>
                        </a:xfrm>
                        <a:prstGeom prst="rect">
                          <a:avLst/>
                        </a:prstGeom>
                        <a:noFill/>
                        <a:ln w="6350">
                          <a:noFill/>
                        </a:ln>
                      </wps:spPr>
                      <wps:txbx>
                        <w:txbxContent>
                          <w:p w14:paraId="6ED7801F"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REPORTING &amp; FEEDBACKING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BFF71" id="Text Box 31" o:spid="_x0000_s1053" type="#_x0000_t202" style="position:absolute;margin-left:511.55pt;margin-top:4.3pt;width:101.3pt;height:4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" filled="f" stroked="f" strokeweight=".5pt">
                <v:textbox>
                  <w:txbxContent>
                    <w:p w14:paraId="6ED7801F"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REPORTING &amp; FEEDBACKING</w:t>
                      </w:r>
                    </w:p>
                  </w:txbxContent>
                </v:textbox>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20704" behindDoc="0" locked="0" layoutInCell="1" allowOverlap="1" wp14:anchorId="0588A9C9" wp14:editId="66E641E9">
                <wp:simplePos x="0" y="0"/>
                <wp:positionH relativeFrom="column">
                  <wp:posOffset>1258711</wp:posOffset>
                </wp:positionH>
                <wp:positionV relativeFrom="paragraph">
                  <wp:posOffset>160091</wp:posOffset>
                </wp:positionV>
                <wp:extent cx="1095022" cy="327025"/>
                <wp:effectExtent l="0" t="0" r="0" b="0"/>
                <wp:wrapNone/>
                <wp:docPr id="1983005030" name="Text Box 1983005030"/>
                <wp:cNvGraphicFramePr/>
                <a:graphic xmlns:a="http://schemas.openxmlformats.org/drawingml/2006/main">
                  <a:graphicData uri="http://schemas.microsoft.com/office/word/2010/wordprocessingShape">
                    <wps:wsp>
                      <wps:cNvSpPr txBox="1"/>
                      <wps:spPr>
                        <a:xfrm>
                          <a:off x="0" y="0"/>
                          <a:ext cx="1095022" cy="327025"/>
                        </a:xfrm>
                        <a:prstGeom prst="rect">
                          <a:avLst/>
                        </a:prstGeom>
                        <a:noFill/>
                        <a:ln w="6350">
                          <a:noFill/>
                        </a:ln>
                      </wps:spPr>
                      <wps:txbx>
                        <w:txbxContent>
                          <w:p w14:paraId="2F741B15"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ORGANIZING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8A9C9" id="Text Box 1983005030" o:spid="_x0000_s1054" type="#_x0000_t202" style="position:absolute;margin-left:99.1pt;margin-top:12.6pt;width:86.2pt;height:2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" filled="f" stroked="f" strokeweight=".5pt">
                <v:textbox>
                  <w:txbxContent>
                    <w:p w14:paraId="2F741B15"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ORGANIZING</w:t>
                      </w:r>
                    </w:p>
                  </w:txbxContent>
                </v:textbox>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23776" behindDoc="0" locked="0" layoutInCell="1" allowOverlap="1" wp14:anchorId="2A7B62D5" wp14:editId="5A8B6164">
                <wp:simplePos x="0" y="0"/>
                <wp:positionH relativeFrom="page">
                  <wp:posOffset>4385945</wp:posOffset>
                </wp:positionH>
                <wp:positionV relativeFrom="paragraph">
                  <wp:posOffset>103011</wp:posOffset>
                </wp:positionV>
                <wp:extent cx="1286510" cy="327025"/>
                <wp:effectExtent l="0" t="0" r="0" b="0"/>
                <wp:wrapNone/>
                <wp:docPr id="268486887" name="Text Box 268486887"/>
                <wp:cNvGraphicFramePr/>
                <a:graphic xmlns:a="http://schemas.openxmlformats.org/drawingml/2006/main">
                  <a:graphicData uri="http://schemas.microsoft.com/office/word/2010/wordprocessingShape">
                    <wps:wsp>
                      <wps:cNvSpPr txBox="1"/>
                      <wps:spPr>
                        <a:xfrm>
                          <a:off x="0" y="0"/>
                          <a:ext cx="1286510" cy="327025"/>
                        </a:xfrm>
                        <a:prstGeom prst="rect">
                          <a:avLst/>
                        </a:prstGeom>
                        <a:noFill/>
                        <a:ln w="6350">
                          <a:noFill/>
                        </a:ln>
                      </wps:spPr>
                      <wps:txbx>
                        <w:txbxContent>
                          <w:p w14:paraId="6D6DD3F2"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IMPLEMENTING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B62D5" id="Text Box 268486887" o:spid="_x0000_s1055" type="#_x0000_t202" style="position:absolute;margin-left:345.35pt;margin-top:8.1pt;width:101.3pt;height:25.7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DIGwIAADQEAAAOAAAAZHJzL2Uyb0RvYy54bWysU9tuGyEQfa/Uf0C813uJ7S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" filled="f" stroked="f" strokeweight=".5pt">
                <v:textbox>
                  <w:txbxContent>
                    <w:p w14:paraId="6D6DD3F2"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IMPLEMENTING</w:t>
                      </w:r>
                    </w:p>
                  </w:txbxContent>
                </v:textbox>
                <w10:wrap anchorx="page"/>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26848" behindDoc="0" locked="0" layoutInCell="1" allowOverlap="1" wp14:anchorId="30241544" wp14:editId="7350A6AB">
                <wp:simplePos x="0" y="0"/>
                <wp:positionH relativeFrom="column">
                  <wp:posOffset>4859514</wp:posOffset>
                </wp:positionH>
                <wp:positionV relativeFrom="paragraph">
                  <wp:posOffset>99624</wp:posOffset>
                </wp:positionV>
                <wp:extent cx="1286510" cy="5867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1286510" cy="586740"/>
                        </a:xfrm>
                        <a:prstGeom prst="rect">
                          <a:avLst/>
                        </a:prstGeom>
                        <a:noFill/>
                        <a:ln w="6350">
                          <a:noFill/>
                        </a:ln>
                      </wps:spPr>
                      <wps:txbx>
                        <w:txbxContent>
                          <w:p w14:paraId="382D99CA"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MONITORING &amp; EVALUATING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41544" id="Text Box 23" o:spid="_x0000_s1056" type="#_x0000_t202" style="position:absolute;margin-left:382.65pt;margin-top:7.85pt;width:101.3pt;height:4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" filled="f" stroked="f" strokeweight=".5pt">
                <v:textbox>
                  <w:txbxContent>
                    <w:p w14:paraId="382D99CA"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MONITORING &amp; EVALUATING</w:t>
                      </w:r>
                    </w:p>
                  </w:txbxContent>
                </v:textbox>
              </v:shape>
            </w:pict>
          </mc:Fallback>
        </mc:AlternateContent>
      </w:r>
    </w:p>
    <w:p w14:paraId="0520FA5F" w14:textId="77777777" w:rsidR="00620767" w:rsidRPr="00257915" w:rsidRDefault="00620767" w:rsidP="00620767">
      <w:pPr>
        <w:spacing w:after="0" w:line="240" w:lineRule="auto"/>
        <w:rPr>
          <w:rFonts w:ascii="Book Antiqua" w:hAnsi="Book Antiqua"/>
          <w:color w:val="000000" w:themeColor="text1"/>
          <w:sz w:val="20"/>
          <w:szCs w:val="20"/>
        </w:rPr>
      </w:pPr>
    </w:p>
    <w:p w14:paraId="5D31D2D8" w14:textId="77777777" w:rsidR="00620767" w:rsidRPr="00257915" w:rsidRDefault="00620767" w:rsidP="00620767">
      <w:pPr>
        <w:spacing w:after="0" w:line="240" w:lineRule="auto"/>
        <w:rPr>
          <w:rFonts w:ascii="Book Antiqua" w:hAnsi="Book Antiqua"/>
          <w:color w:val="000000" w:themeColor="text1"/>
          <w:sz w:val="20"/>
          <w:szCs w:val="20"/>
        </w:rPr>
      </w:pPr>
    </w:p>
    <w:p w14:paraId="5B729B7B"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48352" behindDoc="0" locked="0" layoutInCell="1" allowOverlap="1" wp14:anchorId="7816ED92" wp14:editId="22A4F932">
                <wp:simplePos x="0" y="0"/>
                <wp:positionH relativeFrom="column">
                  <wp:posOffset>7512756</wp:posOffset>
                </wp:positionH>
                <wp:positionV relativeFrom="paragraph">
                  <wp:posOffset>93204</wp:posOffset>
                </wp:positionV>
                <wp:extent cx="0" cy="191911"/>
                <wp:effectExtent l="0" t="0" r="38100" b="36830"/>
                <wp:wrapNone/>
                <wp:docPr id="52" name="Straight Connector 52"/>
                <wp:cNvGraphicFramePr/>
                <a:graphic xmlns:a="http://schemas.openxmlformats.org/drawingml/2006/main">
                  <a:graphicData uri="http://schemas.microsoft.com/office/word/2010/wordprocessingShape">
                    <wps:wsp>
                      <wps:cNvCnPr/>
                      <wps:spPr>
                        <a:xfrm>
                          <a:off x="0" y="0"/>
                          <a:ext cx="0" cy="1919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A84939" id="Straight Connector 52"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91.55pt,7.35pt" to="591.5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" strokecolor="black [3200]" strokeweight=".5pt">
                <v:stroke joinstyle="miter"/>
              </v:lin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44256" behindDoc="0" locked="0" layoutInCell="1" allowOverlap="1" wp14:anchorId="2DF8B015" wp14:editId="3887E2F5">
                <wp:simplePos x="0" y="0"/>
                <wp:positionH relativeFrom="column">
                  <wp:posOffset>5582356</wp:posOffset>
                </wp:positionH>
                <wp:positionV relativeFrom="paragraph">
                  <wp:posOffset>160937</wp:posOffset>
                </wp:positionV>
                <wp:extent cx="0" cy="112819"/>
                <wp:effectExtent l="0" t="0" r="38100" b="20955"/>
                <wp:wrapNone/>
                <wp:docPr id="48" name="Straight Connector 48"/>
                <wp:cNvGraphicFramePr/>
                <a:graphic xmlns:a="http://schemas.openxmlformats.org/drawingml/2006/main">
                  <a:graphicData uri="http://schemas.microsoft.com/office/word/2010/wordprocessingShape">
                    <wps:wsp>
                      <wps:cNvCnPr/>
                      <wps:spPr>
                        <a:xfrm>
                          <a:off x="0" y="0"/>
                          <a:ext cx="0" cy="1128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F5BE03" id="Straight Connector 48"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39.55pt,12.65pt" to="439.5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" strokecolor="black [3200]" strokeweight=".5pt">
                <v:stroke joinstyle="miter"/>
              </v:lin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40160" behindDoc="0" locked="0" layoutInCell="1" allowOverlap="1" wp14:anchorId="501A95DD" wp14:editId="26F4165B">
                <wp:simplePos x="0" y="0"/>
                <wp:positionH relativeFrom="column">
                  <wp:posOffset>3629379</wp:posOffset>
                </wp:positionH>
                <wp:positionV relativeFrom="paragraph">
                  <wp:posOffset>115783</wp:posOffset>
                </wp:positionV>
                <wp:extent cx="0" cy="157974"/>
                <wp:effectExtent l="0" t="0" r="38100" b="33020"/>
                <wp:wrapNone/>
                <wp:docPr id="43" name="Straight Connector 43"/>
                <wp:cNvGraphicFramePr/>
                <a:graphic xmlns:a="http://schemas.openxmlformats.org/drawingml/2006/main">
                  <a:graphicData uri="http://schemas.microsoft.com/office/word/2010/wordprocessingShape">
                    <wps:wsp>
                      <wps:cNvCnPr/>
                      <wps:spPr>
                        <a:xfrm>
                          <a:off x="0" y="0"/>
                          <a:ext cx="0" cy="1579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4F1EA9" id="Straight Connector 43"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8pt,9.1pt" to="285.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" strokecolor="black [3200]" strokeweight=".5pt">
                <v:stroke joinstyle="miter"/>
              </v:lin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36064" behindDoc="0" locked="0" layoutInCell="1" allowOverlap="1" wp14:anchorId="7D0A5714" wp14:editId="10BB990C">
                <wp:simplePos x="0" y="0"/>
                <wp:positionH relativeFrom="column">
                  <wp:posOffset>1778000</wp:posOffset>
                </wp:positionH>
                <wp:positionV relativeFrom="paragraph">
                  <wp:posOffset>160726</wp:posOffset>
                </wp:positionV>
                <wp:extent cx="0" cy="113030"/>
                <wp:effectExtent l="0" t="0" r="38100" b="20320"/>
                <wp:wrapNone/>
                <wp:docPr id="38" name="Straight Connector 38"/>
                <wp:cNvGraphicFramePr/>
                <a:graphic xmlns:a="http://schemas.openxmlformats.org/drawingml/2006/main">
                  <a:graphicData uri="http://schemas.microsoft.com/office/word/2010/wordprocessingShape">
                    <wps:wsp>
                      <wps:cNvCnPr/>
                      <wps:spPr>
                        <a:xfrm>
                          <a:off x="0" y="0"/>
                          <a:ext cx="0" cy="113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3C9D2D" id="Straight Connector 38"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40pt,12.65pt" to="140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" strokecolor="black [3200]" strokeweight=".5pt">
                <v:stroke joinstyle="miter"/>
              </v:lin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31968" behindDoc="0" locked="0" layoutInCell="1" allowOverlap="1" wp14:anchorId="07EB21BA" wp14:editId="6279912B">
                <wp:simplePos x="0" y="0"/>
                <wp:positionH relativeFrom="column">
                  <wp:posOffset>107244</wp:posOffset>
                </wp:positionH>
                <wp:positionV relativeFrom="paragraph">
                  <wp:posOffset>126859</wp:posOffset>
                </wp:positionV>
                <wp:extent cx="0" cy="146967"/>
                <wp:effectExtent l="0" t="0" r="38100" b="24765"/>
                <wp:wrapNone/>
                <wp:docPr id="34" name="Straight Connector 34"/>
                <wp:cNvGraphicFramePr/>
                <a:graphic xmlns:a="http://schemas.openxmlformats.org/drawingml/2006/main">
                  <a:graphicData uri="http://schemas.microsoft.com/office/word/2010/wordprocessingShape">
                    <wps:wsp>
                      <wps:cNvCnPr/>
                      <wps:spPr>
                        <a:xfrm>
                          <a:off x="0" y="0"/>
                          <a:ext cx="0" cy="1469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56F759" id="Straight Connector 34"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8.45pt,10pt" to="8.4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" strokecolor="black [3200]" strokeweight=".5pt">
                <v:stroke joinstyle="miter"/>
              </v:line>
            </w:pict>
          </mc:Fallback>
        </mc:AlternateContent>
      </w:r>
    </w:p>
    <w:p w14:paraId="56C3B6EB"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30944" behindDoc="0" locked="0" layoutInCell="1" allowOverlap="1" wp14:anchorId="6CC30C17" wp14:editId="11B3B6A9">
                <wp:simplePos x="0" y="0"/>
                <wp:positionH relativeFrom="column">
                  <wp:posOffset>-231422</wp:posOffset>
                </wp:positionH>
                <wp:positionV relativeFrom="paragraph">
                  <wp:posOffset>127635</wp:posOffset>
                </wp:positionV>
                <wp:extent cx="7845778" cy="395111"/>
                <wp:effectExtent l="0" t="0" r="22225" b="24130"/>
                <wp:wrapNone/>
                <wp:docPr id="1123433553" name="Text Box 1123433553"/>
                <wp:cNvGraphicFramePr/>
                <a:graphic xmlns:a="http://schemas.openxmlformats.org/drawingml/2006/main">
                  <a:graphicData uri="http://schemas.microsoft.com/office/word/2010/wordprocessingShape">
                    <wps:wsp>
                      <wps:cNvSpPr txBox="1"/>
                      <wps:spPr>
                        <a:xfrm>
                          <a:off x="0" y="0"/>
                          <a:ext cx="7845778" cy="395111"/>
                        </a:xfrm>
                        <a:prstGeom prst="rect">
                          <a:avLst/>
                        </a:prstGeom>
                        <a:solidFill>
                          <a:srgbClr val="92D050"/>
                        </a:solidFill>
                        <a:ln w="19050">
                          <a:solidFill>
                            <a:schemeClr val="tx1"/>
                          </a:solidFill>
                        </a:ln>
                      </wps:spPr>
                      <wps:txbx>
                        <w:txbxContent>
                          <w:p w14:paraId="4A16832B"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 xml:space="preserve">CHALLENGES WHICH MAY BE EXPERIENCED BY THE PARENTS IN THE MANAGEMENT </w:t>
                            </w:r>
                          </w:p>
                          <w:p w14:paraId="5CB2DE0A"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OF THEIR CHILDREN’S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30C17" id="Text Box 1123433553" o:spid="_x0000_s1057" type="#_x0000_t202" style="position:absolute;margin-left:-18.2pt;margin-top:10.05pt;width:617.8pt;height:31.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" fillcolor="#92d050" strokecolor="black [3213]" strokeweight="1.5pt">
                <v:textbox>
                  <w:txbxContent>
                    <w:p w14:paraId="4A16832B"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 xml:space="preserve">CHALLENGES WHICH MAY BE EXPERIENCED BY THE PARENTS IN THE MANAGEMENT </w:t>
                      </w:r>
                    </w:p>
                    <w:p w14:paraId="5CB2DE0A"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OF THEIR CHILDREN’S NUTRITION</w:t>
                      </w:r>
                    </w:p>
                  </w:txbxContent>
                </v:textbox>
              </v:shape>
            </w:pict>
          </mc:Fallback>
        </mc:AlternateContent>
      </w:r>
    </w:p>
    <w:p w14:paraId="2D4D2B2A" w14:textId="77777777" w:rsidR="00620767" w:rsidRPr="00257915" w:rsidRDefault="00620767" w:rsidP="00620767">
      <w:pPr>
        <w:spacing w:after="0" w:line="240" w:lineRule="auto"/>
        <w:rPr>
          <w:rFonts w:ascii="Book Antiqua" w:hAnsi="Book Antiqua"/>
          <w:color w:val="000000" w:themeColor="text1"/>
          <w:sz w:val="20"/>
          <w:szCs w:val="20"/>
        </w:rPr>
      </w:pPr>
    </w:p>
    <w:p w14:paraId="047DC347" w14:textId="77777777" w:rsidR="00620767" w:rsidRPr="00257915" w:rsidRDefault="00620767" w:rsidP="00620767">
      <w:pPr>
        <w:spacing w:after="0" w:line="240" w:lineRule="auto"/>
        <w:rPr>
          <w:rFonts w:ascii="Book Antiqua" w:hAnsi="Book Antiqua"/>
          <w:color w:val="000000" w:themeColor="text1"/>
          <w:sz w:val="20"/>
          <w:szCs w:val="20"/>
        </w:rPr>
      </w:pPr>
    </w:p>
    <w:p w14:paraId="67B9262D"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49376" behindDoc="0" locked="0" layoutInCell="1" allowOverlap="1" wp14:anchorId="36731EE0" wp14:editId="79745B07">
                <wp:simplePos x="0" y="0"/>
                <wp:positionH relativeFrom="column">
                  <wp:posOffset>7529195</wp:posOffset>
                </wp:positionH>
                <wp:positionV relativeFrom="paragraph">
                  <wp:posOffset>65264</wp:posOffset>
                </wp:positionV>
                <wp:extent cx="0" cy="281940"/>
                <wp:effectExtent l="76200" t="0" r="57150" b="60960"/>
                <wp:wrapNone/>
                <wp:docPr id="53" name="Straight Arrow Connector 53"/>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ACD1C3" id="Straight Arrow Connector 53" o:spid="_x0000_s1026" type="#_x0000_t32" style="position:absolute;margin-left:592.85pt;margin-top:5.15pt;width:0;height:22.2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" strokecolor="black [3200]" strokeweight=".5pt">
                <v:stroke endarrow="block" joinstyle="miter"/>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45280" behindDoc="0" locked="0" layoutInCell="1" allowOverlap="1" wp14:anchorId="7FD50BB5" wp14:editId="2B2F1BD0">
                <wp:simplePos x="0" y="0"/>
                <wp:positionH relativeFrom="column">
                  <wp:posOffset>5588000</wp:posOffset>
                </wp:positionH>
                <wp:positionV relativeFrom="paragraph">
                  <wp:posOffset>64276</wp:posOffset>
                </wp:positionV>
                <wp:extent cx="0" cy="281940"/>
                <wp:effectExtent l="76200" t="0" r="57150" b="60960"/>
                <wp:wrapNone/>
                <wp:docPr id="49" name="Straight Arrow Connector 49"/>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E4983E" id="Straight Arrow Connector 49" o:spid="_x0000_s1026" type="#_x0000_t32" style="position:absolute;margin-left:440pt;margin-top:5.05pt;width:0;height:22.2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" strokecolor="black [3200]" strokeweight=".5pt">
                <v:stroke endarrow="block" joinstyle="miter"/>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41184" behindDoc="0" locked="0" layoutInCell="1" allowOverlap="1" wp14:anchorId="494AB42F" wp14:editId="51EF3CB3">
                <wp:simplePos x="0" y="0"/>
                <wp:positionH relativeFrom="column">
                  <wp:posOffset>3623310</wp:posOffset>
                </wp:positionH>
                <wp:positionV relativeFrom="paragraph">
                  <wp:posOffset>42404</wp:posOffset>
                </wp:positionV>
                <wp:extent cx="0" cy="282222"/>
                <wp:effectExtent l="76200" t="0" r="57150" b="60960"/>
                <wp:wrapNone/>
                <wp:docPr id="44" name="Straight Arrow Connector 44"/>
                <wp:cNvGraphicFramePr/>
                <a:graphic xmlns:a="http://schemas.openxmlformats.org/drawingml/2006/main">
                  <a:graphicData uri="http://schemas.microsoft.com/office/word/2010/wordprocessingShape">
                    <wps:wsp>
                      <wps:cNvCnPr/>
                      <wps:spPr>
                        <a:xfrm>
                          <a:off x="0" y="0"/>
                          <a:ext cx="0" cy="2822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788F45" id="Straight Arrow Connector 44" o:spid="_x0000_s1026" type="#_x0000_t32" style="position:absolute;margin-left:285.3pt;margin-top:3.35pt;width:0;height:22.2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" strokecolor="black [3200]" strokeweight=".5pt">
                <v:stroke endarrow="block" joinstyle="miter"/>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37088" behindDoc="0" locked="0" layoutInCell="1" allowOverlap="1" wp14:anchorId="61F87FC2" wp14:editId="154A226D">
                <wp:simplePos x="0" y="0"/>
                <wp:positionH relativeFrom="column">
                  <wp:posOffset>1789289</wp:posOffset>
                </wp:positionH>
                <wp:positionV relativeFrom="paragraph">
                  <wp:posOffset>60325</wp:posOffset>
                </wp:positionV>
                <wp:extent cx="0" cy="282222"/>
                <wp:effectExtent l="76200" t="0" r="57150" b="60960"/>
                <wp:wrapNone/>
                <wp:docPr id="39" name="Straight Arrow Connector 39"/>
                <wp:cNvGraphicFramePr/>
                <a:graphic xmlns:a="http://schemas.openxmlformats.org/drawingml/2006/main">
                  <a:graphicData uri="http://schemas.microsoft.com/office/word/2010/wordprocessingShape">
                    <wps:wsp>
                      <wps:cNvCnPr/>
                      <wps:spPr>
                        <a:xfrm>
                          <a:off x="0" y="0"/>
                          <a:ext cx="0" cy="2822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C1A8FB" id="Straight Arrow Connector 39" o:spid="_x0000_s1026" type="#_x0000_t32" style="position:absolute;margin-left:140.9pt;margin-top:4.75pt;width:0;height:22.2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" strokecolor="black [3200]" strokeweight=".5pt">
                <v:stroke endarrow="block" joinstyle="miter"/>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32992" behindDoc="0" locked="0" layoutInCell="1" allowOverlap="1" wp14:anchorId="5817671E" wp14:editId="14DBDA98">
                <wp:simplePos x="0" y="0"/>
                <wp:positionH relativeFrom="column">
                  <wp:posOffset>107244</wp:posOffset>
                </wp:positionH>
                <wp:positionV relativeFrom="paragraph">
                  <wp:posOffset>60325</wp:posOffset>
                </wp:positionV>
                <wp:extent cx="0" cy="282222"/>
                <wp:effectExtent l="76200" t="0" r="57150" b="60960"/>
                <wp:wrapNone/>
                <wp:docPr id="35" name="Straight Arrow Connector 35"/>
                <wp:cNvGraphicFramePr/>
                <a:graphic xmlns:a="http://schemas.openxmlformats.org/drawingml/2006/main">
                  <a:graphicData uri="http://schemas.microsoft.com/office/word/2010/wordprocessingShape">
                    <wps:wsp>
                      <wps:cNvCnPr/>
                      <wps:spPr>
                        <a:xfrm>
                          <a:off x="0" y="0"/>
                          <a:ext cx="0" cy="2822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C6DD92" id="Straight Arrow Connector 35" o:spid="_x0000_s1026" type="#_x0000_t32" style="position:absolute;margin-left:8.45pt;margin-top:4.75pt;width:0;height:22.2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" strokecolor="black [3200]" strokeweight=".5pt">
                <v:stroke endarrow="block" joinstyle="miter"/>
              </v:shape>
            </w:pict>
          </mc:Fallback>
        </mc:AlternateContent>
      </w:r>
    </w:p>
    <w:p w14:paraId="44FA6CB5"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35040" behindDoc="0" locked="0" layoutInCell="1" allowOverlap="1" wp14:anchorId="515DB3E3" wp14:editId="12CAEDEC">
                <wp:simplePos x="0" y="0"/>
                <wp:positionH relativeFrom="column">
                  <wp:posOffset>-558800</wp:posOffset>
                </wp:positionH>
                <wp:positionV relativeFrom="paragraph">
                  <wp:posOffset>263454</wp:posOffset>
                </wp:positionV>
                <wp:extent cx="1388533" cy="903112"/>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88533" cy="903112"/>
                        </a:xfrm>
                        <a:prstGeom prst="rect">
                          <a:avLst/>
                        </a:prstGeom>
                        <a:noFill/>
                        <a:ln w="6350">
                          <a:noFill/>
                        </a:ln>
                      </wps:spPr>
                      <wps:txbx>
                        <w:txbxContent>
                          <w:p w14:paraId="094911FA"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Time Management</w:t>
                            </w:r>
                          </w:p>
                          <w:p w14:paraId="53435BF1" w14:textId="77777777" w:rsidR="00620767" w:rsidRPr="00CB584B" w:rsidRDefault="00620767" w:rsidP="00620767">
                            <w:pPr>
                              <w:spacing w:after="0" w:line="240" w:lineRule="auto"/>
                              <w:jc w:val="center"/>
                              <w:rPr>
                                <w:rFonts w:ascii="Arial" w:hAnsi="Arial" w:cs="Arial"/>
                                <w:b/>
                                <w:bCs/>
                                <w:sz w:val="20"/>
                                <w:szCs w:val="20"/>
                              </w:rPr>
                            </w:pPr>
                          </w:p>
                          <w:p w14:paraId="5A2B0843"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Proper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B3E3" id="Text Box 37" o:spid="_x0000_s1058" type="#_x0000_t202" style="position:absolute;margin-left:-44pt;margin-top:20.75pt;width:109.35pt;height:71.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" filled="f" stroked="f" strokeweight=".5pt">
                <v:textbox>
                  <w:txbxContent>
                    <w:p w14:paraId="094911FA"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Time Management</w:t>
                      </w:r>
                    </w:p>
                    <w:p w14:paraId="53435BF1" w14:textId="77777777" w:rsidR="00620767" w:rsidRPr="00CB584B" w:rsidRDefault="00620767" w:rsidP="00620767">
                      <w:pPr>
                        <w:spacing w:after="0" w:line="240" w:lineRule="auto"/>
                        <w:jc w:val="center"/>
                        <w:rPr>
                          <w:rFonts w:ascii="Arial" w:hAnsi="Arial" w:cs="Arial"/>
                          <w:b/>
                          <w:bCs/>
                          <w:sz w:val="20"/>
                          <w:szCs w:val="20"/>
                        </w:rPr>
                      </w:pPr>
                    </w:p>
                    <w:p w14:paraId="5A2B0843"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Proper Planning</w:t>
                      </w:r>
                    </w:p>
                  </w:txbxContent>
                </v:textbox>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34016" behindDoc="0" locked="0" layoutInCell="1" allowOverlap="1" wp14:anchorId="0E164424" wp14:editId="0740BE8C">
                <wp:simplePos x="0" y="0"/>
                <wp:positionH relativeFrom="column">
                  <wp:posOffset>-615244</wp:posOffset>
                </wp:positionH>
                <wp:positionV relativeFrom="paragraph">
                  <wp:posOffset>184432</wp:posOffset>
                </wp:positionV>
                <wp:extent cx="1478280" cy="1038578"/>
                <wp:effectExtent l="0" t="0" r="26670" b="28575"/>
                <wp:wrapNone/>
                <wp:docPr id="36" name="Rectangle: Rounded Corners 36"/>
                <wp:cNvGraphicFramePr/>
                <a:graphic xmlns:a="http://schemas.openxmlformats.org/drawingml/2006/main">
                  <a:graphicData uri="http://schemas.microsoft.com/office/word/2010/wordprocessingShape">
                    <wps:wsp>
                      <wps:cNvSpPr/>
                      <wps:spPr>
                        <a:xfrm>
                          <a:off x="0" y="0"/>
                          <a:ext cx="1478280" cy="1038578"/>
                        </a:xfrm>
                        <a:prstGeom prst="roundRect">
                          <a:avLst/>
                        </a:prstGeom>
                        <a:solidFill>
                          <a:schemeClr val="accent2">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661E0" id="Rectangle: Rounded Corners 36" o:spid="_x0000_s1026" style="position:absolute;margin-left:-48.45pt;margin-top:14.5pt;width:116.4pt;height:8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" fillcolor="#f4b083 [1941]" strokecolor="black [3213]" strokeweight="1.5pt">
                <v:stroke joinstyle="miter"/>
              </v:roundrect>
            </w:pict>
          </mc:Fallback>
        </mc:AlternateContent>
      </w:r>
    </w:p>
    <w:p w14:paraId="562925DB"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51424" behindDoc="0" locked="0" layoutInCell="1" allowOverlap="1" wp14:anchorId="59DAAD71" wp14:editId="353CA4D0">
                <wp:simplePos x="0" y="0"/>
                <wp:positionH relativeFrom="page">
                  <wp:posOffset>7855585</wp:posOffset>
                </wp:positionH>
                <wp:positionV relativeFrom="paragraph">
                  <wp:posOffset>48754</wp:posOffset>
                </wp:positionV>
                <wp:extent cx="1388533" cy="903112"/>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88533" cy="903112"/>
                        </a:xfrm>
                        <a:prstGeom prst="rect">
                          <a:avLst/>
                        </a:prstGeom>
                        <a:noFill/>
                        <a:ln w="6350">
                          <a:noFill/>
                        </a:ln>
                      </wps:spPr>
                      <wps:txbx>
                        <w:txbxContent>
                          <w:p w14:paraId="62D0BCA7" w14:textId="77777777" w:rsidR="00620767" w:rsidRPr="0021134B" w:rsidRDefault="00620767" w:rsidP="00620767">
                            <w:pPr>
                              <w:spacing w:after="0" w:line="240" w:lineRule="auto"/>
                              <w:rPr>
                                <w:rFonts w:ascii="Courier New" w:hAnsi="Courier New" w:cs="Courier New"/>
                                <w:b/>
                                <w:bCs/>
                                <w:sz w:val="20"/>
                                <w:szCs w:val="20"/>
                              </w:rPr>
                            </w:pPr>
                          </w:p>
                          <w:p w14:paraId="7CE2509E"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Insufficient Resources</w:t>
                            </w:r>
                          </w:p>
                          <w:p w14:paraId="113BCA91" w14:textId="77777777" w:rsidR="00620767" w:rsidRPr="00CB584B" w:rsidRDefault="00620767" w:rsidP="00620767">
                            <w:pPr>
                              <w:spacing w:after="0" w:line="240" w:lineRule="auto"/>
                              <w:jc w:val="center"/>
                              <w:rPr>
                                <w:rFonts w:ascii="Arial" w:hAnsi="Arial" w:cs="Arial"/>
                                <w:b/>
                                <w:bCs/>
                                <w:sz w:val="20"/>
                                <w:szCs w:val="20"/>
                              </w:rPr>
                            </w:pPr>
                          </w:p>
                          <w:p w14:paraId="3DD6D83F"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Time</w:t>
                            </w:r>
                          </w:p>
                          <w:p w14:paraId="7632ABDF" w14:textId="77777777" w:rsidR="00620767" w:rsidRPr="0021134B" w:rsidRDefault="00620767" w:rsidP="00620767">
                            <w:pPr>
                              <w:spacing w:after="0" w:line="240" w:lineRule="auto"/>
                              <w:rPr>
                                <w:rFonts w:ascii="Courier New" w:hAnsi="Courier New" w:cs="Courier New"/>
                                <w:b/>
                                <w:bCs/>
                                <w:sz w:val="20"/>
                                <w:szCs w:val="20"/>
                              </w:rPr>
                            </w:pPr>
                          </w:p>
                          <w:p w14:paraId="10F872B1" w14:textId="77777777" w:rsidR="00620767" w:rsidRPr="0021134B" w:rsidRDefault="00620767" w:rsidP="00620767">
                            <w:pPr>
                              <w:spacing w:after="0" w:line="240" w:lineRule="auto"/>
                              <w:rPr>
                                <w:rFonts w:ascii="Courier New" w:hAnsi="Courier New" w:cs="Courier New"/>
                                <w:b/>
                                <w:bCs/>
                                <w:sz w:val="20"/>
                                <w:szCs w:val="20"/>
                              </w:rPr>
                            </w:pPr>
                            <w:r w:rsidRPr="0021134B">
                              <w:rPr>
                                <w:rFonts w:ascii="Courier New" w:hAnsi="Courier New" w:cs="Courier New"/>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AD71" id="Text Box 55" o:spid="_x0000_s1059" type="#_x0000_t202" style="position:absolute;margin-left:618.55pt;margin-top:3.85pt;width:109.35pt;height:71.1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" filled="f" stroked="f" strokeweight=".5pt">
                <v:textbox>
                  <w:txbxContent>
                    <w:p w14:paraId="62D0BCA7" w14:textId="77777777" w:rsidR="00620767" w:rsidRPr="0021134B" w:rsidRDefault="00620767" w:rsidP="00620767">
                      <w:pPr>
                        <w:spacing w:after="0" w:line="240" w:lineRule="auto"/>
                        <w:rPr>
                          <w:rFonts w:ascii="Courier New" w:hAnsi="Courier New" w:cs="Courier New"/>
                          <w:b/>
                          <w:bCs/>
                          <w:sz w:val="20"/>
                          <w:szCs w:val="20"/>
                        </w:rPr>
                      </w:pPr>
                    </w:p>
                    <w:p w14:paraId="7CE2509E"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Insufficient Resources</w:t>
                      </w:r>
                    </w:p>
                    <w:p w14:paraId="113BCA91" w14:textId="77777777" w:rsidR="00620767" w:rsidRPr="00CB584B" w:rsidRDefault="00620767" w:rsidP="00620767">
                      <w:pPr>
                        <w:spacing w:after="0" w:line="240" w:lineRule="auto"/>
                        <w:jc w:val="center"/>
                        <w:rPr>
                          <w:rFonts w:ascii="Arial" w:hAnsi="Arial" w:cs="Arial"/>
                          <w:b/>
                          <w:bCs/>
                          <w:sz w:val="20"/>
                          <w:szCs w:val="20"/>
                        </w:rPr>
                      </w:pPr>
                    </w:p>
                    <w:p w14:paraId="3DD6D83F"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Time</w:t>
                      </w:r>
                    </w:p>
                    <w:p w14:paraId="7632ABDF" w14:textId="77777777" w:rsidR="00620767" w:rsidRPr="0021134B" w:rsidRDefault="00620767" w:rsidP="00620767">
                      <w:pPr>
                        <w:spacing w:after="0" w:line="240" w:lineRule="auto"/>
                        <w:rPr>
                          <w:rFonts w:ascii="Courier New" w:hAnsi="Courier New" w:cs="Courier New"/>
                          <w:b/>
                          <w:bCs/>
                          <w:sz w:val="20"/>
                          <w:szCs w:val="20"/>
                        </w:rPr>
                      </w:pPr>
                    </w:p>
                    <w:p w14:paraId="10F872B1" w14:textId="77777777" w:rsidR="00620767" w:rsidRPr="0021134B" w:rsidRDefault="00620767" w:rsidP="00620767">
                      <w:pPr>
                        <w:spacing w:after="0" w:line="240" w:lineRule="auto"/>
                        <w:rPr>
                          <w:rFonts w:ascii="Courier New" w:hAnsi="Courier New" w:cs="Courier New"/>
                          <w:b/>
                          <w:bCs/>
                          <w:sz w:val="20"/>
                          <w:szCs w:val="20"/>
                        </w:rPr>
                      </w:pPr>
                      <w:r w:rsidRPr="0021134B">
                        <w:rPr>
                          <w:rFonts w:ascii="Courier New" w:hAnsi="Courier New" w:cs="Courier New"/>
                          <w:b/>
                          <w:bCs/>
                          <w:sz w:val="20"/>
                          <w:szCs w:val="20"/>
                        </w:rPr>
                        <w:t xml:space="preserve"> </w:t>
                      </w:r>
                    </w:p>
                  </w:txbxContent>
                </v:textbox>
                <w10:wrap anchorx="page"/>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50400" behindDoc="0" locked="0" layoutInCell="1" allowOverlap="1" wp14:anchorId="728B9474" wp14:editId="6FCB1E9F">
                <wp:simplePos x="0" y="0"/>
                <wp:positionH relativeFrom="page">
                  <wp:posOffset>7839216</wp:posOffset>
                </wp:positionH>
                <wp:positionV relativeFrom="paragraph">
                  <wp:posOffset>30480</wp:posOffset>
                </wp:positionV>
                <wp:extent cx="1478280" cy="1038225"/>
                <wp:effectExtent l="0" t="0" r="26670" b="28575"/>
                <wp:wrapNone/>
                <wp:docPr id="54" name="Rectangle: Rounded Corners 54"/>
                <wp:cNvGraphicFramePr/>
                <a:graphic xmlns:a="http://schemas.openxmlformats.org/drawingml/2006/main">
                  <a:graphicData uri="http://schemas.microsoft.com/office/word/2010/wordprocessingShape">
                    <wps:wsp>
                      <wps:cNvSpPr/>
                      <wps:spPr>
                        <a:xfrm>
                          <a:off x="0" y="0"/>
                          <a:ext cx="1478280" cy="1038225"/>
                        </a:xfrm>
                        <a:prstGeom prst="roundRect">
                          <a:avLst/>
                        </a:prstGeom>
                        <a:solidFill>
                          <a:schemeClr val="accent2">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2D74C" id="Rectangle: Rounded Corners 54" o:spid="_x0000_s1026" style="position:absolute;margin-left:617.25pt;margin-top:2.4pt;width:116.4pt;height:81.7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" fillcolor="#f4b083 [1941]" strokecolor="black [3213]" strokeweight="1.5pt">
                <v:stroke joinstyle="miter"/>
                <w10:wrap anchorx="page"/>
              </v:roundrect>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47328" behindDoc="0" locked="0" layoutInCell="1" allowOverlap="1" wp14:anchorId="5E62BCF6" wp14:editId="0CF8054F">
                <wp:simplePos x="0" y="0"/>
                <wp:positionH relativeFrom="page">
                  <wp:posOffset>6252069</wp:posOffset>
                </wp:positionH>
                <wp:positionV relativeFrom="paragraph">
                  <wp:posOffset>91440</wp:posOffset>
                </wp:positionV>
                <wp:extent cx="1388533" cy="903112"/>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388533" cy="903112"/>
                        </a:xfrm>
                        <a:prstGeom prst="rect">
                          <a:avLst/>
                        </a:prstGeom>
                        <a:noFill/>
                        <a:ln w="6350">
                          <a:noFill/>
                        </a:ln>
                      </wps:spPr>
                      <wps:txbx>
                        <w:txbxContent>
                          <w:p w14:paraId="16B1AB43"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Technical Know-How about the Nutrition Programs</w:t>
                            </w:r>
                          </w:p>
                          <w:p w14:paraId="3903F0E6" w14:textId="77777777" w:rsidR="00620767" w:rsidRPr="00CB584B" w:rsidRDefault="00620767" w:rsidP="00620767">
                            <w:pPr>
                              <w:spacing w:after="0" w:line="240" w:lineRule="auto"/>
                              <w:jc w:val="center"/>
                              <w:rPr>
                                <w:rFonts w:ascii="Arial" w:hAnsi="Arial" w:cs="Arial"/>
                                <w:b/>
                                <w:bCs/>
                                <w:sz w:val="20"/>
                                <w:szCs w:val="20"/>
                              </w:rPr>
                            </w:pPr>
                          </w:p>
                          <w:p w14:paraId="673D6CF0" w14:textId="77777777" w:rsidR="00620767" w:rsidRPr="0021134B" w:rsidRDefault="00620767" w:rsidP="00620767">
                            <w:pPr>
                              <w:spacing w:after="0" w:line="240" w:lineRule="auto"/>
                              <w:rPr>
                                <w:rFonts w:ascii="Courier New" w:hAnsi="Courier New" w:cs="Courier New"/>
                                <w:b/>
                                <w:bCs/>
                                <w:sz w:val="20"/>
                                <w:szCs w:val="20"/>
                              </w:rPr>
                            </w:pPr>
                            <w:r w:rsidRPr="0021134B">
                              <w:rPr>
                                <w:rFonts w:ascii="Courier New" w:hAnsi="Courier New" w:cs="Courier New"/>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2BCF6" id="Text Box 51" o:spid="_x0000_s1060" type="#_x0000_t202" style="position:absolute;margin-left:492.3pt;margin-top:7.2pt;width:109.35pt;height:71.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" filled="f" stroked="f" strokeweight=".5pt">
                <v:textbox>
                  <w:txbxContent>
                    <w:p w14:paraId="16B1AB43"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Technical Know-How about the Nutrition Programs</w:t>
                      </w:r>
                    </w:p>
                    <w:p w14:paraId="3903F0E6" w14:textId="77777777" w:rsidR="00620767" w:rsidRPr="00CB584B" w:rsidRDefault="00620767" w:rsidP="00620767">
                      <w:pPr>
                        <w:spacing w:after="0" w:line="240" w:lineRule="auto"/>
                        <w:jc w:val="center"/>
                        <w:rPr>
                          <w:rFonts w:ascii="Arial" w:hAnsi="Arial" w:cs="Arial"/>
                          <w:b/>
                          <w:bCs/>
                          <w:sz w:val="20"/>
                          <w:szCs w:val="20"/>
                        </w:rPr>
                      </w:pPr>
                    </w:p>
                    <w:p w14:paraId="673D6CF0" w14:textId="77777777" w:rsidR="00620767" w:rsidRPr="0021134B" w:rsidRDefault="00620767" w:rsidP="00620767">
                      <w:pPr>
                        <w:spacing w:after="0" w:line="240" w:lineRule="auto"/>
                        <w:rPr>
                          <w:rFonts w:ascii="Courier New" w:hAnsi="Courier New" w:cs="Courier New"/>
                          <w:b/>
                          <w:bCs/>
                          <w:sz w:val="20"/>
                          <w:szCs w:val="20"/>
                        </w:rPr>
                      </w:pPr>
                      <w:r w:rsidRPr="0021134B">
                        <w:rPr>
                          <w:rFonts w:ascii="Courier New" w:hAnsi="Courier New" w:cs="Courier New"/>
                          <w:b/>
                          <w:bCs/>
                          <w:sz w:val="20"/>
                          <w:szCs w:val="20"/>
                        </w:rPr>
                        <w:t xml:space="preserve"> </w:t>
                      </w:r>
                    </w:p>
                  </w:txbxContent>
                </v:textbox>
                <w10:wrap anchorx="page"/>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46304" behindDoc="0" locked="0" layoutInCell="1" allowOverlap="1" wp14:anchorId="21F0564F" wp14:editId="1C2BC76E">
                <wp:simplePos x="0" y="0"/>
                <wp:positionH relativeFrom="page">
                  <wp:posOffset>6214534</wp:posOffset>
                </wp:positionH>
                <wp:positionV relativeFrom="paragraph">
                  <wp:posOffset>32808</wp:posOffset>
                </wp:positionV>
                <wp:extent cx="1478280" cy="1038225"/>
                <wp:effectExtent l="0" t="0" r="26670" b="28575"/>
                <wp:wrapNone/>
                <wp:docPr id="50" name="Rectangle: Rounded Corners 50"/>
                <wp:cNvGraphicFramePr/>
                <a:graphic xmlns:a="http://schemas.openxmlformats.org/drawingml/2006/main">
                  <a:graphicData uri="http://schemas.microsoft.com/office/word/2010/wordprocessingShape">
                    <wps:wsp>
                      <wps:cNvSpPr/>
                      <wps:spPr>
                        <a:xfrm>
                          <a:off x="0" y="0"/>
                          <a:ext cx="1478280" cy="1038225"/>
                        </a:xfrm>
                        <a:prstGeom prst="roundRect">
                          <a:avLst/>
                        </a:prstGeom>
                        <a:solidFill>
                          <a:schemeClr val="accent2">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B865D" id="Rectangle: Rounded Corners 50" o:spid="_x0000_s1026" style="position:absolute;margin-left:489.35pt;margin-top:2.6pt;width:116.4pt;height:81.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" fillcolor="#f4b083 [1941]" strokecolor="black [3213]" strokeweight="1.5pt">
                <v:stroke joinstyle="miter"/>
                <w10:wrap anchorx="page"/>
              </v:roundrect>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43232" behindDoc="0" locked="0" layoutInCell="1" allowOverlap="1" wp14:anchorId="568E7950" wp14:editId="32D0CE4D">
                <wp:simplePos x="0" y="0"/>
                <wp:positionH relativeFrom="page">
                  <wp:align>center</wp:align>
                </wp:positionH>
                <wp:positionV relativeFrom="paragraph">
                  <wp:posOffset>139559</wp:posOffset>
                </wp:positionV>
                <wp:extent cx="1388533" cy="903112"/>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388533" cy="903112"/>
                        </a:xfrm>
                        <a:prstGeom prst="rect">
                          <a:avLst/>
                        </a:prstGeom>
                        <a:noFill/>
                        <a:ln w="6350">
                          <a:noFill/>
                        </a:ln>
                      </wps:spPr>
                      <wps:txbx>
                        <w:txbxContent>
                          <w:p w14:paraId="37EACA06"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Support</w:t>
                            </w:r>
                          </w:p>
                          <w:p w14:paraId="45552338" w14:textId="77777777" w:rsidR="00620767" w:rsidRPr="00CB584B" w:rsidRDefault="00620767" w:rsidP="00620767">
                            <w:pPr>
                              <w:spacing w:after="0" w:line="240" w:lineRule="auto"/>
                              <w:jc w:val="center"/>
                              <w:rPr>
                                <w:rFonts w:ascii="Arial" w:hAnsi="Arial" w:cs="Arial"/>
                                <w:b/>
                                <w:bCs/>
                                <w:sz w:val="20"/>
                                <w:szCs w:val="20"/>
                              </w:rPr>
                            </w:pPr>
                          </w:p>
                          <w:p w14:paraId="6E34E96B"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Financial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E7950" id="Text Box 47" o:spid="_x0000_s1061" type="#_x0000_t202" style="position:absolute;margin-left:0;margin-top:11pt;width:109.35pt;height:71.1pt;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" filled="f" stroked="f" strokeweight=".5pt">
                <v:textbox>
                  <w:txbxContent>
                    <w:p w14:paraId="37EACA06"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Support</w:t>
                      </w:r>
                    </w:p>
                    <w:p w14:paraId="45552338" w14:textId="77777777" w:rsidR="00620767" w:rsidRPr="00CB584B" w:rsidRDefault="00620767" w:rsidP="00620767">
                      <w:pPr>
                        <w:spacing w:after="0" w:line="240" w:lineRule="auto"/>
                        <w:jc w:val="center"/>
                        <w:rPr>
                          <w:rFonts w:ascii="Arial" w:hAnsi="Arial" w:cs="Arial"/>
                          <w:b/>
                          <w:bCs/>
                          <w:sz w:val="20"/>
                          <w:szCs w:val="20"/>
                        </w:rPr>
                      </w:pPr>
                    </w:p>
                    <w:p w14:paraId="6E34E96B"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Financial Resources</w:t>
                      </w:r>
                    </w:p>
                  </w:txbxContent>
                </v:textbox>
                <w10:wrap anchorx="page"/>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42208" behindDoc="0" locked="0" layoutInCell="1" allowOverlap="1" wp14:anchorId="0F872A74" wp14:editId="4F746CBF">
                <wp:simplePos x="0" y="0"/>
                <wp:positionH relativeFrom="page">
                  <wp:posOffset>4276725</wp:posOffset>
                </wp:positionH>
                <wp:positionV relativeFrom="paragraph">
                  <wp:posOffset>31256</wp:posOffset>
                </wp:positionV>
                <wp:extent cx="1478280" cy="1038225"/>
                <wp:effectExtent l="0" t="0" r="26670" b="28575"/>
                <wp:wrapNone/>
                <wp:docPr id="46" name="Rectangle: Rounded Corners 46"/>
                <wp:cNvGraphicFramePr/>
                <a:graphic xmlns:a="http://schemas.openxmlformats.org/drawingml/2006/main">
                  <a:graphicData uri="http://schemas.microsoft.com/office/word/2010/wordprocessingShape">
                    <wps:wsp>
                      <wps:cNvSpPr/>
                      <wps:spPr>
                        <a:xfrm>
                          <a:off x="0" y="0"/>
                          <a:ext cx="1478280" cy="1038225"/>
                        </a:xfrm>
                        <a:prstGeom prst="roundRect">
                          <a:avLst/>
                        </a:prstGeom>
                        <a:solidFill>
                          <a:schemeClr val="accent2">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D2909" id="Rectangle: Rounded Corners 46" o:spid="_x0000_s1026" style="position:absolute;margin-left:336.75pt;margin-top:2.45pt;width:116.4pt;height:81.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" fillcolor="#f4b083 [1941]" strokecolor="black [3213]" strokeweight="1.5pt">
                <v:stroke joinstyle="miter"/>
                <w10:wrap anchorx="page"/>
              </v:roundrect>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39136" behindDoc="0" locked="0" layoutInCell="1" allowOverlap="1" wp14:anchorId="407CB59A" wp14:editId="0B4FA319">
                <wp:simplePos x="0" y="0"/>
                <wp:positionH relativeFrom="column">
                  <wp:posOffset>1123104</wp:posOffset>
                </wp:positionH>
                <wp:positionV relativeFrom="paragraph">
                  <wp:posOffset>83115</wp:posOffset>
                </wp:positionV>
                <wp:extent cx="1388533" cy="903112"/>
                <wp:effectExtent l="0" t="0" r="0" b="0"/>
                <wp:wrapNone/>
                <wp:docPr id="1914424744" name="Text Box 1914424744"/>
                <wp:cNvGraphicFramePr/>
                <a:graphic xmlns:a="http://schemas.openxmlformats.org/drawingml/2006/main">
                  <a:graphicData uri="http://schemas.microsoft.com/office/word/2010/wordprocessingShape">
                    <wps:wsp>
                      <wps:cNvSpPr txBox="1"/>
                      <wps:spPr>
                        <a:xfrm>
                          <a:off x="0" y="0"/>
                          <a:ext cx="1388533" cy="903112"/>
                        </a:xfrm>
                        <a:prstGeom prst="rect">
                          <a:avLst/>
                        </a:prstGeom>
                        <a:noFill/>
                        <a:ln w="6350">
                          <a:noFill/>
                        </a:ln>
                      </wps:spPr>
                      <wps:txbx>
                        <w:txbxContent>
                          <w:p w14:paraId="2E4ED105"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Commitment</w:t>
                            </w:r>
                          </w:p>
                          <w:p w14:paraId="20B56DA2" w14:textId="77777777" w:rsidR="00620767" w:rsidRPr="00CB584B" w:rsidRDefault="00620767" w:rsidP="00620767">
                            <w:pPr>
                              <w:spacing w:after="0" w:line="240" w:lineRule="auto"/>
                              <w:jc w:val="center"/>
                              <w:rPr>
                                <w:rFonts w:ascii="Arial" w:hAnsi="Arial" w:cs="Arial"/>
                                <w:b/>
                                <w:bCs/>
                                <w:sz w:val="20"/>
                                <w:szCs w:val="20"/>
                              </w:rPr>
                            </w:pPr>
                          </w:p>
                          <w:p w14:paraId="6B3B97E5"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Cooperation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B59A" id="Text Box 1914424744" o:spid="_x0000_s1062" type="#_x0000_t202" style="position:absolute;margin-left:88.45pt;margin-top:6.55pt;width:109.35pt;height:71.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" filled="f" stroked="f" strokeweight=".5pt">
                <v:textbox>
                  <w:txbxContent>
                    <w:p w14:paraId="2E4ED105"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Commitment</w:t>
                      </w:r>
                    </w:p>
                    <w:p w14:paraId="20B56DA2" w14:textId="77777777" w:rsidR="00620767" w:rsidRPr="00CB584B" w:rsidRDefault="00620767" w:rsidP="00620767">
                      <w:pPr>
                        <w:spacing w:after="0" w:line="240" w:lineRule="auto"/>
                        <w:jc w:val="center"/>
                        <w:rPr>
                          <w:rFonts w:ascii="Arial" w:hAnsi="Arial" w:cs="Arial"/>
                          <w:b/>
                          <w:bCs/>
                          <w:sz w:val="20"/>
                          <w:szCs w:val="20"/>
                        </w:rPr>
                      </w:pPr>
                    </w:p>
                    <w:p w14:paraId="6B3B97E5"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Lack of Cooperation</w:t>
                      </w:r>
                    </w:p>
                  </w:txbxContent>
                </v:textbox>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38112" behindDoc="0" locked="0" layoutInCell="1" allowOverlap="1" wp14:anchorId="0930BADF" wp14:editId="2D7DA6C0">
                <wp:simplePos x="0" y="0"/>
                <wp:positionH relativeFrom="column">
                  <wp:posOffset>1061156</wp:posOffset>
                </wp:positionH>
                <wp:positionV relativeFrom="paragraph">
                  <wp:posOffset>22013</wp:posOffset>
                </wp:positionV>
                <wp:extent cx="1478280" cy="1038578"/>
                <wp:effectExtent l="0" t="0" r="26670" b="28575"/>
                <wp:wrapNone/>
                <wp:docPr id="863188376" name="Rectangle: Rounded Corners 863188376"/>
                <wp:cNvGraphicFramePr/>
                <a:graphic xmlns:a="http://schemas.openxmlformats.org/drawingml/2006/main">
                  <a:graphicData uri="http://schemas.microsoft.com/office/word/2010/wordprocessingShape">
                    <wps:wsp>
                      <wps:cNvSpPr/>
                      <wps:spPr>
                        <a:xfrm>
                          <a:off x="0" y="0"/>
                          <a:ext cx="1478280" cy="1038578"/>
                        </a:xfrm>
                        <a:prstGeom prst="roundRect">
                          <a:avLst/>
                        </a:prstGeom>
                        <a:solidFill>
                          <a:schemeClr val="accent2">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9F54F" id="Rectangle: Rounded Corners 863188376" o:spid="_x0000_s1026" style="position:absolute;margin-left:83.55pt;margin-top:1.75pt;width:116.4pt;height:8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" fillcolor="#f4b083 [1941]" strokecolor="black [3213]" strokeweight="1.5pt">
                <v:stroke joinstyle="miter"/>
              </v:roundrect>
            </w:pict>
          </mc:Fallback>
        </mc:AlternateContent>
      </w:r>
    </w:p>
    <w:p w14:paraId="039E350E" w14:textId="77777777" w:rsidR="00620767" w:rsidRPr="00257915" w:rsidRDefault="00620767" w:rsidP="00620767">
      <w:pPr>
        <w:spacing w:after="0" w:line="240" w:lineRule="auto"/>
        <w:rPr>
          <w:rFonts w:ascii="Book Antiqua" w:hAnsi="Book Antiqua"/>
          <w:color w:val="000000" w:themeColor="text1"/>
          <w:sz w:val="20"/>
          <w:szCs w:val="20"/>
        </w:rPr>
      </w:pPr>
    </w:p>
    <w:p w14:paraId="6765FC2D" w14:textId="77777777" w:rsidR="00620767" w:rsidRPr="00257915" w:rsidRDefault="00620767" w:rsidP="00620767">
      <w:pPr>
        <w:spacing w:after="0" w:line="240" w:lineRule="auto"/>
        <w:rPr>
          <w:rFonts w:ascii="Book Antiqua" w:hAnsi="Book Antiqua"/>
          <w:color w:val="000000" w:themeColor="text1"/>
          <w:sz w:val="20"/>
          <w:szCs w:val="20"/>
        </w:rPr>
      </w:pPr>
    </w:p>
    <w:p w14:paraId="4E883CFD" w14:textId="77777777" w:rsidR="00620767" w:rsidRPr="00257915" w:rsidRDefault="00620767" w:rsidP="00620767">
      <w:pPr>
        <w:spacing w:after="0" w:line="240" w:lineRule="auto"/>
        <w:rPr>
          <w:rFonts w:ascii="Book Antiqua" w:hAnsi="Book Antiqua"/>
          <w:color w:val="000000" w:themeColor="text1"/>
          <w:sz w:val="20"/>
          <w:szCs w:val="20"/>
        </w:rPr>
      </w:pPr>
    </w:p>
    <w:p w14:paraId="5B988C4D" w14:textId="77777777" w:rsidR="00620767" w:rsidRPr="00257915" w:rsidRDefault="00620767" w:rsidP="00620767">
      <w:pPr>
        <w:spacing w:after="0" w:line="240" w:lineRule="auto"/>
        <w:rPr>
          <w:rFonts w:ascii="Book Antiqua" w:hAnsi="Book Antiqua"/>
          <w:color w:val="000000" w:themeColor="text1"/>
          <w:sz w:val="20"/>
          <w:szCs w:val="20"/>
        </w:rPr>
      </w:pPr>
    </w:p>
    <w:p w14:paraId="064B5060" w14:textId="77777777" w:rsidR="00620767" w:rsidRPr="00257915" w:rsidRDefault="00620767" w:rsidP="00620767">
      <w:pPr>
        <w:spacing w:after="0" w:line="240" w:lineRule="auto"/>
        <w:rPr>
          <w:rFonts w:ascii="Book Antiqua" w:hAnsi="Book Antiqua"/>
          <w:color w:val="000000" w:themeColor="text1"/>
          <w:sz w:val="20"/>
          <w:szCs w:val="20"/>
        </w:rPr>
      </w:pPr>
    </w:p>
    <w:p w14:paraId="125723A8"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60640" behindDoc="0" locked="0" layoutInCell="1" allowOverlap="1" wp14:anchorId="4872CDE5" wp14:editId="7751A23B">
                <wp:simplePos x="0" y="0"/>
                <wp:positionH relativeFrom="page">
                  <wp:posOffset>8956816</wp:posOffset>
                </wp:positionH>
                <wp:positionV relativeFrom="paragraph">
                  <wp:posOffset>109220</wp:posOffset>
                </wp:positionV>
                <wp:extent cx="0" cy="203200"/>
                <wp:effectExtent l="76200" t="38100" r="57150" b="25400"/>
                <wp:wrapNone/>
                <wp:docPr id="64" name="Straight Arrow Connector 64"/>
                <wp:cNvGraphicFramePr/>
                <a:graphic xmlns:a="http://schemas.openxmlformats.org/drawingml/2006/main">
                  <a:graphicData uri="http://schemas.microsoft.com/office/word/2010/wordprocessingShape">
                    <wps:wsp>
                      <wps:cNvCnPr/>
                      <wps:spPr>
                        <a:xfrm flipV="1">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5302D2" id="Straight Arrow Connector 64" o:spid="_x0000_s1026" type="#_x0000_t32" style="position:absolute;margin-left:705.25pt;margin-top:8.6pt;width:0;height:16pt;flip:y;z-index:25176064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" strokecolor="black [3200]" strokeweight=".5pt">
                <v:stroke endarrow="block" joinstyle="miter"/>
                <w10:wrap anchorx="page"/>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58592" behindDoc="0" locked="0" layoutInCell="1" allowOverlap="1" wp14:anchorId="11C99BAF" wp14:editId="7E6651ED">
                <wp:simplePos x="0" y="0"/>
                <wp:positionH relativeFrom="page">
                  <wp:posOffset>6981825</wp:posOffset>
                </wp:positionH>
                <wp:positionV relativeFrom="paragraph">
                  <wp:posOffset>127776</wp:posOffset>
                </wp:positionV>
                <wp:extent cx="0" cy="203200"/>
                <wp:effectExtent l="76200" t="38100" r="57150" b="25400"/>
                <wp:wrapNone/>
                <wp:docPr id="62" name="Straight Arrow Connector 62"/>
                <wp:cNvGraphicFramePr/>
                <a:graphic xmlns:a="http://schemas.openxmlformats.org/drawingml/2006/main">
                  <a:graphicData uri="http://schemas.microsoft.com/office/word/2010/wordprocessingShape">
                    <wps:wsp>
                      <wps:cNvCnPr/>
                      <wps:spPr>
                        <a:xfrm flipV="1">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51AD77" id="Straight Arrow Connector 62" o:spid="_x0000_s1026" type="#_x0000_t32" style="position:absolute;margin-left:549.75pt;margin-top:10.05pt;width:0;height:16pt;flip:y;z-index:25175859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" strokecolor="black [3200]" strokeweight=".5pt">
                <v:stroke endarrow="block" joinstyle="miter"/>
                <w10:wrap anchorx="page"/>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56544" behindDoc="0" locked="0" layoutInCell="1" allowOverlap="1" wp14:anchorId="3661EAA2" wp14:editId="6573144D">
                <wp:simplePos x="0" y="0"/>
                <wp:positionH relativeFrom="page">
                  <wp:posOffset>5038725</wp:posOffset>
                </wp:positionH>
                <wp:positionV relativeFrom="paragraph">
                  <wp:posOffset>126506</wp:posOffset>
                </wp:positionV>
                <wp:extent cx="0" cy="203200"/>
                <wp:effectExtent l="76200" t="38100" r="57150" b="25400"/>
                <wp:wrapNone/>
                <wp:docPr id="60" name="Straight Arrow Connector 60"/>
                <wp:cNvGraphicFramePr/>
                <a:graphic xmlns:a="http://schemas.openxmlformats.org/drawingml/2006/main">
                  <a:graphicData uri="http://schemas.microsoft.com/office/word/2010/wordprocessingShape">
                    <wps:wsp>
                      <wps:cNvCnPr/>
                      <wps:spPr>
                        <a:xfrm flipV="1">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351CFD" id="Straight Arrow Connector 60" o:spid="_x0000_s1026" type="#_x0000_t32" style="position:absolute;margin-left:396.75pt;margin-top:9.95pt;width:0;height:16pt;flip:y;z-index:25175654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" strokecolor="black [3200]" strokeweight=".5pt">
                <v:stroke endarrow="block" joinstyle="miter"/>
                <w10:wrap anchorx="page"/>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52448" behindDoc="0" locked="0" layoutInCell="1" allowOverlap="1" wp14:anchorId="0ADECACF" wp14:editId="20170BD7">
                <wp:simplePos x="0" y="0"/>
                <wp:positionH relativeFrom="column">
                  <wp:posOffset>118110</wp:posOffset>
                </wp:positionH>
                <wp:positionV relativeFrom="paragraph">
                  <wp:posOffset>106821</wp:posOffset>
                </wp:positionV>
                <wp:extent cx="0" cy="203200"/>
                <wp:effectExtent l="76200" t="38100" r="57150" b="25400"/>
                <wp:wrapNone/>
                <wp:docPr id="56" name="Straight Arrow Connector 56"/>
                <wp:cNvGraphicFramePr/>
                <a:graphic xmlns:a="http://schemas.openxmlformats.org/drawingml/2006/main">
                  <a:graphicData uri="http://schemas.microsoft.com/office/word/2010/wordprocessingShape">
                    <wps:wsp>
                      <wps:cNvCnPr/>
                      <wps:spPr>
                        <a:xfrm flipV="1">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7237A9" id="Straight Arrow Connector 56" o:spid="_x0000_s1026" type="#_x0000_t32" style="position:absolute;margin-left:9.3pt;margin-top:8.4pt;width:0;height:16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" strokecolor="black [3200]" strokeweight=".5pt">
                <v:stroke endarrow="block" joinstyle="miter"/>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54496" behindDoc="0" locked="0" layoutInCell="1" allowOverlap="1" wp14:anchorId="2F2E0A21" wp14:editId="1447515C">
                <wp:simplePos x="0" y="0"/>
                <wp:positionH relativeFrom="column">
                  <wp:posOffset>1783080</wp:posOffset>
                </wp:positionH>
                <wp:positionV relativeFrom="paragraph">
                  <wp:posOffset>103646</wp:posOffset>
                </wp:positionV>
                <wp:extent cx="0" cy="203200"/>
                <wp:effectExtent l="76200" t="38100" r="57150" b="25400"/>
                <wp:wrapNone/>
                <wp:docPr id="58" name="Straight Arrow Connector 58"/>
                <wp:cNvGraphicFramePr/>
                <a:graphic xmlns:a="http://schemas.openxmlformats.org/drawingml/2006/main">
                  <a:graphicData uri="http://schemas.microsoft.com/office/word/2010/wordprocessingShape">
                    <wps:wsp>
                      <wps:cNvCnPr/>
                      <wps:spPr>
                        <a:xfrm flipV="1">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7CF1BD" id="Straight Arrow Connector 58" o:spid="_x0000_s1026" type="#_x0000_t32" style="position:absolute;margin-left:140.4pt;margin-top:8.15pt;width:0;height:16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" strokecolor="black [3200]" strokeweight=".5pt">
                <v:stroke endarrow="block" joinstyle="miter"/>
              </v:shape>
            </w:pict>
          </mc:Fallback>
        </mc:AlternateContent>
      </w:r>
    </w:p>
    <w:p w14:paraId="33FFA106"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57568" behindDoc="0" locked="0" layoutInCell="1" allowOverlap="1" wp14:anchorId="0F08E0D6" wp14:editId="62A61DE0">
                <wp:simplePos x="0" y="0"/>
                <wp:positionH relativeFrom="margin">
                  <wp:posOffset>2956560</wp:posOffset>
                </wp:positionH>
                <wp:positionV relativeFrom="paragraph">
                  <wp:posOffset>134761</wp:posOffset>
                </wp:positionV>
                <wp:extent cx="1659255" cy="902970"/>
                <wp:effectExtent l="0" t="0" r="17145" b="11430"/>
                <wp:wrapNone/>
                <wp:docPr id="61" name="Text Box 61"/>
                <wp:cNvGraphicFramePr/>
                <a:graphic xmlns:a="http://schemas.openxmlformats.org/drawingml/2006/main">
                  <a:graphicData uri="http://schemas.microsoft.com/office/word/2010/wordprocessingShape">
                    <wps:wsp>
                      <wps:cNvSpPr txBox="1"/>
                      <wps:spPr>
                        <a:xfrm>
                          <a:off x="0" y="0"/>
                          <a:ext cx="1659255" cy="902970"/>
                        </a:xfrm>
                        <a:prstGeom prst="rect">
                          <a:avLst/>
                        </a:prstGeom>
                        <a:solidFill>
                          <a:srgbClr val="00B0F0"/>
                        </a:solidFill>
                        <a:ln w="19050">
                          <a:solidFill>
                            <a:prstClr val="black"/>
                          </a:solidFill>
                        </a:ln>
                      </wps:spPr>
                      <wps:txbx>
                        <w:txbxContent>
                          <w:p w14:paraId="59D3793B"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Commitment Review Form/Mechanisms</w:t>
                            </w:r>
                          </w:p>
                          <w:p w14:paraId="20DEB87B" w14:textId="77777777" w:rsidR="00620767" w:rsidRPr="00CB584B" w:rsidRDefault="00620767" w:rsidP="00620767">
                            <w:pPr>
                              <w:spacing w:after="0" w:line="240" w:lineRule="auto"/>
                              <w:jc w:val="center"/>
                              <w:rPr>
                                <w:rFonts w:ascii="Arial" w:hAnsi="Arial" w:cs="Arial"/>
                                <w:b/>
                                <w:bCs/>
                                <w:sz w:val="18"/>
                                <w:szCs w:val="18"/>
                              </w:rPr>
                            </w:pPr>
                          </w:p>
                          <w:p w14:paraId="1B581DAE"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Stakeholders’ Meetings for 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E0D6" id="Text Box 61" o:spid="_x0000_s1063" type="#_x0000_t202" style="position:absolute;margin-left:232.8pt;margin-top:10.6pt;width:130.65pt;height:71.1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" fillcolor="#00b0f0" strokeweight="1.5pt">
                <v:textbox>
                  <w:txbxContent>
                    <w:p w14:paraId="59D3793B"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Commitment Review Form/Mechanisms</w:t>
                      </w:r>
                    </w:p>
                    <w:p w14:paraId="20DEB87B" w14:textId="77777777" w:rsidR="00620767" w:rsidRPr="00CB584B" w:rsidRDefault="00620767" w:rsidP="00620767">
                      <w:pPr>
                        <w:spacing w:after="0" w:line="240" w:lineRule="auto"/>
                        <w:jc w:val="center"/>
                        <w:rPr>
                          <w:rFonts w:ascii="Arial" w:hAnsi="Arial" w:cs="Arial"/>
                          <w:b/>
                          <w:bCs/>
                          <w:sz w:val="18"/>
                          <w:szCs w:val="18"/>
                        </w:rPr>
                      </w:pPr>
                    </w:p>
                    <w:p w14:paraId="1B581DAE"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Stakeholders’ Meetings for Funding</w:t>
                      </w:r>
                    </w:p>
                  </w:txbxContent>
                </v:textbox>
                <w10:wrap anchorx="margin"/>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55520" behindDoc="0" locked="0" layoutInCell="1" allowOverlap="1" wp14:anchorId="19D4F3B1" wp14:editId="1995948F">
                <wp:simplePos x="0" y="0"/>
                <wp:positionH relativeFrom="column">
                  <wp:posOffset>1117600</wp:posOffset>
                </wp:positionH>
                <wp:positionV relativeFrom="paragraph">
                  <wp:posOffset>156845</wp:posOffset>
                </wp:positionV>
                <wp:extent cx="1659255" cy="902970"/>
                <wp:effectExtent l="0" t="0" r="17145" b="11430"/>
                <wp:wrapNone/>
                <wp:docPr id="59" name="Text Box 59"/>
                <wp:cNvGraphicFramePr/>
                <a:graphic xmlns:a="http://schemas.openxmlformats.org/drawingml/2006/main">
                  <a:graphicData uri="http://schemas.microsoft.com/office/word/2010/wordprocessingShape">
                    <wps:wsp>
                      <wps:cNvSpPr txBox="1"/>
                      <wps:spPr>
                        <a:xfrm>
                          <a:off x="0" y="0"/>
                          <a:ext cx="1659255" cy="902970"/>
                        </a:xfrm>
                        <a:prstGeom prst="rect">
                          <a:avLst/>
                        </a:prstGeom>
                        <a:solidFill>
                          <a:srgbClr val="00B0F0"/>
                        </a:solidFill>
                        <a:ln w="19050">
                          <a:solidFill>
                            <a:prstClr val="black"/>
                          </a:solidFill>
                        </a:ln>
                      </wps:spPr>
                      <wps:txbx>
                        <w:txbxContent>
                          <w:p w14:paraId="618F4C3D"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Performance Scorecard</w:t>
                            </w:r>
                          </w:p>
                          <w:p w14:paraId="516CA683" w14:textId="77777777" w:rsidR="00620767" w:rsidRPr="00CB584B" w:rsidRDefault="00620767" w:rsidP="00620767">
                            <w:pPr>
                              <w:spacing w:after="0" w:line="240" w:lineRule="auto"/>
                              <w:jc w:val="center"/>
                              <w:rPr>
                                <w:rFonts w:ascii="Arial" w:hAnsi="Arial" w:cs="Arial"/>
                                <w:b/>
                                <w:bCs/>
                                <w:sz w:val="20"/>
                                <w:szCs w:val="20"/>
                              </w:rPr>
                            </w:pPr>
                          </w:p>
                          <w:p w14:paraId="503CCE13"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Training on Program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4F3B1" id="Text Box 59" o:spid="_x0000_s1064" type="#_x0000_t202" style="position:absolute;margin-left:88pt;margin-top:12.35pt;width:130.65pt;height:71.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" fillcolor="#00b0f0" strokeweight="1.5pt">
                <v:textbox>
                  <w:txbxContent>
                    <w:p w14:paraId="618F4C3D"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Performance Scorecard</w:t>
                      </w:r>
                    </w:p>
                    <w:p w14:paraId="516CA683" w14:textId="77777777" w:rsidR="00620767" w:rsidRPr="00CB584B" w:rsidRDefault="00620767" w:rsidP="00620767">
                      <w:pPr>
                        <w:spacing w:after="0" w:line="240" w:lineRule="auto"/>
                        <w:jc w:val="center"/>
                        <w:rPr>
                          <w:rFonts w:ascii="Arial" w:hAnsi="Arial" w:cs="Arial"/>
                          <w:b/>
                          <w:bCs/>
                          <w:sz w:val="20"/>
                          <w:szCs w:val="20"/>
                        </w:rPr>
                      </w:pPr>
                    </w:p>
                    <w:p w14:paraId="503CCE13"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Training on Program Engagement</w:t>
                      </w:r>
                    </w:p>
                  </w:txbxContent>
                </v:textbox>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53472" behindDoc="0" locked="0" layoutInCell="1" allowOverlap="1" wp14:anchorId="1A7101D3" wp14:editId="7C5FC740">
                <wp:simplePos x="0" y="0"/>
                <wp:positionH relativeFrom="column">
                  <wp:posOffset>-615244</wp:posOffset>
                </wp:positionH>
                <wp:positionV relativeFrom="paragraph">
                  <wp:posOffset>163830</wp:posOffset>
                </wp:positionV>
                <wp:extent cx="1659466" cy="903111"/>
                <wp:effectExtent l="0" t="0" r="17145" b="11430"/>
                <wp:wrapNone/>
                <wp:docPr id="57" name="Text Box 57"/>
                <wp:cNvGraphicFramePr/>
                <a:graphic xmlns:a="http://schemas.openxmlformats.org/drawingml/2006/main">
                  <a:graphicData uri="http://schemas.microsoft.com/office/word/2010/wordprocessingShape">
                    <wps:wsp>
                      <wps:cNvSpPr txBox="1"/>
                      <wps:spPr>
                        <a:xfrm>
                          <a:off x="0" y="0"/>
                          <a:ext cx="1659466" cy="903111"/>
                        </a:xfrm>
                        <a:prstGeom prst="rect">
                          <a:avLst/>
                        </a:prstGeom>
                        <a:solidFill>
                          <a:srgbClr val="00B0F0"/>
                        </a:solidFill>
                        <a:ln w="19050">
                          <a:solidFill>
                            <a:prstClr val="black"/>
                          </a:solidFill>
                        </a:ln>
                      </wps:spPr>
                      <wps:txbx>
                        <w:txbxContent>
                          <w:p w14:paraId="5A648F76"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 xml:space="preserve">Schedule of Activities </w:t>
                            </w:r>
                            <w:r w:rsidRPr="00CB584B">
                              <w:rPr>
                                <w:rFonts w:ascii="Arial" w:hAnsi="Arial" w:cs="Arial"/>
                                <w:b/>
                                <w:bCs/>
                                <w:sz w:val="18"/>
                                <w:szCs w:val="18"/>
                              </w:rPr>
                              <w:br/>
                              <w:t>(Calendar of Activities)</w:t>
                            </w:r>
                          </w:p>
                          <w:p w14:paraId="5EE08752" w14:textId="77777777" w:rsidR="00620767" w:rsidRPr="00CB584B" w:rsidRDefault="00620767" w:rsidP="00620767">
                            <w:pPr>
                              <w:spacing w:after="0" w:line="240" w:lineRule="auto"/>
                              <w:jc w:val="center"/>
                              <w:rPr>
                                <w:rFonts w:ascii="Arial" w:hAnsi="Arial" w:cs="Arial"/>
                                <w:b/>
                                <w:bCs/>
                                <w:sz w:val="18"/>
                                <w:szCs w:val="18"/>
                              </w:rPr>
                            </w:pPr>
                          </w:p>
                          <w:p w14:paraId="66B42C61"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Training on Program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101D3" id="Text Box 57" o:spid="_x0000_s1065" type="#_x0000_t202" style="position:absolute;margin-left:-48.45pt;margin-top:12.9pt;width:130.65pt;height:71.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" fillcolor="#00b0f0" strokeweight="1.5pt">
                <v:textbox>
                  <w:txbxContent>
                    <w:p w14:paraId="5A648F76"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 xml:space="preserve">Schedule of Activities </w:t>
                      </w:r>
                      <w:r w:rsidRPr="00CB584B">
                        <w:rPr>
                          <w:rFonts w:ascii="Arial" w:hAnsi="Arial" w:cs="Arial"/>
                          <w:b/>
                          <w:bCs/>
                          <w:sz w:val="18"/>
                          <w:szCs w:val="18"/>
                        </w:rPr>
                        <w:br/>
                        <w:t>(Calendar of Activities)</w:t>
                      </w:r>
                    </w:p>
                    <w:p w14:paraId="5EE08752" w14:textId="77777777" w:rsidR="00620767" w:rsidRPr="00CB584B" w:rsidRDefault="00620767" w:rsidP="00620767">
                      <w:pPr>
                        <w:spacing w:after="0" w:line="240" w:lineRule="auto"/>
                        <w:jc w:val="center"/>
                        <w:rPr>
                          <w:rFonts w:ascii="Arial" w:hAnsi="Arial" w:cs="Arial"/>
                          <w:b/>
                          <w:bCs/>
                          <w:sz w:val="18"/>
                          <w:szCs w:val="18"/>
                        </w:rPr>
                      </w:pPr>
                    </w:p>
                    <w:p w14:paraId="66B42C61"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Training on Program Planning</w:t>
                      </w:r>
                    </w:p>
                  </w:txbxContent>
                </v:textbox>
              </v:shape>
            </w:pict>
          </mc:Fallback>
        </mc:AlternateContent>
      </w:r>
    </w:p>
    <w:p w14:paraId="70D13779"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61664" behindDoc="0" locked="0" layoutInCell="1" allowOverlap="1" wp14:anchorId="016BED05" wp14:editId="24709B94">
                <wp:simplePos x="0" y="0"/>
                <wp:positionH relativeFrom="margin">
                  <wp:posOffset>6564490</wp:posOffset>
                </wp:positionH>
                <wp:positionV relativeFrom="paragraph">
                  <wp:posOffset>6350</wp:posOffset>
                </wp:positionV>
                <wp:extent cx="1376680" cy="902970"/>
                <wp:effectExtent l="0" t="0" r="13970" b="11430"/>
                <wp:wrapNone/>
                <wp:docPr id="65" name="Text Box 65"/>
                <wp:cNvGraphicFramePr/>
                <a:graphic xmlns:a="http://schemas.openxmlformats.org/drawingml/2006/main">
                  <a:graphicData uri="http://schemas.microsoft.com/office/word/2010/wordprocessingShape">
                    <wps:wsp>
                      <wps:cNvSpPr txBox="1"/>
                      <wps:spPr>
                        <a:xfrm>
                          <a:off x="0" y="0"/>
                          <a:ext cx="1376680" cy="902970"/>
                        </a:xfrm>
                        <a:prstGeom prst="rect">
                          <a:avLst/>
                        </a:prstGeom>
                        <a:solidFill>
                          <a:srgbClr val="00B0F0"/>
                        </a:solidFill>
                        <a:ln w="19050">
                          <a:solidFill>
                            <a:prstClr val="black"/>
                          </a:solidFill>
                        </a:ln>
                      </wps:spPr>
                      <wps:txbx>
                        <w:txbxContent>
                          <w:p w14:paraId="02989D91"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Review of Annual Implementation Plan (AIP)</w:t>
                            </w:r>
                          </w:p>
                          <w:p w14:paraId="33E186AA" w14:textId="77777777" w:rsidR="00620767" w:rsidRPr="00CB584B" w:rsidRDefault="00620767" w:rsidP="00620767">
                            <w:pPr>
                              <w:spacing w:after="0" w:line="240" w:lineRule="auto"/>
                              <w:jc w:val="center"/>
                              <w:rPr>
                                <w:rFonts w:ascii="Arial" w:hAnsi="Arial" w:cs="Arial"/>
                                <w:b/>
                                <w:bCs/>
                                <w:sz w:val="18"/>
                                <w:szCs w:val="18"/>
                              </w:rPr>
                            </w:pPr>
                          </w:p>
                          <w:p w14:paraId="6DF7EA12"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Scheduling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ED05" id="Text Box 65" o:spid="_x0000_s1066" type="#_x0000_t202" style="position:absolute;margin-left:516.9pt;margin-top:.5pt;width:108.4pt;height:71.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" fillcolor="#00b0f0" strokeweight="1.5pt">
                <v:textbox>
                  <w:txbxContent>
                    <w:p w14:paraId="02989D91"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Review of Annual Implementation Plan (AIP)</w:t>
                      </w:r>
                    </w:p>
                    <w:p w14:paraId="33E186AA" w14:textId="77777777" w:rsidR="00620767" w:rsidRPr="00CB584B" w:rsidRDefault="00620767" w:rsidP="00620767">
                      <w:pPr>
                        <w:spacing w:after="0" w:line="240" w:lineRule="auto"/>
                        <w:jc w:val="center"/>
                        <w:rPr>
                          <w:rFonts w:ascii="Arial" w:hAnsi="Arial" w:cs="Arial"/>
                          <w:b/>
                          <w:bCs/>
                          <w:sz w:val="18"/>
                          <w:szCs w:val="18"/>
                        </w:rPr>
                      </w:pPr>
                    </w:p>
                    <w:p w14:paraId="6DF7EA12"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Scheduling</w:t>
                      </w:r>
                    </w:p>
                  </w:txbxContent>
                </v:textbox>
                <w10:wrap anchorx="margin"/>
              </v:shape>
            </w:pict>
          </mc:Fallback>
        </mc:AlternateContent>
      </w: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59616" behindDoc="0" locked="0" layoutInCell="1" allowOverlap="1" wp14:anchorId="0F0D508A" wp14:editId="0CD77FF6">
                <wp:simplePos x="0" y="0"/>
                <wp:positionH relativeFrom="margin">
                  <wp:posOffset>4831857</wp:posOffset>
                </wp:positionH>
                <wp:positionV relativeFrom="paragraph">
                  <wp:posOffset>9807</wp:posOffset>
                </wp:positionV>
                <wp:extent cx="1659255" cy="902970"/>
                <wp:effectExtent l="0" t="0" r="17145" b="11430"/>
                <wp:wrapNone/>
                <wp:docPr id="63" name="Text Box 63"/>
                <wp:cNvGraphicFramePr/>
                <a:graphic xmlns:a="http://schemas.openxmlformats.org/drawingml/2006/main">
                  <a:graphicData uri="http://schemas.microsoft.com/office/word/2010/wordprocessingShape">
                    <wps:wsp>
                      <wps:cNvSpPr txBox="1"/>
                      <wps:spPr>
                        <a:xfrm>
                          <a:off x="0" y="0"/>
                          <a:ext cx="1659255" cy="902970"/>
                        </a:xfrm>
                        <a:prstGeom prst="rect">
                          <a:avLst/>
                        </a:prstGeom>
                        <a:solidFill>
                          <a:srgbClr val="00B0F0"/>
                        </a:solidFill>
                        <a:ln w="19050">
                          <a:solidFill>
                            <a:prstClr val="black"/>
                          </a:solidFill>
                        </a:ln>
                      </wps:spPr>
                      <wps:txbx>
                        <w:txbxContent>
                          <w:p w14:paraId="35F759B5"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Training-Workshops on M &amp; E</w:t>
                            </w:r>
                          </w:p>
                          <w:p w14:paraId="6D394839" w14:textId="77777777" w:rsidR="00620767" w:rsidRPr="00CB584B" w:rsidRDefault="00620767" w:rsidP="00620767">
                            <w:pPr>
                              <w:spacing w:after="0" w:line="240" w:lineRule="auto"/>
                              <w:jc w:val="center"/>
                              <w:rPr>
                                <w:rFonts w:ascii="Arial" w:hAnsi="Arial" w:cs="Arial"/>
                                <w:b/>
                                <w:bCs/>
                                <w:sz w:val="18"/>
                                <w:szCs w:val="18"/>
                              </w:rPr>
                            </w:pPr>
                          </w:p>
                          <w:p w14:paraId="499499E2"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Information Bulleting about the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D508A" id="Text Box 63" o:spid="_x0000_s1067" type="#_x0000_t202" style="position:absolute;margin-left:380.45pt;margin-top:.75pt;width:130.65pt;height:71.1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" fillcolor="#00b0f0" strokeweight="1.5pt">
                <v:textbox>
                  <w:txbxContent>
                    <w:p w14:paraId="35F759B5"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Training-Workshops on M &amp; E</w:t>
                      </w:r>
                    </w:p>
                    <w:p w14:paraId="6D394839" w14:textId="77777777" w:rsidR="00620767" w:rsidRPr="00CB584B" w:rsidRDefault="00620767" w:rsidP="00620767">
                      <w:pPr>
                        <w:spacing w:after="0" w:line="240" w:lineRule="auto"/>
                        <w:jc w:val="center"/>
                        <w:rPr>
                          <w:rFonts w:ascii="Arial" w:hAnsi="Arial" w:cs="Arial"/>
                          <w:b/>
                          <w:bCs/>
                          <w:sz w:val="18"/>
                          <w:szCs w:val="18"/>
                        </w:rPr>
                      </w:pPr>
                    </w:p>
                    <w:p w14:paraId="499499E2" w14:textId="77777777" w:rsidR="00620767" w:rsidRPr="00CB584B" w:rsidRDefault="00620767" w:rsidP="00620767">
                      <w:pPr>
                        <w:spacing w:after="0" w:line="240" w:lineRule="auto"/>
                        <w:jc w:val="center"/>
                        <w:rPr>
                          <w:rFonts w:ascii="Arial" w:hAnsi="Arial" w:cs="Arial"/>
                          <w:b/>
                          <w:bCs/>
                          <w:sz w:val="18"/>
                          <w:szCs w:val="18"/>
                        </w:rPr>
                      </w:pPr>
                      <w:r w:rsidRPr="00CB584B">
                        <w:rPr>
                          <w:rFonts w:ascii="Arial" w:hAnsi="Arial" w:cs="Arial"/>
                          <w:b/>
                          <w:bCs/>
                          <w:sz w:val="18"/>
                          <w:szCs w:val="18"/>
                        </w:rPr>
                        <w:t>Information Bulleting about the Programs</w:t>
                      </w:r>
                    </w:p>
                  </w:txbxContent>
                </v:textbox>
                <w10:wrap anchorx="margin"/>
              </v:shape>
            </w:pict>
          </mc:Fallback>
        </mc:AlternateContent>
      </w:r>
    </w:p>
    <w:p w14:paraId="254A040F" w14:textId="77777777" w:rsidR="00620767" w:rsidRPr="00257915" w:rsidRDefault="00620767" w:rsidP="00620767">
      <w:pPr>
        <w:spacing w:after="0" w:line="240" w:lineRule="auto"/>
        <w:rPr>
          <w:rFonts w:ascii="Book Antiqua" w:hAnsi="Book Antiqua"/>
          <w:color w:val="000000" w:themeColor="text1"/>
          <w:sz w:val="20"/>
          <w:szCs w:val="20"/>
        </w:rPr>
      </w:pPr>
    </w:p>
    <w:p w14:paraId="238A8AE5" w14:textId="77777777" w:rsidR="00620767" w:rsidRPr="00257915" w:rsidRDefault="00620767" w:rsidP="00620767">
      <w:pPr>
        <w:spacing w:after="0" w:line="240" w:lineRule="auto"/>
        <w:rPr>
          <w:rFonts w:ascii="Book Antiqua" w:hAnsi="Book Antiqua"/>
          <w:color w:val="000000" w:themeColor="text1"/>
          <w:sz w:val="20"/>
          <w:szCs w:val="20"/>
        </w:rPr>
      </w:pPr>
    </w:p>
    <w:p w14:paraId="14FF25B2" w14:textId="77777777" w:rsidR="00620767" w:rsidRPr="00257915" w:rsidRDefault="00620767" w:rsidP="00620767">
      <w:pPr>
        <w:spacing w:after="0" w:line="240" w:lineRule="auto"/>
        <w:rPr>
          <w:rFonts w:ascii="Book Antiqua" w:hAnsi="Book Antiqua"/>
          <w:color w:val="000000" w:themeColor="text1"/>
          <w:sz w:val="20"/>
          <w:szCs w:val="20"/>
        </w:rPr>
      </w:pPr>
    </w:p>
    <w:p w14:paraId="1B55E17A" w14:textId="77777777" w:rsidR="00620767" w:rsidRPr="00257915" w:rsidRDefault="00620767" w:rsidP="00620767">
      <w:pPr>
        <w:spacing w:after="0" w:line="240" w:lineRule="auto"/>
        <w:rPr>
          <w:rFonts w:ascii="Book Antiqua" w:hAnsi="Book Antiqua"/>
          <w:color w:val="000000" w:themeColor="text1"/>
          <w:sz w:val="20"/>
          <w:szCs w:val="20"/>
        </w:rPr>
      </w:pPr>
    </w:p>
    <w:p w14:paraId="48B7C78F" w14:textId="77777777" w:rsidR="00620767" w:rsidRPr="00257915" w:rsidRDefault="00620767" w:rsidP="00620767">
      <w:pPr>
        <w:spacing w:after="0" w:line="240" w:lineRule="auto"/>
        <w:rPr>
          <w:rFonts w:ascii="Book Antiqua" w:hAnsi="Book Antiqua"/>
          <w:color w:val="000000" w:themeColor="text1"/>
          <w:sz w:val="20"/>
          <w:szCs w:val="20"/>
        </w:rPr>
      </w:pPr>
    </w:p>
    <w:p w14:paraId="4D6F824E" w14:textId="77777777" w:rsidR="00620767" w:rsidRPr="00257915" w:rsidRDefault="00620767" w:rsidP="00620767">
      <w:pPr>
        <w:spacing w:after="0" w:line="240" w:lineRule="auto"/>
        <w:rPr>
          <w:rFonts w:ascii="Book Antiqua" w:hAnsi="Book Antiqua"/>
          <w:color w:val="000000" w:themeColor="text1"/>
          <w:sz w:val="20"/>
          <w:szCs w:val="20"/>
        </w:rPr>
      </w:pPr>
      <w:r w:rsidRPr="00257915">
        <w:rPr>
          <w:rFonts w:ascii="Book Antiqua" w:hAnsi="Book Antiqua"/>
          <w:noProof/>
          <w:color w:val="000000" w:themeColor="text1"/>
          <w:sz w:val="20"/>
          <w:szCs w:val="20"/>
          <w:lang w:val="en-US"/>
        </w:rPr>
        <mc:AlternateContent>
          <mc:Choice Requires="wps">
            <w:drawing>
              <wp:anchor distT="0" distB="0" distL="114300" distR="114300" simplePos="0" relativeHeight="251762688" behindDoc="0" locked="0" layoutInCell="1" allowOverlap="1" wp14:anchorId="4254B694" wp14:editId="46ED226C">
                <wp:simplePos x="0" y="0"/>
                <wp:positionH relativeFrom="column">
                  <wp:posOffset>-248355</wp:posOffset>
                </wp:positionH>
                <wp:positionV relativeFrom="paragraph">
                  <wp:posOffset>169757</wp:posOffset>
                </wp:positionV>
                <wp:extent cx="7845778" cy="395111"/>
                <wp:effectExtent l="0" t="0" r="22225" b="24130"/>
                <wp:wrapNone/>
                <wp:docPr id="66" name="Text Box 66"/>
                <wp:cNvGraphicFramePr/>
                <a:graphic xmlns:a="http://schemas.openxmlformats.org/drawingml/2006/main">
                  <a:graphicData uri="http://schemas.microsoft.com/office/word/2010/wordprocessingShape">
                    <wps:wsp>
                      <wps:cNvSpPr txBox="1"/>
                      <wps:spPr>
                        <a:xfrm>
                          <a:off x="0" y="0"/>
                          <a:ext cx="7845778" cy="395111"/>
                        </a:xfrm>
                        <a:prstGeom prst="rect">
                          <a:avLst/>
                        </a:prstGeom>
                        <a:solidFill>
                          <a:srgbClr val="92D050"/>
                        </a:solidFill>
                        <a:ln w="19050">
                          <a:solidFill>
                            <a:schemeClr val="tx1"/>
                          </a:solidFill>
                        </a:ln>
                      </wps:spPr>
                      <wps:txbx>
                        <w:txbxContent>
                          <w:p w14:paraId="0CA6C335"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CAPACITY-BUILDING OF PARENTS TO MANAGE THE NUTRITION OF THEIR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4B694" id="Text Box 66" o:spid="_x0000_s1068" type="#_x0000_t202" style="position:absolute;margin-left:-19.55pt;margin-top:13.35pt;width:617.8pt;height:31.1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" fillcolor="#92d050" strokecolor="black [3213]" strokeweight="1.5pt">
                <v:textbox>
                  <w:txbxContent>
                    <w:p w14:paraId="0CA6C335" w14:textId="77777777" w:rsidR="00620767" w:rsidRPr="00CB584B" w:rsidRDefault="00620767" w:rsidP="00620767">
                      <w:pPr>
                        <w:spacing w:after="0" w:line="240" w:lineRule="auto"/>
                        <w:jc w:val="center"/>
                        <w:rPr>
                          <w:rFonts w:ascii="Arial" w:hAnsi="Arial" w:cs="Arial"/>
                          <w:b/>
                          <w:bCs/>
                          <w:sz w:val="20"/>
                          <w:szCs w:val="20"/>
                        </w:rPr>
                      </w:pPr>
                      <w:r w:rsidRPr="00CB584B">
                        <w:rPr>
                          <w:rFonts w:ascii="Arial" w:hAnsi="Arial" w:cs="Arial"/>
                          <w:b/>
                          <w:bCs/>
                          <w:sz w:val="20"/>
                          <w:szCs w:val="20"/>
                        </w:rPr>
                        <w:t>CAPACITY-BUILDING OF PARENTS TO MANAGE THE NUTRITION OF THEIR CHILDREN</w:t>
                      </w:r>
                    </w:p>
                  </w:txbxContent>
                </v:textbox>
              </v:shape>
            </w:pict>
          </mc:Fallback>
        </mc:AlternateContent>
      </w:r>
    </w:p>
    <w:p w14:paraId="49E6BD82" w14:textId="77777777" w:rsidR="00620767" w:rsidRPr="00257915" w:rsidRDefault="00620767" w:rsidP="00620767">
      <w:pPr>
        <w:spacing w:after="0" w:line="240" w:lineRule="auto"/>
        <w:rPr>
          <w:rFonts w:ascii="Book Antiqua" w:hAnsi="Book Antiqua"/>
          <w:color w:val="000000" w:themeColor="text1"/>
          <w:sz w:val="20"/>
          <w:szCs w:val="20"/>
        </w:rPr>
      </w:pPr>
    </w:p>
    <w:p w14:paraId="3400EF88" w14:textId="77777777" w:rsidR="00620767" w:rsidRPr="00257915" w:rsidRDefault="00620767" w:rsidP="00620767">
      <w:pPr>
        <w:spacing w:after="0" w:line="240" w:lineRule="auto"/>
        <w:rPr>
          <w:rFonts w:ascii="Book Antiqua" w:hAnsi="Book Antiqua"/>
          <w:color w:val="000000" w:themeColor="text1"/>
          <w:sz w:val="20"/>
          <w:szCs w:val="20"/>
        </w:rPr>
      </w:pPr>
    </w:p>
    <w:p w14:paraId="22F1FCF0" w14:textId="77777777" w:rsidR="00620767" w:rsidRPr="00257915" w:rsidRDefault="00620767" w:rsidP="00620767">
      <w:pPr>
        <w:spacing w:after="0" w:line="240" w:lineRule="auto"/>
        <w:rPr>
          <w:rFonts w:ascii="Book Antiqua" w:hAnsi="Book Antiqua"/>
          <w:color w:val="000000" w:themeColor="text1"/>
          <w:sz w:val="20"/>
          <w:szCs w:val="20"/>
        </w:rPr>
      </w:pPr>
    </w:p>
    <w:p w14:paraId="3881566F" w14:textId="77777777" w:rsidR="00620767" w:rsidRPr="00257915" w:rsidRDefault="00620767" w:rsidP="00620767">
      <w:pPr>
        <w:spacing w:after="0" w:line="240" w:lineRule="auto"/>
        <w:rPr>
          <w:rFonts w:ascii="Book Antiqua" w:hAnsi="Book Antiqua"/>
          <w:color w:val="000000" w:themeColor="text1"/>
          <w:sz w:val="20"/>
          <w:szCs w:val="20"/>
        </w:rPr>
      </w:pPr>
    </w:p>
    <w:p w14:paraId="54DDB298" w14:textId="77777777" w:rsidR="00620767" w:rsidRPr="00257915" w:rsidRDefault="00620767" w:rsidP="00620767">
      <w:pPr>
        <w:spacing w:after="0" w:line="24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lastRenderedPageBreak/>
        <w:t>BUCALAN ELEMENTARY SCHOOL</w:t>
      </w:r>
    </w:p>
    <w:p w14:paraId="58195BFE" w14:textId="77777777" w:rsidR="00620767" w:rsidRPr="00257915" w:rsidRDefault="00620767" w:rsidP="00620767">
      <w:pPr>
        <w:spacing w:line="360" w:lineRule="auto"/>
        <w:jc w:val="center"/>
        <w:rPr>
          <w:rFonts w:ascii="Arial" w:hAnsi="Arial" w:cs="Arial"/>
          <w:color w:val="000000" w:themeColor="text1"/>
          <w:sz w:val="24"/>
          <w:szCs w:val="24"/>
        </w:rPr>
      </w:pP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Samar</w:t>
      </w:r>
    </w:p>
    <w:p w14:paraId="5FEAF2E4" w14:textId="77777777" w:rsidR="00620767" w:rsidRPr="00257915" w:rsidRDefault="00620767" w:rsidP="00620767">
      <w:pPr>
        <w:spacing w:after="0" w:line="240" w:lineRule="auto"/>
        <w:jc w:val="center"/>
        <w:rPr>
          <w:rFonts w:ascii="Arial" w:hAnsi="Arial" w:cs="Arial"/>
          <w:color w:val="000000" w:themeColor="text1"/>
          <w:sz w:val="24"/>
          <w:szCs w:val="24"/>
        </w:rPr>
      </w:pPr>
    </w:p>
    <w:p w14:paraId="537509F1" w14:textId="77777777" w:rsidR="00620767" w:rsidRPr="00257915" w:rsidRDefault="00620767" w:rsidP="00620767">
      <w:pPr>
        <w:spacing w:line="36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Training- Workshops on Parents’ Management of Children’s Nutrition</w:t>
      </w:r>
    </w:p>
    <w:tbl>
      <w:tblPr>
        <w:tblStyle w:val="TableGrid"/>
        <w:tblW w:w="11950" w:type="dxa"/>
        <w:tblInd w:w="-666" w:type="dxa"/>
        <w:tblLook w:val="04A0" w:firstRow="1" w:lastRow="0" w:firstColumn="1" w:lastColumn="0" w:noHBand="0" w:noVBand="1"/>
      </w:tblPr>
      <w:tblGrid>
        <w:gridCol w:w="2376"/>
        <w:gridCol w:w="2532"/>
        <w:gridCol w:w="1518"/>
        <w:gridCol w:w="1415"/>
        <w:gridCol w:w="931"/>
        <w:gridCol w:w="1292"/>
        <w:gridCol w:w="1886"/>
      </w:tblGrid>
      <w:tr w:rsidR="00257915" w:rsidRPr="00257915" w14:paraId="3AFE262F" w14:textId="77777777" w:rsidTr="00580D64">
        <w:trPr>
          <w:trHeight w:val="469"/>
        </w:trPr>
        <w:tc>
          <w:tcPr>
            <w:tcW w:w="1889" w:type="dxa"/>
            <w:vMerge w:val="restart"/>
            <w:vAlign w:val="center"/>
          </w:tcPr>
          <w:p w14:paraId="4C0B38B8" w14:textId="77777777" w:rsidR="00620767" w:rsidRPr="00257915" w:rsidRDefault="00620767" w:rsidP="00580D64">
            <w:pPr>
              <w:spacing w:line="360" w:lineRule="auto"/>
              <w:jc w:val="center"/>
              <w:rPr>
                <w:rFonts w:ascii="Arial" w:hAnsi="Arial" w:cs="Arial"/>
                <w:b/>
                <w:color w:val="000000" w:themeColor="text1"/>
                <w:szCs w:val="24"/>
              </w:rPr>
            </w:pPr>
            <w:r w:rsidRPr="00257915">
              <w:rPr>
                <w:rFonts w:ascii="Arial" w:hAnsi="Arial" w:cs="Arial"/>
                <w:b/>
                <w:color w:val="000000" w:themeColor="text1"/>
                <w:szCs w:val="24"/>
              </w:rPr>
              <w:t>PHASE</w:t>
            </w:r>
          </w:p>
        </w:tc>
        <w:tc>
          <w:tcPr>
            <w:tcW w:w="2741" w:type="dxa"/>
            <w:vMerge w:val="restart"/>
            <w:vAlign w:val="center"/>
          </w:tcPr>
          <w:p w14:paraId="658BC056" w14:textId="77777777" w:rsidR="00620767" w:rsidRPr="00257915" w:rsidRDefault="00620767" w:rsidP="00580D64">
            <w:pPr>
              <w:spacing w:line="360" w:lineRule="auto"/>
              <w:jc w:val="center"/>
              <w:rPr>
                <w:rFonts w:ascii="Arial" w:hAnsi="Arial" w:cs="Arial"/>
                <w:b/>
                <w:color w:val="000000" w:themeColor="text1"/>
                <w:szCs w:val="24"/>
              </w:rPr>
            </w:pPr>
            <w:r w:rsidRPr="00257915">
              <w:rPr>
                <w:rFonts w:ascii="Arial" w:hAnsi="Arial" w:cs="Arial"/>
                <w:b/>
                <w:color w:val="000000" w:themeColor="text1"/>
                <w:szCs w:val="24"/>
              </w:rPr>
              <w:t>ACTIVITIES</w:t>
            </w:r>
          </w:p>
        </w:tc>
        <w:tc>
          <w:tcPr>
            <w:tcW w:w="1595" w:type="dxa"/>
            <w:vMerge w:val="restart"/>
            <w:vAlign w:val="center"/>
          </w:tcPr>
          <w:p w14:paraId="3D5E86BF" w14:textId="77777777" w:rsidR="00620767" w:rsidRPr="00257915" w:rsidRDefault="00620767" w:rsidP="00580D64">
            <w:pPr>
              <w:spacing w:line="360" w:lineRule="auto"/>
              <w:jc w:val="center"/>
              <w:rPr>
                <w:rFonts w:ascii="Arial" w:hAnsi="Arial" w:cs="Arial"/>
                <w:b/>
                <w:color w:val="000000" w:themeColor="text1"/>
                <w:szCs w:val="24"/>
              </w:rPr>
            </w:pPr>
            <w:r w:rsidRPr="00257915">
              <w:rPr>
                <w:rFonts w:ascii="Arial" w:hAnsi="Arial" w:cs="Arial"/>
                <w:b/>
                <w:color w:val="000000" w:themeColor="text1"/>
                <w:szCs w:val="24"/>
              </w:rPr>
              <w:t>PERSONS INVOLVED</w:t>
            </w:r>
          </w:p>
        </w:tc>
        <w:tc>
          <w:tcPr>
            <w:tcW w:w="1455" w:type="dxa"/>
            <w:vMerge w:val="restart"/>
            <w:vAlign w:val="center"/>
          </w:tcPr>
          <w:p w14:paraId="6E642F9D" w14:textId="77777777" w:rsidR="00620767" w:rsidRPr="00257915" w:rsidRDefault="00620767" w:rsidP="00580D64">
            <w:pPr>
              <w:spacing w:line="360" w:lineRule="auto"/>
              <w:jc w:val="center"/>
              <w:rPr>
                <w:rFonts w:ascii="Arial" w:hAnsi="Arial" w:cs="Arial"/>
                <w:b/>
                <w:color w:val="000000" w:themeColor="text1"/>
                <w:szCs w:val="24"/>
              </w:rPr>
            </w:pPr>
            <w:r w:rsidRPr="00257915">
              <w:rPr>
                <w:rFonts w:ascii="Arial" w:hAnsi="Arial" w:cs="Arial"/>
                <w:b/>
                <w:color w:val="000000" w:themeColor="text1"/>
                <w:szCs w:val="24"/>
              </w:rPr>
              <w:t>TIME FRAME</w:t>
            </w:r>
          </w:p>
        </w:tc>
        <w:tc>
          <w:tcPr>
            <w:tcW w:w="2382" w:type="dxa"/>
            <w:gridSpan w:val="2"/>
            <w:vAlign w:val="center"/>
          </w:tcPr>
          <w:p w14:paraId="14839F43" w14:textId="77777777" w:rsidR="00620767" w:rsidRPr="00257915" w:rsidRDefault="00620767" w:rsidP="00580D64">
            <w:pPr>
              <w:spacing w:line="360" w:lineRule="auto"/>
              <w:jc w:val="center"/>
              <w:rPr>
                <w:rFonts w:ascii="Arial" w:hAnsi="Arial" w:cs="Arial"/>
                <w:b/>
                <w:color w:val="000000" w:themeColor="text1"/>
                <w:szCs w:val="24"/>
              </w:rPr>
            </w:pPr>
            <w:r w:rsidRPr="00257915">
              <w:rPr>
                <w:rFonts w:ascii="Arial" w:hAnsi="Arial" w:cs="Arial"/>
                <w:b/>
                <w:color w:val="000000" w:themeColor="text1"/>
                <w:szCs w:val="24"/>
              </w:rPr>
              <w:t>RESOURCES</w:t>
            </w:r>
          </w:p>
        </w:tc>
        <w:tc>
          <w:tcPr>
            <w:tcW w:w="1888" w:type="dxa"/>
            <w:vMerge w:val="restart"/>
            <w:vAlign w:val="center"/>
          </w:tcPr>
          <w:p w14:paraId="18817F52" w14:textId="77777777" w:rsidR="00620767" w:rsidRPr="00257915" w:rsidRDefault="00620767" w:rsidP="00580D64">
            <w:pPr>
              <w:spacing w:line="360" w:lineRule="auto"/>
              <w:jc w:val="center"/>
              <w:rPr>
                <w:rFonts w:ascii="Arial" w:hAnsi="Arial" w:cs="Arial"/>
                <w:b/>
                <w:color w:val="000000" w:themeColor="text1"/>
                <w:szCs w:val="24"/>
              </w:rPr>
            </w:pPr>
            <w:r w:rsidRPr="00257915">
              <w:rPr>
                <w:rFonts w:ascii="Arial" w:hAnsi="Arial" w:cs="Arial"/>
                <w:b/>
                <w:color w:val="000000" w:themeColor="text1"/>
                <w:szCs w:val="24"/>
              </w:rPr>
              <w:t>SUCCESS INDICATORS</w:t>
            </w:r>
          </w:p>
        </w:tc>
      </w:tr>
      <w:tr w:rsidR="00257915" w:rsidRPr="00257915" w14:paraId="6B655937" w14:textId="77777777" w:rsidTr="00580D64">
        <w:trPr>
          <w:trHeight w:val="494"/>
        </w:trPr>
        <w:tc>
          <w:tcPr>
            <w:tcW w:w="1889" w:type="dxa"/>
            <w:vMerge/>
          </w:tcPr>
          <w:p w14:paraId="430BB829" w14:textId="77777777" w:rsidR="00620767" w:rsidRPr="00257915" w:rsidRDefault="00620767" w:rsidP="00580D64">
            <w:pPr>
              <w:spacing w:line="360" w:lineRule="auto"/>
              <w:jc w:val="center"/>
              <w:rPr>
                <w:rFonts w:ascii="Arial" w:hAnsi="Arial" w:cs="Arial"/>
                <w:color w:val="000000" w:themeColor="text1"/>
                <w:szCs w:val="24"/>
              </w:rPr>
            </w:pPr>
          </w:p>
        </w:tc>
        <w:tc>
          <w:tcPr>
            <w:tcW w:w="2741" w:type="dxa"/>
            <w:vMerge/>
          </w:tcPr>
          <w:p w14:paraId="33A4C3A1" w14:textId="77777777" w:rsidR="00620767" w:rsidRPr="00257915" w:rsidRDefault="00620767" w:rsidP="00580D64">
            <w:pPr>
              <w:spacing w:line="360" w:lineRule="auto"/>
              <w:jc w:val="center"/>
              <w:rPr>
                <w:rFonts w:ascii="Arial" w:hAnsi="Arial" w:cs="Arial"/>
                <w:color w:val="000000" w:themeColor="text1"/>
                <w:szCs w:val="24"/>
              </w:rPr>
            </w:pPr>
          </w:p>
        </w:tc>
        <w:tc>
          <w:tcPr>
            <w:tcW w:w="1595" w:type="dxa"/>
            <w:vMerge/>
          </w:tcPr>
          <w:p w14:paraId="52F1BCF2" w14:textId="77777777" w:rsidR="00620767" w:rsidRPr="00257915" w:rsidRDefault="00620767" w:rsidP="00580D64">
            <w:pPr>
              <w:spacing w:line="360" w:lineRule="auto"/>
              <w:jc w:val="center"/>
              <w:rPr>
                <w:rFonts w:ascii="Arial" w:hAnsi="Arial" w:cs="Arial"/>
                <w:color w:val="000000" w:themeColor="text1"/>
                <w:szCs w:val="24"/>
              </w:rPr>
            </w:pPr>
          </w:p>
        </w:tc>
        <w:tc>
          <w:tcPr>
            <w:tcW w:w="1455" w:type="dxa"/>
            <w:vMerge/>
          </w:tcPr>
          <w:p w14:paraId="1EEA785E" w14:textId="77777777" w:rsidR="00620767" w:rsidRPr="00257915" w:rsidRDefault="00620767" w:rsidP="00580D64">
            <w:pPr>
              <w:spacing w:line="360" w:lineRule="auto"/>
              <w:jc w:val="center"/>
              <w:rPr>
                <w:rFonts w:ascii="Arial" w:hAnsi="Arial" w:cs="Arial"/>
                <w:color w:val="000000" w:themeColor="text1"/>
                <w:szCs w:val="24"/>
              </w:rPr>
            </w:pPr>
          </w:p>
        </w:tc>
        <w:tc>
          <w:tcPr>
            <w:tcW w:w="1009" w:type="dxa"/>
            <w:vAlign w:val="center"/>
          </w:tcPr>
          <w:p w14:paraId="24186992" w14:textId="77777777" w:rsidR="00620767" w:rsidRPr="00257915" w:rsidRDefault="00620767" w:rsidP="00580D64">
            <w:pPr>
              <w:spacing w:line="360" w:lineRule="auto"/>
              <w:jc w:val="center"/>
              <w:rPr>
                <w:rFonts w:ascii="Arial" w:hAnsi="Arial" w:cs="Arial"/>
                <w:b/>
                <w:color w:val="000000" w:themeColor="text1"/>
                <w:szCs w:val="24"/>
              </w:rPr>
            </w:pPr>
            <w:r w:rsidRPr="00257915">
              <w:rPr>
                <w:rFonts w:ascii="Arial" w:hAnsi="Arial" w:cs="Arial"/>
                <w:b/>
                <w:color w:val="000000" w:themeColor="text1"/>
                <w:szCs w:val="24"/>
              </w:rPr>
              <w:t>FUND</w:t>
            </w:r>
          </w:p>
        </w:tc>
        <w:tc>
          <w:tcPr>
            <w:tcW w:w="1372" w:type="dxa"/>
            <w:vAlign w:val="center"/>
          </w:tcPr>
          <w:p w14:paraId="5796BB16" w14:textId="77777777" w:rsidR="00620767" w:rsidRPr="00257915" w:rsidRDefault="00620767" w:rsidP="00580D64">
            <w:pPr>
              <w:spacing w:line="360" w:lineRule="auto"/>
              <w:jc w:val="center"/>
              <w:rPr>
                <w:rFonts w:ascii="Arial" w:hAnsi="Arial" w:cs="Arial"/>
                <w:b/>
                <w:color w:val="000000" w:themeColor="text1"/>
                <w:szCs w:val="24"/>
              </w:rPr>
            </w:pPr>
            <w:r w:rsidRPr="00257915">
              <w:rPr>
                <w:rFonts w:ascii="Arial" w:hAnsi="Arial" w:cs="Arial"/>
                <w:b/>
                <w:color w:val="000000" w:themeColor="text1"/>
                <w:szCs w:val="24"/>
              </w:rPr>
              <w:t>SOURCE OF FUND</w:t>
            </w:r>
          </w:p>
        </w:tc>
        <w:tc>
          <w:tcPr>
            <w:tcW w:w="1888" w:type="dxa"/>
            <w:vMerge/>
          </w:tcPr>
          <w:p w14:paraId="4C942BE9" w14:textId="77777777" w:rsidR="00620767" w:rsidRPr="00257915" w:rsidRDefault="00620767" w:rsidP="00580D64">
            <w:pPr>
              <w:spacing w:line="360" w:lineRule="auto"/>
              <w:jc w:val="center"/>
              <w:rPr>
                <w:rFonts w:ascii="Arial" w:hAnsi="Arial" w:cs="Arial"/>
                <w:color w:val="000000" w:themeColor="text1"/>
                <w:szCs w:val="24"/>
              </w:rPr>
            </w:pPr>
          </w:p>
        </w:tc>
      </w:tr>
      <w:tr w:rsidR="00257915" w:rsidRPr="00257915" w14:paraId="7A2A10A6" w14:textId="77777777" w:rsidTr="00580D64">
        <w:trPr>
          <w:trHeight w:val="469"/>
        </w:trPr>
        <w:tc>
          <w:tcPr>
            <w:tcW w:w="1889" w:type="dxa"/>
          </w:tcPr>
          <w:p w14:paraId="2A1C8F70" w14:textId="77777777" w:rsidR="00620767" w:rsidRPr="00257915" w:rsidRDefault="00620767" w:rsidP="00580D64">
            <w:pPr>
              <w:spacing w:line="360" w:lineRule="auto"/>
              <w:jc w:val="center"/>
              <w:rPr>
                <w:rFonts w:ascii="Arial" w:hAnsi="Arial" w:cs="Arial"/>
                <w:b/>
                <w:color w:val="000000" w:themeColor="text1"/>
                <w:szCs w:val="24"/>
              </w:rPr>
            </w:pPr>
            <w:r w:rsidRPr="00257915">
              <w:rPr>
                <w:rFonts w:ascii="Arial" w:hAnsi="Arial" w:cs="Arial"/>
                <w:b/>
                <w:color w:val="000000" w:themeColor="text1"/>
                <w:szCs w:val="24"/>
              </w:rPr>
              <w:t>PLANNING</w:t>
            </w:r>
          </w:p>
        </w:tc>
        <w:tc>
          <w:tcPr>
            <w:tcW w:w="2741" w:type="dxa"/>
            <w:vAlign w:val="center"/>
          </w:tcPr>
          <w:p w14:paraId="24B78A4A" w14:textId="77777777" w:rsidR="00620767" w:rsidRPr="00257915" w:rsidRDefault="00620767" w:rsidP="00580D64">
            <w:pPr>
              <w:rPr>
                <w:rFonts w:ascii="Arial" w:eastAsia="Times New Roman" w:hAnsi="Arial" w:cs="Arial"/>
                <w:color w:val="000000" w:themeColor="text1"/>
                <w:szCs w:val="24"/>
              </w:rPr>
            </w:pPr>
            <w:r w:rsidRPr="00257915">
              <w:rPr>
                <w:rFonts w:ascii="Arial" w:eastAsia="Times New Roman" w:hAnsi="Arial" w:cs="Arial"/>
                <w:color w:val="000000" w:themeColor="text1"/>
                <w:szCs w:val="24"/>
              </w:rPr>
              <w:t xml:space="preserve">1. Prepare the list of topics regarding children’s nutrition. </w:t>
            </w:r>
          </w:p>
          <w:p w14:paraId="3041011D" w14:textId="77777777" w:rsidR="00620767" w:rsidRPr="00257915" w:rsidRDefault="00620767" w:rsidP="00580D64">
            <w:pPr>
              <w:rPr>
                <w:rFonts w:ascii="Arial" w:eastAsia="Times New Roman" w:hAnsi="Arial" w:cs="Arial"/>
                <w:color w:val="000000" w:themeColor="text1"/>
                <w:szCs w:val="24"/>
              </w:rPr>
            </w:pPr>
            <w:r w:rsidRPr="00257915">
              <w:rPr>
                <w:rFonts w:ascii="Arial" w:eastAsia="Times New Roman" w:hAnsi="Arial" w:cs="Arial"/>
                <w:color w:val="000000" w:themeColor="text1"/>
                <w:szCs w:val="24"/>
              </w:rPr>
              <w:t>2. Identify the resource person (Health coordinator)</w:t>
            </w:r>
          </w:p>
          <w:p w14:paraId="48D49345" w14:textId="77777777" w:rsidR="00620767" w:rsidRPr="00257915" w:rsidRDefault="00620767" w:rsidP="00580D64">
            <w:pPr>
              <w:rPr>
                <w:rFonts w:ascii="Arial" w:eastAsia="Times New Roman" w:hAnsi="Arial" w:cs="Arial"/>
                <w:color w:val="000000" w:themeColor="text1"/>
                <w:szCs w:val="24"/>
              </w:rPr>
            </w:pPr>
            <w:r w:rsidRPr="00257915">
              <w:rPr>
                <w:rFonts w:ascii="Arial" w:eastAsia="Times New Roman" w:hAnsi="Arial" w:cs="Arial"/>
                <w:color w:val="000000" w:themeColor="text1"/>
                <w:szCs w:val="24"/>
              </w:rPr>
              <w:t>3. Make an Action Plan and Matrix of the activity.</w:t>
            </w:r>
          </w:p>
        </w:tc>
        <w:tc>
          <w:tcPr>
            <w:tcW w:w="1595" w:type="dxa"/>
            <w:vAlign w:val="center"/>
          </w:tcPr>
          <w:p w14:paraId="1E22A0D3"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 xml:space="preserve">School </w:t>
            </w:r>
            <w:proofErr w:type="gramStart"/>
            <w:r w:rsidRPr="00257915">
              <w:rPr>
                <w:rFonts w:ascii="Arial" w:eastAsia="Times New Roman" w:hAnsi="Arial" w:cs="Arial"/>
                <w:color w:val="000000" w:themeColor="text1"/>
                <w:szCs w:val="24"/>
              </w:rPr>
              <w:t>Head,  School</w:t>
            </w:r>
            <w:proofErr w:type="gramEnd"/>
            <w:r w:rsidRPr="00257915">
              <w:rPr>
                <w:rFonts w:ascii="Arial" w:eastAsia="Times New Roman" w:hAnsi="Arial" w:cs="Arial"/>
                <w:color w:val="000000" w:themeColor="text1"/>
                <w:szCs w:val="24"/>
              </w:rPr>
              <w:t xml:space="preserve"> health coordinator</w:t>
            </w:r>
          </w:p>
        </w:tc>
        <w:tc>
          <w:tcPr>
            <w:tcW w:w="1455" w:type="dxa"/>
            <w:vAlign w:val="center"/>
          </w:tcPr>
          <w:p w14:paraId="31808191"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September 2022</w:t>
            </w:r>
          </w:p>
        </w:tc>
        <w:tc>
          <w:tcPr>
            <w:tcW w:w="1009" w:type="dxa"/>
            <w:vAlign w:val="center"/>
          </w:tcPr>
          <w:p w14:paraId="29F75305"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500</w:t>
            </w:r>
          </w:p>
        </w:tc>
        <w:tc>
          <w:tcPr>
            <w:tcW w:w="1372" w:type="dxa"/>
            <w:vAlign w:val="center"/>
          </w:tcPr>
          <w:p w14:paraId="1038BB44"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MOOE</w:t>
            </w:r>
          </w:p>
        </w:tc>
        <w:tc>
          <w:tcPr>
            <w:tcW w:w="1888" w:type="dxa"/>
            <w:vAlign w:val="center"/>
          </w:tcPr>
          <w:p w14:paraId="6B74C803"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Identified topic and prepared needed materials</w:t>
            </w:r>
          </w:p>
        </w:tc>
      </w:tr>
      <w:tr w:rsidR="00257915" w:rsidRPr="00257915" w14:paraId="3F160100" w14:textId="77777777" w:rsidTr="00580D64">
        <w:trPr>
          <w:trHeight w:val="469"/>
        </w:trPr>
        <w:tc>
          <w:tcPr>
            <w:tcW w:w="1889" w:type="dxa"/>
          </w:tcPr>
          <w:p w14:paraId="3ACDB05C" w14:textId="77777777" w:rsidR="00620767" w:rsidRPr="00257915" w:rsidRDefault="00620767" w:rsidP="00580D64">
            <w:pPr>
              <w:spacing w:line="360" w:lineRule="auto"/>
              <w:jc w:val="center"/>
              <w:rPr>
                <w:rFonts w:ascii="Arial" w:hAnsi="Arial" w:cs="Arial"/>
                <w:b/>
                <w:color w:val="000000" w:themeColor="text1"/>
                <w:szCs w:val="24"/>
              </w:rPr>
            </w:pPr>
            <w:r w:rsidRPr="00257915">
              <w:rPr>
                <w:rFonts w:ascii="Arial" w:hAnsi="Arial" w:cs="Arial"/>
                <w:b/>
                <w:color w:val="000000" w:themeColor="text1"/>
                <w:szCs w:val="24"/>
              </w:rPr>
              <w:t>IMPLEMENTATION</w:t>
            </w:r>
          </w:p>
        </w:tc>
        <w:tc>
          <w:tcPr>
            <w:tcW w:w="2741" w:type="dxa"/>
            <w:vAlign w:val="center"/>
          </w:tcPr>
          <w:p w14:paraId="7FF37D3A" w14:textId="77777777" w:rsidR="00620767" w:rsidRPr="00257915" w:rsidRDefault="00620767" w:rsidP="00580D64">
            <w:pPr>
              <w:jc w:val="center"/>
              <w:rPr>
                <w:rFonts w:ascii="Arial" w:hAnsi="Arial" w:cs="Arial"/>
                <w:bCs/>
                <w:color w:val="000000" w:themeColor="text1"/>
                <w:szCs w:val="24"/>
              </w:rPr>
            </w:pPr>
            <w:r w:rsidRPr="00257915">
              <w:rPr>
                <w:rFonts w:ascii="Arial" w:eastAsia="Times New Roman" w:hAnsi="Arial" w:cs="Arial"/>
                <w:color w:val="000000" w:themeColor="text1"/>
                <w:szCs w:val="24"/>
              </w:rPr>
              <w:t xml:space="preserve">Training Sessions/Facilitation of the following topics:                                    1. </w:t>
            </w:r>
            <w:r w:rsidRPr="00257915">
              <w:rPr>
                <w:rFonts w:ascii="Arial" w:hAnsi="Arial" w:cs="Arial"/>
                <w:bCs/>
                <w:color w:val="000000" w:themeColor="text1"/>
                <w:szCs w:val="24"/>
              </w:rPr>
              <w:t xml:space="preserve">Challenges which may be experienced by the parents in the management </w:t>
            </w:r>
          </w:p>
          <w:p w14:paraId="3B182909" w14:textId="77777777" w:rsidR="00620767" w:rsidRPr="00257915" w:rsidRDefault="00620767" w:rsidP="00580D64">
            <w:pPr>
              <w:jc w:val="center"/>
              <w:rPr>
                <w:rFonts w:ascii="Arial" w:hAnsi="Arial" w:cs="Arial"/>
                <w:bCs/>
                <w:color w:val="000000" w:themeColor="text1"/>
                <w:szCs w:val="24"/>
              </w:rPr>
            </w:pPr>
            <w:r w:rsidRPr="00257915">
              <w:rPr>
                <w:rFonts w:ascii="Arial" w:hAnsi="Arial" w:cs="Arial"/>
                <w:bCs/>
                <w:color w:val="000000" w:themeColor="text1"/>
                <w:szCs w:val="24"/>
              </w:rPr>
              <w:t>Of their children’s nutrition</w:t>
            </w:r>
          </w:p>
          <w:p w14:paraId="28EB07A0" w14:textId="77777777" w:rsidR="00620767" w:rsidRPr="00257915" w:rsidRDefault="00620767" w:rsidP="00580D64">
            <w:pPr>
              <w:rPr>
                <w:rFonts w:ascii="Arial" w:eastAsia="Times New Roman" w:hAnsi="Arial" w:cs="Arial"/>
                <w:color w:val="000000" w:themeColor="text1"/>
                <w:szCs w:val="24"/>
              </w:rPr>
            </w:pPr>
            <w:r w:rsidRPr="00257915">
              <w:rPr>
                <w:rFonts w:ascii="Arial" w:eastAsia="Times New Roman" w:hAnsi="Arial" w:cs="Arial"/>
                <w:color w:val="000000" w:themeColor="text1"/>
                <w:szCs w:val="24"/>
              </w:rPr>
              <w:t xml:space="preserve">2. </w:t>
            </w:r>
            <w:r w:rsidRPr="00257915">
              <w:rPr>
                <w:rFonts w:ascii="Arial" w:hAnsi="Arial" w:cs="Arial"/>
                <w:color w:val="000000" w:themeColor="text1"/>
                <w:szCs w:val="24"/>
              </w:rPr>
              <w:t>Parents’ Management of Children’s Nutrition</w:t>
            </w:r>
          </w:p>
        </w:tc>
        <w:tc>
          <w:tcPr>
            <w:tcW w:w="1595" w:type="dxa"/>
            <w:vAlign w:val="center"/>
          </w:tcPr>
          <w:p w14:paraId="5B90584B"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 xml:space="preserve">School Head, Health </w:t>
            </w:r>
            <w:proofErr w:type="gramStart"/>
            <w:r w:rsidRPr="00257915">
              <w:rPr>
                <w:rFonts w:ascii="Arial" w:eastAsia="Times New Roman" w:hAnsi="Arial" w:cs="Arial"/>
                <w:color w:val="000000" w:themeColor="text1"/>
                <w:szCs w:val="24"/>
              </w:rPr>
              <w:t>Coordinator ,</w:t>
            </w:r>
            <w:proofErr w:type="gramEnd"/>
            <w:r w:rsidRPr="00257915">
              <w:rPr>
                <w:rFonts w:ascii="Arial" w:eastAsia="Times New Roman" w:hAnsi="Arial" w:cs="Arial"/>
                <w:color w:val="000000" w:themeColor="text1"/>
                <w:szCs w:val="24"/>
              </w:rPr>
              <w:t xml:space="preserve"> Resource Persons, Teachers &amp; parents</w:t>
            </w:r>
          </w:p>
        </w:tc>
        <w:tc>
          <w:tcPr>
            <w:tcW w:w="1455" w:type="dxa"/>
            <w:vAlign w:val="center"/>
          </w:tcPr>
          <w:p w14:paraId="4B9826E9"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October 2022</w:t>
            </w:r>
          </w:p>
        </w:tc>
        <w:tc>
          <w:tcPr>
            <w:tcW w:w="1009" w:type="dxa"/>
            <w:vAlign w:val="center"/>
          </w:tcPr>
          <w:p w14:paraId="2719A78A"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1500</w:t>
            </w:r>
          </w:p>
        </w:tc>
        <w:tc>
          <w:tcPr>
            <w:tcW w:w="1372" w:type="dxa"/>
            <w:vAlign w:val="center"/>
          </w:tcPr>
          <w:p w14:paraId="1E3D2C61"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MOOE</w:t>
            </w:r>
          </w:p>
        </w:tc>
        <w:tc>
          <w:tcPr>
            <w:tcW w:w="1888" w:type="dxa"/>
            <w:vAlign w:val="center"/>
          </w:tcPr>
          <w:p w14:paraId="2BDC5783"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 xml:space="preserve">Conducted Training sessions on the aforementioned topics with complete </w:t>
            </w:r>
            <w:proofErr w:type="gramStart"/>
            <w:r w:rsidRPr="00257915">
              <w:rPr>
                <w:rFonts w:ascii="Arial" w:eastAsia="Times New Roman" w:hAnsi="Arial" w:cs="Arial"/>
                <w:color w:val="000000" w:themeColor="text1"/>
                <w:szCs w:val="24"/>
              </w:rPr>
              <w:t>set  MOVs</w:t>
            </w:r>
            <w:proofErr w:type="gramEnd"/>
          </w:p>
        </w:tc>
      </w:tr>
      <w:tr w:rsidR="00257915" w:rsidRPr="00257915" w14:paraId="2450F56D" w14:textId="77777777" w:rsidTr="00580D64">
        <w:trPr>
          <w:trHeight w:val="469"/>
        </w:trPr>
        <w:tc>
          <w:tcPr>
            <w:tcW w:w="1889" w:type="dxa"/>
          </w:tcPr>
          <w:p w14:paraId="4A31309F" w14:textId="77777777" w:rsidR="00620767" w:rsidRPr="00257915" w:rsidRDefault="00620767" w:rsidP="00580D64">
            <w:pPr>
              <w:spacing w:line="360" w:lineRule="auto"/>
              <w:jc w:val="center"/>
              <w:rPr>
                <w:rFonts w:ascii="Arial" w:hAnsi="Arial" w:cs="Arial"/>
                <w:b/>
                <w:color w:val="000000" w:themeColor="text1"/>
                <w:szCs w:val="24"/>
              </w:rPr>
            </w:pPr>
            <w:r w:rsidRPr="00257915">
              <w:rPr>
                <w:rFonts w:ascii="Arial" w:hAnsi="Arial" w:cs="Arial"/>
                <w:b/>
                <w:color w:val="000000" w:themeColor="text1"/>
                <w:szCs w:val="24"/>
              </w:rPr>
              <w:lastRenderedPageBreak/>
              <w:t>EVALUATION</w:t>
            </w:r>
          </w:p>
        </w:tc>
        <w:tc>
          <w:tcPr>
            <w:tcW w:w="2741" w:type="dxa"/>
            <w:vAlign w:val="center"/>
          </w:tcPr>
          <w:p w14:paraId="5C231283" w14:textId="77777777" w:rsidR="00620767" w:rsidRPr="00257915" w:rsidRDefault="00620767" w:rsidP="00580D64">
            <w:pPr>
              <w:rPr>
                <w:rFonts w:ascii="Arial" w:eastAsia="Times New Roman" w:hAnsi="Arial" w:cs="Arial"/>
                <w:color w:val="000000" w:themeColor="text1"/>
                <w:szCs w:val="24"/>
              </w:rPr>
            </w:pPr>
            <w:r w:rsidRPr="00257915">
              <w:rPr>
                <w:rFonts w:ascii="Arial" w:eastAsia="Times New Roman" w:hAnsi="Arial" w:cs="Arial"/>
                <w:color w:val="000000" w:themeColor="text1"/>
                <w:szCs w:val="24"/>
              </w:rPr>
              <w:t xml:space="preserve">Evaluate and assess the effectiveness of the activity. </w:t>
            </w:r>
          </w:p>
        </w:tc>
        <w:tc>
          <w:tcPr>
            <w:tcW w:w="1595" w:type="dxa"/>
            <w:vAlign w:val="center"/>
          </w:tcPr>
          <w:p w14:paraId="488A01C2"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School Head &amp; Health School Coordinator</w:t>
            </w:r>
          </w:p>
        </w:tc>
        <w:tc>
          <w:tcPr>
            <w:tcW w:w="1455" w:type="dxa"/>
            <w:vAlign w:val="center"/>
          </w:tcPr>
          <w:p w14:paraId="717244F8"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December 2022</w:t>
            </w:r>
          </w:p>
        </w:tc>
        <w:tc>
          <w:tcPr>
            <w:tcW w:w="1009" w:type="dxa"/>
            <w:vAlign w:val="center"/>
          </w:tcPr>
          <w:p w14:paraId="47CCC199"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200</w:t>
            </w:r>
          </w:p>
        </w:tc>
        <w:tc>
          <w:tcPr>
            <w:tcW w:w="1372" w:type="dxa"/>
            <w:vAlign w:val="center"/>
          </w:tcPr>
          <w:p w14:paraId="152BECD1" w14:textId="77777777" w:rsidR="00620767" w:rsidRPr="00257915" w:rsidRDefault="00620767" w:rsidP="00580D64">
            <w:pPr>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MOOE</w:t>
            </w:r>
          </w:p>
        </w:tc>
        <w:tc>
          <w:tcPr>
            <w:tcW w:w="1888" w:type="dxa"/>
            <w:vAlign w:val="center"/>
          </w:tcPr>
          <w:p w14:paraId="5128C66C" w14:textId="77777777" w:rsidR="00620767" w:rsidRPr="00257915" w:rsidRDefault="00620767" w:rsidP="00580D64">
            <w:pPr>
              <w:ind w:right="430"/>
              <w:jc w:val="center"/>
              <w:rPr>
                <w:rFonts w:ascii="Arial" w:eastAsia="Times New Roman" w:hAnsi="Arial" w:cs="Arial"/>
                <w:color w:val="000000" w:themeColor="text1"/>
                <w:szCs w:val="24"/>
              </w:rPr>
            </w:pPr>
            <w:r w:rsidRPr="00257915">
              <w:rPr>
                <w:rFonts w:ascii="Arial" w:eastAsia="Times New Roman" w:hAnsi="Arial" w:cs="Arial"/>
                <w:color w:val="000000" w:themeColor="text1"/>
                <w:szCs w:val="24"/>
              </w:rPr>
              <w:t>Submit complete package of needed reports.</w:t>
            </w:r>
          </w:p>
        </w:tc>
      </w:tr>
    </w:tbl>
    <w:p w14:paraId="50E4286B" w14:textId="77777777" w:rsidR="00620767" w:rsidRPr="00257915" w:rsidRDefault="00620767" w:rsidP="00620767">
      <w:pPr>
        <w:spacing w:line="360" w:lineRule="auto"/>
        <w:jc w:val="center"/>
        <w:rPr>
          <w:rFonts w:ascii="Arial" w:hAnsi="Arial" w:cs="Arial"/>
          <w:color w:val="000000" w:themeColor="text1"/>
          <w:sz w:val="24"/>
          <w:szCs w:val="24"/>
        </w:rPr>
      </w:pPr>
    </w:p>
    <w:p w14:paraId="5BEF7832" w14:textId="77777777" w:rsidR="00620767" w:rsidRPr="00257915" w:rsidRDefault="00620767" w:rsidP="00620767">
      <w:pPr>
        <w:rPr>
          <w:rFonts w:ascii="Arial" w:hAnsi="Arial" w:cs="Arial"/>
          <w:color w:val="000000" w:themeColor="text1"/>
        </w:rPr>
      </w:pPr>
    </w:p>
    <w:p w14:paraId="0CE30284" w14:textId="77777777" w:rsidR="00620767" w:rsidRPr="00257915" w:rsidRDefault="00620767" w:rsidP="00620767">
      <w:pPr>
        <w:rPr>
          <w:rFonts w:ascii="Arial" w:hAnsi="Arial" w:cs="Arial"/>
          <w:color w:val="000000" w:themeColor="text1"/>
        </w:rPr>
      </w:pPr>
    </w:p>
    <w:p w14:paraId="3A165B8E" w14:textId="77777777" w:rsidR="00DD021A" w:rsidRPr="00257915" w:rsidRDefault="00DD021A" w:rsidP="00B027E9">
      <w:pPr>
        <w:spacing w:after="0" w:line="480" w:lineRule="auto"/>
        <w:jc w:val="both"/>
        <w:rPr>
          <w:rFonts w:ascii="Arial" w:hAnsi="Arial" w:cs="Arial"/>
          <w:color w:val="000000" w:themeColor="text1"/>
          <w:sz w:val="24"/>
          <w:lang w:val="en-US"/>
        </w:rPr>
      </w:pPr>
    </w:p>
    <w:p w14:paraId="0A5C094E" w14:textId="77777777" w:rsidR="00DD021A" w:rsidRPr="00257915" w:rsidRDefault="00DD021A" w:rsidP="00B027E9">
      <w:pPr>
        <w:spacing w:after="0" w:line="480" w:lineRule="auto"/>
        <w:jc w:val="both"/>
        <w:rPr>
          <w:rFonts w:ascii="Arial" w:hAnsi="Arial" w:cs="Arial"/>
          <w:color w:val="000000" w:themeColor="text1"/>
          <w:sz w:val="24"/>
          <w:lang w:val="en-US"/>
        </w:rPr>
      </w:pPr>
    </w:p>
    <w:p w14:paraId="64321961" w14:textId="77777777" w:rsidR="00620767" w:rsidRPr="00257915" w:rsidRDefault="00620767" w:rsidP="00B027E9">
      <w:pPr>
        <w:spacing w:after="0" w:line="480" w:lineRule="auto"/>
        <w:jc w:val="both"/>
        <w:rPr>
          <w:rFonts w:ascii="Arial" w:hAnsi="Arial" w:cs="Arial"/>
          <w:color w:val="000000" w:themeColor="text1"/>
          <w:sz w:val="24"/>
          <w:lang w:val="en-US"/>
        </w:rPr>
      </w:pPr>
    </w:p>
    <w:p w14:paraId="537C8911" w14:textId="77777777" w:rsidR="00620767" w:rsidRPr="00257915" w:rsidRDefault="00620767" w:rsidP="00B027E9">
      <w:pPr>
        <w:spacing w:after="0" w:line="480" w:lineRule="auto"/>
        <w:jc w:val="both"/>
        <w:rPr>
          <w:rFonts w:ascii="Arial" w:hAnsi="Arial" w:cs="Arial"/>
          <w:color w:val="000000" w:themeColor="text1"/>
          <w:sz w:val="24"/>
          <w:lang w:val="en-US"/>
        </w:rPr>
      </w:pPr>
    </w:p>
    <w:p w14:paraId="6E45C3A8" w14:textId="77777777" w:rsidR="00620767" w:rsidRPr="00257915" w:rsidRDefault="00620767" w:rsidP="00B027E9">
      <w:pPr>
        <w:spacing w:after="0" w:line="480" w:lineRule="auto"/>
        <w:jc w:val="both"/>
        <w:rPr>
          <w:rFonts w:ascii="Arial" w:hAnsi="Arial" w:cs="Arial"/>
          <w:color w:val="000000" w:themeColor="text1"/>
          <w:sz w:val="24"/>
          <w:lang w:val="en-US"/>
        </w:rPr>
      </w:pPr>
    </w:p>
    <w:p w14:paraId="332BDCE5" w14:textId="77777777" w:rsidR="00620767" w:rsidRPr="00257915" w:rsidRDefault="00620767" w:rsidP="00B027E9">
      <w:pPr>
        <w:spacing w:after="0" w:line="480" w:lineRule="auto"/>
        <w:jc w:val="both"/>
        <w:rPr>
          <w:rFonts w:ascii="Arial" w:hAnsi="Arial" w:cs="Arial"/>
          <w:color w:val="000000" w:themeColor="text1"/>
          <w:sz w:val="24"/>
          <w:lang w:val="en-US"/>
        </w:rPr>
      </w:pPr>
    </w:p>
    <w:p w14:paraId="29F932EC" w14:textId="77777777" w:rsidR="00620767" w:rsidRPr="00257915" w:rsidRDefault="00620767" w:rsidP="00B027E9">
      <w:pPr>
        <w:spacing w:after="0" w:line="480" w:lineRule="auto"/>
        <w:jc w:val="both"/>
        <w:rPr>
          <w:rFonts w:ascii="Arial" w:hAnsi="Arial" w:cs="Arial"/>
          <w:color w:val="000000" w:themeColor="text1"/>
          <w:sz w:val="24"/>
          <w:lang w:val="en-US"/>
        </w:rPr>
      </w:pPr>
    </w:p>
    <w:p w14:paraId="5E498E42" w14:textId="77777777" w:rsidR="00620767" w:rsidRPr="00257915" w:rsidRDefault="00620767" w:rsidP="00B027E9">
      <w:pPr>
        <w:spacing w:after="0" w:line="480" w:lineRule="auto"/>
        <w:jc w:val="both"/>
        <w:rPr>
          <w:rFonts w:ascii="Arial" w:hAnsi="Arial" w:cs="Arial"/>
          <w:color w:val="000000" w:themeColor="text1"/>
          <w:sz w:val="24"/>
          <w:lang w:val="en-US"/>
        </w:rPr>
      </w:pPr>
    </w:p>
    <w:p w14:paraId="1A83658E" w14:textId="77777777" w:rsidR="00620767" w:rsidRPr="00257915" w:rsidRDefault="00620767" w:rsidP="00B027E9">
      <w:pPr>
        <w:spacing w:after="0" w:line="480" w:lineRule="auto"/>
        <w:jc w:val="both"/>
        <w:rPr>
          <w:rFonts w:ascii="Arial" w:hAnsi="Arial" w:cs="Arial"/>
          <w:color w:val="000000" w:themeColor="text1"/>
          <w:sz w:val="24"/>
          <w:lang w:val="en-US"/>
        </w:rPr>
      </w:pPr>
    </w:p>
    <w:p w14:paraId="62683E7F" w14:textId="77777777" w:rsidR="0015415E" w:rsidRPr="00257915" w:rsidRDefault="0015415E" w:rsidP="00B027E9">
      <w:pPr>
        <w:spacing w:after="0" w:line="480" w:lineRule="auto"/>
        <w:jc w:val="both"/>
        <w:rPr>
          <w:rFonts w:ascii="Arial" w:hAnsi="Arial" w:cs="Arial"/>
          <w:color w:val="000000" w:themeColor="text1"/>
          <w:sz w:val="24"/>
          <w:lang w:val="en-US"/>
        </w:rPr>
        <w:sectPr w:rsidR="0015415E" w:rsidRPr="00257915" w:rsidSect="00620767">
          <w:pgSz w:w="15840" w:h="12240" w:orient="landscape" w:code="1"/>
          <w:pgMar w:top="1440" w:right="1440" w:bottom="1080" w:left="2160" w:header="792" w:footer="461" w:gutter="0"/>
          <w:pgNumType w:start="87"/>
          <w:cols w:space="708"/>
          <w:titlePg/>
          <w:docGrid w:linePitch="360"/>
        </w:sectPr>
      </w:pPr>
    </w:p>
    <w:p w14:paraId="213B814D"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bookmarkStart w:id="44" w:name="_Hlk61987236"/>
    </w:p>
    <w:p w14:paraId="02DC32E1"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5498954A"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7CA41086"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3D1AD0F4"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48CEE640"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4463F546"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49C557F8"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32CCA142"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6F53247C"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63AB9C23"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4991C48E"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782E4D41"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2356B65E"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509F0273"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7F2DC87F"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1A719E5C"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13D4EA65"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6A30D64B"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6E99DE86"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1FFAAE5F"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6F00375E" w14:textId="77777777" w:rsidR="002069CA" w:rsidRPr="00257915" w:rsidRDefault="002069CA" w:rsidP="002069CA">
      <w:pPr>
        <w:spacing w:after="0" w:line="240" w:lineRule="auto"/>
        <w:ind w:left="284" w:hanging="284"/>
        <w:jc w:val="center"/>
        <w:rPr>
          <w:rFonts w:ascii="Courier New" w:hAnsi="Courier New" w:cs="Courier New"/>
          <w:b/>
          <w:bCs/>
          <w:color w:val="000000" w:themeColor="text1"/>
          <w:sz w:val="24"/>
          <w:szCs w:val="24"/>
        </w:rPr>
      </w:pPr>
    </w:p>
    <w:p w14:paraId="76590E93"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5191204D"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r w:rsidRPr="00257915">
        <w:rPr>
          <w:rFonts w:ascii="Arial" w:hAnsi="Arial" w:cs="Arial"/>
          <w:b/>
          <w:bCs/>
          <w:color w:val="000000" w:themeColor="text1"/>
          <w:sz w:val="24"/>
          <w:szCs w:val="24"/>
        </w:rPr>
        <w:t>REFERENCES</w:t>
      </w:r>
    </w:p>
    <w:p w14:paraId="47911066"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232EFE82"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5CE698D1"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158170BB"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21CE7181"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07E524DA"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7CC38181"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734C288C"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4BBC7846"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185EE12F"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0AF1940E"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70C9979A"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00C9E9D5"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5D1C3FA8"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1FC3017A"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171C646A"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3744E7BD"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697AFE19"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2E72E704"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09154771"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10627C5E"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2D49CC1C"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03281D3A"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34F5DF63" w14:textId="77777777" w:rsidR="002069CA" w:rsidRPr="00257915" w:rsidRDefault="002069CA" w:rsidP="002069CA">
      <w:pPr>
        <w:spacing w:after="0" w:line="240" w:lineRule="auto"/>
        <w:ind w:left="284" w:hanging="284"/>
        <w:jc w:val="center"/>
        <w:rPr>
          <w:rFonts w:ascii="Arial" w:hAnsi="Arial" w:cs="Arial"/>
          <w:b/>
          <w:bCs/>
          <w:color w:val="000000" w:themeColor="text1"/>
          <w:sz w:val="24"/>
          <w:szCs w:val="24"/>
        </w:rPr>
      </w:pPr>
    </w:p>
    <w:p w14:paraId="57879DFA"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proofErr w:type="spellStart"/>
      <w:r w:rsidRPr="00257915">
        <w:rPr>
          <w:rFonts w:ascii="Arial" w:hAnsi="Arial" w:cs="Arial"/>
          <w:color w:val="000000" w:themeColor="text1"/>
          <w:sz w:val="24"/>
          <w:szCs w:val="24"/>
        </w:rPr>
        <w:lastRenderedPageBreak/>
        <w:t>Akubuilo</w:t>
      </w:r>
      <w:proofErr w:type="spellEnd"/>
      <w:r w:rsidRPr="00257915">
        <w:rPr>
          <w:rFonts w:ascii="Arial" w:hAnsi="Arial" w:cs="Arial"/>
          <w:color w:val="000000" w:themeColor="text1"/>
          <w:sz w:val="24"/>
          <w:szCs w:val="24"/>
        </w:rPr>
        <w:t xml:space="preserve">, Francis (2015). “Reading Readiness Deficiency in Children: Causes and Ways of Improvement”. Unpublished Master’s Thesis, University of Nigeria, Nigeria.  </w:t>
      </w:r>
    </w:p>
    <w:p w14:paraId="08C45578"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proofErr w:type="spellStart"/>
      <w:r w:rsidRPr="00257915">
        <w:rPr>
          <w:rFonts w:ascii="Arial" w:hAnsi="Arial" w:cs="Arial"/>
          <w:color w:val="000000" w:themeColor="text1"/>
          <w:sz w:val="24"/>
          <w:szCs w:val="24"/>
        </w:rPr>
        <w:t>Aregaw</w:t>
      </w:r>
      <w:proofErr w:type="spellEnd"/>
      <w:r w:rsidRPr="00257915">
        <w:rPr>
          <w:rFonts w:ascii="Arial" w:hAnsi="Arial" w:cs="Arial"/>
          <w:color w:val="000000" w:themeColor="text1"/>
          <w:sz w:val="24"/>
          <w:szCs w:val="24"/>
        </w:rPr>
        <w:t xml:space="preserve">, E. (2016). “Multilevel Analysis of Factors Affecting Academic Achievement of Primary School Students, Ethiopia, Gondar”. Imperial J </w:t>
      </w:r>
      <w:proofErr w:type="spellStart"/>
      <w:r w:rsidRPr="00257915">
        <w:rPr>
          <w:rFonts w:ascii="Arial" w:hAnsi="Arial" w:cs="Arial"/>
          <w:color w:val="000000" w:themeColor="text1"/>
          <w:sz w:val="24"/>
          <w:szCs w:val="24"/>
        </w:rPr>
        <w:t>Interdiscip</w:t>
      </w:r>
      <w:proofErr w:type="spellEnd"/>
      <w:r w:rsidRPr="00257915">
        <w:rPr>
          <w:rFonts w:ascii="Arial" w:hAnsi="Arial" w:cs="Arial"/>
          <w:color w:val="000000" w:themeColor="text1"/>
          <w:sz w:val="24"/>
          <w:szCs w:val="24"/>
        </w:rPr>
        <w:t xml:space="preserve"> Res., 2(2). </w:t>
      </w:r>
    </w:p>
    <w:p w14:paraId="6F0F814E"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proofErr w:type="spellStart"/>
      <w:r w:rsidRPr="00257915">
        <w:rPr>
          <w:rFonts w:ascii="Arial" w:hAnsi="Arial" w:cs="Arial"/>
          <w:color w:val="000000" w:themeColor="text1"/>
          <w:sz w:val="24"/>
          <w:szCs w:val="24"/>
        </w:rPr>
        <w:t>Asmare</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Biachew</w:t>
      </w:r>
      <w:proofErr w:type="spellEnd"/>
      <w:r w:rsidRPr="00257915">
        <w:rPr>
          <w:rFonts w:ascii="Arial" w:hAnsi="Arial" w:cs="Arial"/>
          <w:color w:val="000000" w:themeColor="text1"/>
          <w:sz w:val="24"/>
          <w:szCs w:val="24"/>
        </w:rPr>
        <w:t xml:space="preserve"> (2016). “Nutritional Status and Correlation with Academic Performance among Primary School Children, Northwest Ethiopia”. Unpublished Master’s Thesis, Debre Markos University, Debre Markos, Ethiopia. </w:t>
      </w:r>
    </w:p>
    <w:p w14:paraId="40E08DB0"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Benton, D. (2018). “The Influence of Children’s Diet on their Cognition and Behavior”. </w:t>
      </w:r>
      <w:proofErr w:type="spellStart"/>
      <w:r w:rsidRPr="00257915">
        <w:rPr>
          <w:rFonts w:ascii="Arial" w:hAnsi="Arial" w:cs="Arial"/>
          <w:color w:val="000000" w:themeColor="text1"/>
          <w:sz w:val="24"/>
          <w:szCs w:val="24"/>
        </w:rPr>
        <w:t>Eur</w:t>
      </w:r>
      <w:proofErr w:type="spellEnd"/>
      <w:r w:rsidRPr="00257915">
        <w:rPr>
          <w:rFonts w:ascii="Arial" w:hAnsi="Arial" w:cs="Arial"/>
          <w:color w:val="000000" w:themeColor="text1"/>
          <w:sz w:val="24"/>
          <w:szCs w:val="24"/>
        </w:rPr>
        <w:t xml:space="preserve"> J </w:t>
      </w:r>
      <w:proofErr w:type="spellStart"/>
      <w:r w:rsidRPr="00257915">
        <w:rPr>
          <w:rFonts w:ascii="Arial" w:hAnsi="Arial" w:cs="Arial"/>
          <w:color w:val="000000" w:themeColor="text1"/>
          <w:sz w:val="24"/>
          <w:szCs w:val="24"/>
        </w:rPr>
        <w:t>Nutr</w:t>
      </w:r>
      <w:proofErr w:type="spellEnd"/>
      <w:r w:rsidRPr="00257915">
        <w:rPr>
          <w:rFonts w:ascii="Arial" w:hAnsi="Arial" w:cs="Arial"/>
          <w:color w:val="000000" w:themeColor="text1"/>
          <w:sz w:val="24"/>
          <w:szCs w:val="24"/>
        </w:rPr>
        <w:t xml:space="preserve">., 47(3). </w:t>
      </w:r>
    </w:p>
    <w:p w14:paraId="01A878A0"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proofErr w:type="spellStart"/>
      <w:r w:rsidRPr="00257915">
        <w:rPr>
          <w:rFonts w:ascii="Arial" w:hAnsi="Arial" w:cs="Arial"/>
          <w:color w:val="000000" w:themeColor="text1"/>
          <w:sz w:val="24"/>
          <w:szCs w:val="24"/>
        </w:rPr>
        <w:t>Beredo</w:t>
      </w:r>
      <w:proofErr w:type="spellEnd"/>
      <w:r w:rsidRPr="00257915">
        <w:rPr>
          <w:rFonts w:ascii="Arial" w:hAnsi="Arial" w:cs="Arial"/>
          <w:color w:val="000000" w:themeColor="text1"/>
          <w:sz w:val="24"/>
          <w:szCs w:val="24"/>
        </w:rPr>
        <w:t xml:space="preserve">, Aubrey A. (2019). “Nutritional Status and Its Impact on Academic Performance of Selected Grade 8 Students”. Unpublished Master’s Thesis, Divine Word College of Calapan, Oriental Mindoro. </w:t>
      </w:r>
    </w:p>
    <w:p w14:paraId="372843E1"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Cabansag, John N. (2016). “The Implementation of Mother Tongue-Based Multilingual Education: Seeing it from the Stakeholders’ Perspective”. International Journal of English Linguistics, Vol. 6, No. 5.</w:t>
      </w:r>
    </w:p>
    <w:p w14:paraId="1EC0D998"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Chinyoka, Naidu. (2013). “Impact of Poor Nutrition on the Academic Performance of Grade Seven Learners: A Case of Zimbabwe”. Semantic Scholar, 1(7).</w:t>
      </w:r>
    </w:p>
    <w:p w14:paraId="67686CC4"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DepEd Order Number 28, Series of 2018</w:t>
      </w:r>
    </w:p>
    <w:p w14:paraId="2C217F29"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DepEd Order No. 51, Series of 2016 </w:t>
      </w:r>
    </w:p>
    <w:p w14:paraId="1C180736" w14:textId="77777777" w:rsidR="002069CA" w:rsidRPr="00257915" w:rsidRDefault="002069CA" w:rsidP="002069CA">
      <w:pPr>
        <w:spacing w:after="0" w:line="480" w:lineRule="auto"/>
        <w:ind w:left="709" w:hanging="709"/>
        <w:jc w:val="both"/>
        <w:rPr>
          <w:rFonts w:ascii="Arial" w:hAnsi="Arial" w:cs="Arial"/>
          <w:color w:val="000000" w:themeColor="text1"/>
          <w:sz w:val="24"/>
          <w:szCs w:val="24"/>
          <w:lang w:eastAsia="en-PH"/>
        </w:rPr>
      </w:pPr>
      <w:r w:rsidRPr="00257915">
        <w:rPr>
          <w:rFonts w:ascii="Arial" w:hAnsi="Arial" w:cs="Arial"/>
          <w:color w:val="000000" w:themeColor="text1"/>
          <w:sz w:val="24"/>
          <w:szCs w:val="24"/>
          <w:lang w:eastAsia="en-PH"/>
        </w:rPr>
        <w:t>DILG, 2016</w:t>
      </w:r>
    </w:p>
    <w:p w14:paraId="60D968C0"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Consolidated Report in Reading, SY 2019-2020</w:t>
      </w:r>
    </w:p>
    <w:p w14:paraId="0F946831"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 xml:space="preserve">District of </w:t>
      </w:r>
      <w:proofErr w:type="spellStart"/>
      <w:r w:rsidRPr="00257915">
        <w:rPr>
          <w:rFonts w:ascii="Arial" w:hAnsi="Arial" w:cs="Arial"/>
          <w:color w:val="000000" w:themeColor="text1"/>
          <w:sz w:val="24"/>
          <w:szCs w:val="24"/>
        </w:rPr>
        <w:t>Hinabangan</w:t>
      </w:r>
      <w:proofErr w:type="spellEnd"/>
      <w:r w:rsidRPr="00257915">
        <w:rPr>
          <w:rFonts w:ascii="Arial" w:hAnsi="Arial" w:cs="Arial"/>
          <w:color w:val="000000" w:themeColor="text1"/>
          <w:sz w:val="24"/>
          <w:szCs w:val="24"/>
        </w:rPr>
        <w:t xml:space="preserve"> Consolidated Report in Nutritional Status, SY 2019-2020</w:t>
      </w:r>
    </w:p>
    <w:p w14:paraId="4B6DDC7E"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bookmarkStart w:id="45" w:name="_Hlk62020058"/>
      <w:r w:rsidRPr="00257915">
        <w:rPr>
          <w:rFonts w:ascii="Arial" w:hAnsi="Arial" w:cs="Arial"/>
          <w:color w:val="000000" w:themeColor="text1"/>
          <w:sz w:val="24"/>
          <w:szCs w:val="24"/>
        </w:rPr>
        <w:t xml:space="preserve">El </w:t>
      </w:r>
      <w:proofErr w:type="spellStart"/>
      <w:r w:rsidRPr="00257915">
        <w:rPr>
          <w:rFonts w:ascii="Arial" w:hAnsi="Arial" w:cs="Arial"/>
          <w:color w:val="000000" w:themeColor="text1"/>
          <w:sz w:val="24"/>
          <w:szCs w:val="24"/>
        </w:rPr>
        <w:t>Hioui</w:t>
      </w:r>
      <w:proofErr w:type="spellEnd"/>
      <w:r w:rsidRPr="00257915">
        <w:rPr>
          <w:rFonts w:ascii="Arial" w:hAnsi="Arial" w:cs="Arial"/>
          <w:color w:val="000000" w:themeColor="text1"/>
          <w:sz w:val="24"/>
          <w:szCs w:val="24"/>
        </w:rPr>
        <w:t xml:space="preserve">, M. (2016). “The Relationship between Nutritional Status and Educational Achievements in the Rural School Children of Morocco”. Unpublished Master’s Thesis, Ibn </w:t>
      </w:r>
      <w:proofErr w:type="spellStart"/>
      <w:r w:rsidRPr="00257915">
        <w:rPr>
          <w:rFonts w:ascii="Arial" w:hAnsi="Arial" w:cs="Arial"/>
          <w:color w:val="000000" w:themeColor="text1"/>
          <w:sz w:val="24"/>
          <w:szCs w:val="24"/>
        </w:rPr>
        <w:t>Tofail</w:t>
      </w:r>
      <w:proofErr w:type="spellEnd"/>
      <w:r w:rsidRPr="00257915">
        <w:rPr>
          <w:rFonts w:ascii="Arial" w:hAnsi="Arial" w:cs="Arial"/>
          <w:color w:val="000000" w:themeColor="text1"/>
          <w:sz w:val="24"/>
          <w:szCs w:val="24"/>
        </w:rPr>
        <w:t xml:space="preserve"> University, Kenitra, Morocco.  </w:t>
      </w:r>
    </w:p>
    <w:p w14:paraId="50B0AC8F"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proofErr w:type="spellStart"/>
      <w:r w:rsidRPr="00257915">
        <w:rPr>
          <w:rFonts w:ascii="Arial" w:hAnsi="Arial" w:cs="Arial"/>
          <w:color w:val="000000" w:themeColor="text1"/>
          <w:sz w:val="24"/>
          <w:szCs w:val="24"/>
        </w:rPr>
        <w:t>Eniyew</w:t>
      </w:r>
      <w:proofErr w:type="spellEnd"/>
      <w:r w:rsidRPr="00257915">
        <w:rPr>
          <w:rFonts w:ascii="Arial" w:hAnsi="Arial" w:cs="Arial"/>
          <w:color w:val="000000" w:themeColor="text1"/>
          <w:sz w:val="24"/>
          <w:szCs w:val="24"/>
        </w:rPr>
        <w:t xml:space="preserve">, Tigist (2019). “Nutritional Status of Primary School Students and its Association on Academic Performance in North-Central Ethiopia: Cross Sectional Study”. </w:t>
      </w:r>
      <w:bookmarkEnd w:id="45"/>
      <w:r w:rsidRPr="00257915">
        <w:rPr>
          <w:rFonts w:ascii="Arial" w:hAnsi="Arial" w:cs="Arial"/>
          <w:color w:val="000000" w:themeColor="text1"/>
          <w:sz w:val="24"/>
          <w:szCs w:val="24"/>
        </w:rPr>
        <w:t xml:space="preserve">Unpublished Dissertation, </w:t>
      </w:r>
      <w:proofErr w:type="spellStart"/>
      <w:r w:rsidRPr="00257915">
        <w:rPr>
          <w:rFonts w:ascii="Arial" w:hAnsi="Arial" w:cs="Arial"/>
          <w:color w:val="000000" w:themeColor="text1"/>
          <w:sz w:val="24"/>
          <w:szCs w:val="24"/>
        </w:rPr>
        <w:t>Wachemo</w:t>
      </w:r>
      <w:proofErr w:type="spellEnd"/>
      <w:r w:rsidRPr="00257915">
        <w:rPr>
          <w:rFonts w:ascii="Arial" w:hAnsi="Arial" w:cs="Arial"/>
          <w:color w:val="000000" w:themeColor="text1"/>
          <w:sz w:val="24"/>
          <w:szCs w:val="24"/>
        </w:rPr>
        <w:t xml:space="preserve"> University.  </w:t>
      </w:r>
    </w:p>
    <w:p w14:paraId="24D8BB2C"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Fernandez, J. (2018).  “Malnutrition among Filipino Kids Up”. Inquirer. </w:t>
      </w:r>
    </w:p>
    <w:p w14:paraId="29915CEE"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Food and Nutrition Research Institute (FNRI) (2016). “2015 Updating of the Nutritional Status of Filipino Children and other Population Groups: Anthropometric Survey”. Department of Science and Technology (DOST), Manila, Philippines. </w:t>
      </w:r>
    </w:p>
    <w:p w14:paraId="48A6D70D"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proofErr w:type="spellStart"/>
      <w:r w:rsidRPr="00257915">
        <w:rPr>
          <w:rFonts w:ascii="Arial" w:hAnsi="Arial" w:cs="Arial"/>
          <w:color w:val="000000" w:themeColor="text1"/>
          <w:sz w:val="24"/>
          <w:szCs w:val="24"/>
        </w:rPr>
        <w:t>Ihbour</w:t>
      </w:r>
      <w:proofErr w:type="spellEnd"/>
      <w:r w:rsidRPr="00257915">
        <w:rPr>
          <w:rFonts w:ascii="Arial" w:hAnsi="Arial" w:cs="Arial"/>
          <w:color w:val="000000" w:themeColor="text1"/>
          <w:sz w:val="24"/>
          <w:szCs w:val="24"/>
        </w:rPr>
        <w:t xml:space="preserve">, S. (2022). “Links Between Eating Habits, Cognitive Skills Associated with Learning to Read, and Academic Achievement in Moroccan School-Age Children”. Unpublished Master’s Thesis, Sultan </w:t>
      </w:r>
      <w:proofErr w:type="spellStart"/>
      <w:r w:rsidRPr="00257915">
        <w:rPr>
          <w:rFonts w:ascii="Arial" w:hAnsi="Arial" w:cs="Arial"/>
          <w:color w:val="000000" w:themeColor="text1"/>
          <w:sz w:val="24"/>
          <w:szCs w:val="24"/>
        </w:rPr>
        <w:t>Moulayslimane</w:t>
      </w:r>
      <w:proofErr w:type="spellEnd"/>
      <w:r w:rsidRPr="00257915">
        <w:rPr>
          <w:rFonts w:ascii="Arial" w:hAnsi="Arial" w:cs="Arial"/>
          <w:color w:val="000000" w:themeColor="text1"/>
          <w:sz w:val="24"/>
          <w:szCs w:val="24"/>
        </w:rPr>
        <w:t xml:space="preserve"> University, </w:t>
      </w:r>
      <w:proofErr w:type="spellStart"/>
      <w:r w:rsidRPr="00257915">
        <w:rPr>
          <w:rFonts w:ascii="Arial" w:hAnsi="Arial" w:cs="Arial"/>
          <w:color w:val="000000" w:themeColor="text1"/>
          <w:sz w:val="24"/>
          <w:szCs w:val="24"/>
        </w:rPr>
        <w:t>Benimellal</w:t>
      </w:r>
      <w:proofErr w:type="spellEnd"/>
      <w:r w:rsidRPr="00257915">
        <w:rPr>
          <w:rFonts w:ascii="Arial" w:hAnsi="Arial" w:cs="Arial"/>
          <w:color w:val="000000" w:themeColor="text1"/>
          <w:sz w:val="24"/>
          <w:szCs w:val="24"/>
        </w:rPr>
        <w:t xml:space="preserve">, Morocco. </w:t>
      </w:r>
    </w:p>
    <w:p w14:paraId="4394D73A" w14:textId="77777777" w:rsidR="002069CA" w:rsidRPr="00257915" w:rsidRDefault="002069CA" w:rsidP="002069CA">
      <w:pPr>
        <w:autoSpaceDE w:val="0"/>
        <w:autoSpaceDN w:val="0"/>
        <w:adjustRightInd w:val="0"/>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Just, M., &amp; Carpenter, P. (1980). “A Theory of Reading: From Eye Fixations to Comprehension”. Psychological Review, 4.</w:t>
      </w:r>
    </w:p>
    <w:p w14:paraId="4011AD2D"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proofErr w:type="spellStart"/>
      <w:r w:rsidRPr="00257915">
        <w:rPr>
          <w:rFonts w:ascii="Arial" w:hAnsi="Arial" w:cs="Arial"/>
          <w:color w:val="000000" w:themeColor="text1"/>
          <w:sz w:val="24"/>
          <w:szCs w:val="24"/>
        </w:rPr>
        <w:t>Ligaray</w:t>
      </w:r>
      <w:proofErr w:type="spellEnd"/>
      <w:r w:rsidRPr="00257915">
        <w:rPr>
          <w:rFonts w:ascii="Arial" w:hAnsi="Arial" w:cs="Arial"/>
          <w:color w:val="000000" w:themeColor="text1"/>
          <w:sz w:val="24"/>
          <w:szCs w:val="24"/>
        </w:rPr>
        <w:t xml:space="preserve">, Ben-Oni P. (2018). “Nutritional Status and Reading Ability of IP Students in Patel Elementary School, </w:t>
      </w:r>
      <w:proofErr w:type="spellStart"/>
      <w:r w:rsidRPr="00257915">
        <w:rPr>
          <w:rFonts w:ascii="Arial" w:hAnsi="Arial" w:cs="Arial"/>
          <w:color w:val="000000" w:themeColor="text1"/>
          <w:sz w:val="24"/>
          <w:szCs w:val="24"/>
        </w:rPr>
        <w:t>Kapalong</w:t>
      </w:r>
      <w:proofErr w:type="spellEnd"/>
      <w:r w:rsidRPr="00257915">
        <w:rPr>
          <w:rFonts w:ascii="Arial" w:hAnsi="Arial" w:cs="Arial"/>
          <w:color w:val="000000" w:themeColor="text1"/>
          <w:sz w:val="24"/>
          <w:szCs w:val="24"/>
        </w:rPr>
        <w:t xml:space="preserve"> East District Davao del Norte”. Unpublished Master’s Thesis, University of Southeastern Philippines, Tagum, Davao del Norte. </w:t>
      </w:r>
    </w:p>
    <w:p w14:paraId="012D80C7"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bookmarkStart w:id="46" w:name="_Hlk62022615"/>
      <w:r w:rsidRPr="00257915">
        <w:rPr>
          <w:rFonts w:ascii="Arial" w:hAnsi="Arial" w:cs="Arial"/>
          <w:color w:val="000000" w:themeColor="text1"/>
          <w:sz w:val="24"/>
          <w:szCs w:val="24"/>
        </w:rPr>
        <w:t xml:space="preserve">Mancao, Maria Carmela T. (2014). “The Nutritional Status of PNU Students”. </w:t>
      </w:r>
      <w:bookmarkEnd w:id="46"/>
      <w:r w:rsidRPr="00257915">
        <w:rPr>
          <w:rFonts w:ascii="Arial" w:hAnsi="Arial" w:cs="Arial"/>
          <w:color w:val="000000" w:themeColor="text1"/>
          <w:sz w:val="24"/>
          <w:szCs w:val="24"/>
        </w:rPr>
        <w:t xml:space="preserve">Unpublished Master’s Thesis, Philippine Normal University, Manila. </w:t>
      </w:r>
    </w:p>
    <w:p w14:paraId="49B1F536"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 xml:space="preserve">Martinez, R.S. et al. (2008). “Influence of Reading Attitude on Reading Achievement: A Test of the Temporal-Interaction Model”. Psychology in the Schools, 45(10). </w:t>
      </w:r>
    </w:p>
    <w:p w14:paraId="4B18E4D2"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McKenna, M.C. &amp; Kear, D.J. (1990). “Measuring Attitude toward Reading: A New Tool for Teachers”. The Reading Teacher, 43(8). </w:t>
      </w:r>
    </w:p>
    <w:p w14:paraId="150F272E"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Miller, J.P. (2005). Holistic Learning and Spirituality in Education: Breaking New Ground. Albany: State University of New York Press. </w:t>
      </w:r>
    </w:p>
    <w:p w14:paraId="015ECFDB"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proofErr w:type="spellStart"/>
      <w:r w:rsidRPr="00257915">
        <w:rPr>
          <w:rFonts w:ascii="Arial" w:hAnsi="Arial" w:cs="Arial"/>
          <w:color w:val="000000" w:themeColor="text1"/>
          <w:sz w:val="24"/>
          <w:szCs w:val="24"/>
        </w:rPr>
        <w:t>Moralista</w:t>
      </w:r>
      <w:proofErr w:type="spellEnd"/>
      <w:r w:rsidRPr="00257915">
        <w:rPr>
          <w:rFonts w:ascii="Arial" w:hAnsi="Arial" w:cs="Arial"/>
          <w:color w:val="000000" w:themeColor="text1"/>
          <w:sz w:val="24"/>
          <w:szCs w:val="24"/>
        </w:rPr>
        <w:t xml:space="preserve">, Rome (2016). “Nutritional Status of Elementary Pupils at the District of </w:t>
      </w:r>
      <w:proofErr w:type="spellStart"/>
      <w:r w:rsidRPr="00257915">
        <w:rPr>
          <w:rFonts w:ascii="Arial" w:hAnsi="Arial" w:cs="Arial"/>
          <w:color w:val="000000" w:themeColor="text1"/>
          <w:sz w:val="24"/>
          <w:szCs w:val="24"/>
        </w:rPr>
        <w:t>Lambunao</w:t>
      </w:r>
      <w:proofErr w:type="spellEnd"/>
      <w:r w:rsidRPr="00257915">
        <w:rPr>
          <w:rFonts w:ascii="Arial" w:hAnsi="Arial" w:cs="Arial"/>
          <w:color w:val="000000" w:themeColor="text1"/>
          <w:sz w:val="24"/>
          <w:szCs w:val="24"/>
        </w:rPr>
        <w:t xml:space="preserve"> East, Philippines”. Unpublished Master’s Thesis, West Visayas State University, Iloilo. </w:t>
      </w:r>
    </w:p>
    <w:p w14:paraId="2D58A441"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proofErr w:type="spellStart"/>
      <w:r w:rsidRPr="00257915">
        <w:rPr>
          <w:rFonts w:ascii="Arial" w:hAnsi="Arial" w:cs="Arial"/>
          <w:color w:val="000000" w:themeColor="text1"/>
          <w:sz w:val="24"/>
          <w:szCs w:val="24"/>
        </w:rPr>
        <w:t>Mwoma</w:t>
      </w:r>
      <w:proofErr w:type="spellEnd"/>
      <w:r w:rsidRPr="00257915">
        <w:rPr>
          <w:rFonts w:ascii="Arial" w:hAnsi="Arial" w:cs="Arial"/>
          <w:color w:val="000000" w:themeColor="text1"/>
          <w:sz w:val="24"/>
          <w:szCs w:val="24"/>
        </w:rPr>
        <w:t xml:space="preserve">, Teresa (2017). “Children’s Reading Ability in Early Primary Schooling: Challenges for a Kenyan Rural Community”. Unpublished Master’s Thesis, Kenyatta University, Kenya. </w:t>
      </w:r>
    </w:p>
    <w:p w14:paraId="3CA22516"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Nava, R.G. (2001). Holistic Education: Pedagogy of Universal Love. Brandon: Holistic Education Press. </w:t>
      </w:r>
    </w:p>
    <w:p w14:paraId="3375894F"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Ogundele, B.O. (1999). “School Health Program”. In </w:t>
      </w:r>
      <w:proofErr w:type="spellStart"/>
      <w:r w:rsidRPr="00257915">
        <w:rPr>
          <w:rFonts w:ascii="Arial" w:hAnsi="Arial" w:cs="Arial"/>
          <w:color w:val="000000" w:themeColor="text1"/>
          <w:sz w:val="24"/>
          <w:szCs w:val="24"/>
        </w:rPr>
        <w:t>Moronkola</w:t>
      </w:r>
      <w:proofErr w:type="spellEnd"/>
      <w:r w:rsidRPr="00257915">
        <w:rPr>
          <w:rFonts w:ascii="Arial" w:hAnsi="Arial" w:cs="Arial"/>
          <w:color w:val="000000" w:themeColor="text1"/>
          <w:sz w:val="24"/>
          <w:szCs w:val="24"/>
        </w:rPr>
        <w:t>, O.A. (Ed.), Essentials of Human Kinetics and Health Education. Ibadan, Nigeria: Codat Publications.</w:t>
      </w:r>
    </w:p>
    <w:p w14:paraId="3F21626F" w14:textId="77777777" w:rsidR="002069CA" w:rsidRPr="00257915" w:rsidRDefault="002069CA" w:rsidP="002069CA">
      <w:pPr>
        <w:spacing w:after="0" w:line="480" w:lineRule="auto"/>
        <w:ind w:left="709" w:hanging="709"/>
        <w:jc w:val="both"/>
        <w:rPr>
          <w:rFonts w:ascii="Arial" w:hAnsi="Arial" w:cs="Arial"/>
          <w:color w:val="000000" w:themeColor="text1"/>
          <w:sz w:val="24"/>
          <w:szCs w:val="24"/>
          <w:shd w:val="clear" w:color="auto" w:fill="FFFFFF"/>
        </w:rPr>
      </w:pPr>
      <w:r w:rsidRPr="00257915">
        <w:rPr>
          <w:rFonts w:ascii="Arial" w:hAnsi="Arial" w:cs="Arial"/>
          <w:color w:val="000000" w:themeColor="text1"/>
          <w:sz w:val="24"/>
          <w:szCs w:val="24"/>
        </w:rPr>
        <w:t>Ongpin, Maribel (2014). “School Feeding Program”. The Manila Times.</w:t>
      </w:r>
    </w:p>
    <w:p w14:paraId="7ECA01C7"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proofErr w:type="spellStart"/>
      <w:r w:rsidRPr="00257915">
        <w:rPr>
          <w:rFonts w:ascii="Arial" w:hAnsi="Arial" w:cs="Arial"/>
          <w:color w:val="000000" w:themeColor="text1"/>
          <w:sz w:val="24"/>
          <w:szCs w:val="24"/>
        </w:rPr>
        <w:t>Opoola</w:t>
      </w:r>
      <w:proofErr w:type="spellEnd"/>
      <w:r w:rsidRPr="00257915">
        <w:rPr>
          <w:rFonts w:ascii="Arial" w:hAnsi="Arial" w:cs="Arial"/>
          <w:color w:val="000000" w:themeColor="text1"/>
          <w:sz w:val="24"/>
          <w:szCs w:val="24"/>
        </w:rPr>
        <w:t xml:space="preserve">, Florence (2017). “The Study of Nutritional Status and Academic Performance of Primary School Children in Zaria, Kaduna State, Nigeria”. Unpublished Master’s Thesis, Ahmadu Bello University, Zaria, Kaduna State, Nigeria. </w:t>
      </w:r>
    </w:p>
    <w:p w14:paraId="26B33E1C" w14:textId="77777777" w:rsidR="002069CA" w:rsidRPr="00257915" w:rsidRDefault="002069CA" w:rsidP="002069CA">
      <w:pPr>
        <w:spacing w:after="0" w:line="480" w:lineRule="auto"/>
        <w:ind w:left="709" w:hanging="709"/>
        <w:jc w:val="both"/>
        <w:rPr>
          <w:rFonts w:ascii="Arial" w:hAnsi="Arial" w:cs="Arial"/>
          <w:color w:val="000000" w:themeColor="text1"/>
          <w:sz w:val="24"/>
          <w:szCs w:val="24"/>
          <w:shd w:val="clear" w:color="auto" w:fill="FFFFFF"/>
        </w:rPr>
      </w:pPr>
      <w:r w:rsidRPr="00257915">
        <w:rPr>
          <w:rFonts w:ascii="Arial" w:hAnsi="Arial" w:cs="Arial"/>
          <w:color w:val="000000" w:themeColor="text1"/>
          <w:sz w:val="24"/>
          <w:szCs w:val="24"/>
        </w:rPr>
        <w:lastRenderedPageBreak/>
        <w:t>Pelletier, D.L. (2018). “The Potentiating Effect of Malnutrition on Child Mortality: Epidemiologic Evidence and Policy Implications”. Nutrition Reviews, 52.</w:t>
      </w:r>
    </w:p>
    <w:p w14:paraId="456273BD" w14:textId="77777777" w:rsidR="002069CA" w:rsidRPr="00257915" w:rsidRDefault="002069CA" w:rsidP="002069CA">
      <w:pPr>
        <w:spacing w:after="0" w:line="480" w:lineRule="auto"/>
        <w:ind w:left="709" w:hanging="709"/>
        <w:jc w:val="both"/>
        <w:rPr>
          <w:rFonts w:ascii="Arial" w:hAnsi="Arial" w:cs="Arial"/>
          <w:color w:val="000000" w:themeColor="text1"/>
          <w:sz w:val="24"/>
          <w:szCs w:val="24"/>
          <w:shd w:val="clear" w:color="auto" w:fill="FFFFFF"/>
        </w:rPr>
      </w:pPr>
      <w:r w:rsidRPr="00257915">
        <w:rPr>
          <w:rFonts w:ascii="Arial" w:hAnsi="Arial" w:cs="Arial"/>
          <w:color w:val="000000" w:themeColor="text1"/>
          <w:sz w:val="24"/>
          <w:szCs w:val="24"/>
          <w:shd w:val="clear" w:color="auto" w:fill="FFFFFF"/>
        </w:rPr>
        <w:t xml:space="preserve">Piaget J. (1952). The Origins of Intelligence in Children. New York: International Universities Press. </w:t>
      </w:r>
    </w:p>
    <w:p w14:paraId="6CFF0302"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Sanchez, A. (2010). “Early Nutrition and Later Cognitive Achievement in Developing Countries”. UNESCO.  </w:t>
      </w:r>
    </w:p>
    <w:p w14:paraId="0E234C68"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Santos, Juliana Nunes (2014). “The Influence of Nutritional Status on School Performance”. Unpublished Master’s Thesis, University Federal of Minas Gerais, Belo Horizonte, Minas Gerais, Brazil.</w:t>
      </w:r>
    </w:p>
    <w:p w14:paraId="7B36DBD0"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Shrestha, R.M. et al. (2019). “School Health and Nutrition Program Implementation, Impact, and Challenges in Schools of Nepal”. Tropical Medicine and Health, 47(3).</w:t>
      </w:r>
    </w:p>
    <w:p w14:paraId="029BB6F3"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Srivastava, Anurag, Mahmood, Syed E., Srivastava, Payal M., </w:t>
      </w:r>
      <w:proofErr w:type="spellStart"/>
      <w:r w:rsidRPr="00257915">
        <w:rPr>
          <w:rFonts w:ascii="Arial" w:hAnsi="Arial" w:cs="Arial"/>
          <w:color w:val="000000" w:themeColor="text1"/>
          <w:sz w:val="24"/>
          <w:szCs w:val="24"/>
        </w:rPr>
        <w:t>Shrotiya</w:t>
      </w:r>
      <w:proofErr w:type="spellEnd"/>
      <w:r w:rsidRPr="00257915">
        <w:rPr>
          <w:rFonts w:ascii="Arial" w:hAnsi="Arial" w:cs="Arial"/>
          <w:color w:val="000000" w:themeColor="text1"/>
          <w:sz w:val="24"/>
          <w:szCs w:val="24"/>
        </w:rPr>
        <w:t xml:space="preserve">, Ved P., &amp; Kumar, Bhushan (2011). “Nutritional Status of School-Age Children: A Scenario of Urban Slums in India”. Archives of Public Health, 70(8). </w:t>
      </w:r>
    </w:p>
    <w:p w14:paraId="2AC62979"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United Nations International Children’s Fund (UNICEF) (2019). “UNICEF: Many Children and Adolescents in the Philippines are not Growing up Healthily”. UNICEF. </w:t>
      </w:r>
    </w:p>
    <w:p w14:paraId="0F31CC59"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UNICEF Philippines (2015). “DOH and UNICEF Launch National Guidelines to End Malnutrition”. UNICEF Philippines. </w:t>
      </w:r>
    </w:p>
    <w:p w14:paraId="04791E18"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 xml:space="preserve">Vernon, P.E. (2019). “The Development of Cognitive Process”. In Hamilton, V. &amp; Vernon, P. (Eds.), Development of Intelligence. London: London Academic Press, Inc. </w:t>
      </w:r>
    </w:p>
    <w:p w14:paraId="35843531"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 xml:space="preserve">Wallace, Catherine (1987). “Variability and the Reading Behavior of L2 Readers”. In Ellis, Rod (Editor) </w:t>
      </w:r>
      <w:r w:rsidRPr="00257915">
        <w:rPr>
          <w:rFonts w:ascii="Arial" w:hAnsi="Arial" w:cs="Arial"/>
          <w:iCs/>
          <w:color w:val="000000" w:themeColor="text1"/>
          <w:sz w:val="24"/>
          <w:szCs w:val="24"/>
        </w:rPr>
        <w:t>Second Language Acquisition in Context</w:t>
      </w:r>
      <w:r w:rsidRPr="00257915">
        <w:rPr>
          <w:rFonts w:ascii="Arial" w:hAnsi="Arial" w:cs="Arial"/>
          <w:i/>
          <w:iCs/>
          <w:color w:val="000000" w:themeColor="text1"/>
          <w:sz w:val="24"/>
          <w:szCs w:val="24"/>
        </w:rPr>
        <w:t xml:space="preserve">. </w:t>
      </w:r>
      <w:r w:rsidRPr="00257915">
        <w:rPr>
          <w:rFonts w:ascii="Arial" w:hAnsi="Arial" w:cs="Arial"/>
          <w:color w:val="000000" w:themeColor="text1"/>
          <w:sz w:val="24"/>
          <w:szCs w:val="24"/>
        </w:rPr>
        <w:t xml:space="preserve">New York and London: Prentice Hall. </w:t>
      </w:r>
    </w:p>
    <w:p w14:paraId="2BF974AA"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bookmarkStart w:id="47" w:name="_Hlk62059939"/>
      <w:r w:rsidRPr="00257915">
        <w:rPr>
          <w:rFonts w:ascii="Arial" w:hAnsi="Arial" w:cs="Arial"/>
          <w:color w:val="000000" w:themeColor="text1"/>
          <w:sz w:val="24"/>
          <w:szCs w:val="24"/>
        </w:rPr>
        <w:t>Wisniewski</w:t>
      </w:r>
      <w:bookmarkEnd w:id="47"/>
      <w:r w:rsidRPr="00257915">
        <w:rPr>
          <w:rFonts w:ascii="Arial" w:hAnsi="Arial" w:cs="Arial"/>
          <w:color w:val="000000" w:themeColor="text1"/>
          <w:sz w:val="24"/>
          <w:szCs w:val="24"/>
        </w:rPr>
        <w:t>, S.L.W. (2010). “Child Nutrition, Health Problems, and School Achievement in Sri Lanka”. World Dev, 38.</w:t>
      </w:r>
    </w:p>
    <w:bookmarkStart w:id="48" w:name="_Hlk109149032"/>
    <w:bookmarkEnd w:id="44"/>
    <w:p w14:paraId="1BFD6BC3" w14:textId="77777777" w:rsidR="002069CA" w:rsidRPr="00257915" w:rsidRDefault="002069CA" w:rsidP="002069CA">
      <w:pPr>
        <w:spacing w:after="0" w:line="480" w:lineRule="auto"/>
        <w:ind w:left="709" w:hanging="709"/>
        <w:jc w:val="both"/>
        <w:rPr>
          <w:rFonts w:ascii="Arial" w:hAnsi="Arial" w:cs="Arial"/>
          <w:color w:val="000000" w:themeColor="text1"/>
          <w:sz w:val="24"/>
          <w:szCs w:val="24"/>
          <w:shd w:val="clear" w:color="auto" w:fill="FFFFFF"/>
        </w:rPr>
      </w:pPr>
      <w:r w:rsidRPr="00257915">
        <w:rPr>
          <w:rFonts w:ascii="Arial" w:hAnsi="Arial" w:cs="Arial"/>
          <w:color w:val="000000" w:themeColor="text1"/>
          <w:sz w:val="24"/>
          <w:szCs w:val="24"/>
          <w:shd w:val="clear" w:color="auto" w:fill="FFFFFF"/>
        </w:rPr>
        <w:fldChar w:fldCharType="begin"/>
      </w:r>
      <w:r w:rsidRPr="00257915">
        <w:rPr>
          <w:rFonts w:ascii="Arial" w:hAnsi="Arial" w:cs="Arial"/>
          <w:color w:val="000000" w:themeColor="text1"/>
          <w:sz w:val="24"/>
          <w:szCs w:val="24"/>
          <w:shd w:val="clear" w:color="auto" w:fill="FFFFFF"/>
        </w:rPr>
        <w:instrText xml:space="preserve"> HYPERLINK "https://bmcpublichealth.biomedcentral.com" </w:instrText>
      </w:r>
      <w:r w:rsidRPr="00257915">
        <w:rPr>
          <w:rFonts w:ascii="Arial" w:hAnsi="Arial" w:cs="Arial"/>
          <w:color w:val="000000" w:themeColor="text1"/>
          <w:sz w:val="24"/>
          <w:szCs w:val="24"/>
          <w:shd w:val="clear" w:color="auto" w:fill="FFFFFF"/>
        </w:rPr>
      </w:r>
      <w:r w:rsidRPr="00257915">
        <w:rPr>
          <w:rFonts w:ascii="Arial" w:hAnsi="Arial" w:cs="Arial"/>
          <w:color w:val="000000" w:themeColor="text1"/>
          <w:sz w:val="24"/>
          <w:szCs w:val="24"/>
          <w:shd w:val="clear" w:color="auto" w:fill="FFFFFF"/>
        </w:rPr>
        <w:fldChar w:fldCharType="separate"/>
      </w:r>
      <w:r w:rsidRPr="00257915">
        <w:rPr>
          <w:rStyle w:val="Hyperlink"/>
          <w:rFonts w:ascii="Arial" w:hAnsi="Arial" w:cs="Arial"/>
          <w:color w:val="000000" w:themeColor="text1"/>
          <w:sz w:val="24"/>
          <w:szCs w:val="24"/>
          <w:shd w:val="clear" w:color="auto" w:fill="FFFFFF"/>
        </w:rPr>
        <w:t>https://bmcpublichealth.biomedcentral.com</w:t>
      </w:r>
      <w:r w:rsidRPr="00257915">
        <w:rPr>
          <w:rFonts w:ascii="Arial" w:hAnsi="Arial" w:cs="Arial"/>
          <w:color w:val="000000" w:themeColor="text1"/>
          <w:sz w:val="24"/>
          <w:szCs w:val="24"/>
          <w:shd w:val="clear" w:color="auto" w:fill="FFFFFF"/>
        </w:rPr>
        <w:fldChar w:fldCharType="end"/>
      </w:r>
      <w:r w:rsidRPr="00257915">
        <w:rPr>
          <w:rFonts w:ascii="Arial" w:hAnsi="Arial" w:cs="Arial"/>
          <w:color w:val="000000" w:themeColor="text1"/>
          <w:sz w:val="24"/>
          <w:szCs w:val="24"/>
          <w:shd w:val="clear" w:color="auto" w:fill="FFFFFF"/>
        </w:rPr>
        <w:t>, 22 August 2021</w:t>
      </w:r>
    </w:p>
    <w:bookmarkEnd w:id="48"/>
    <w:p w14:paraId="641BCEAF" w14:textId="77777777" w:rsidR="002069CA" w:rsidRPr="00257915" w:rsidRDefault="002069CA" w:rsidP="002069CA">
      <w:pPr>
        <w:spacing w:after="0" w:line="480" w:lineRule="auto"/>
        <w:ind w:left="709" w:hanging="709"/>
        <w:jc w:val="both"/>
        <w:rPr>
          <w:rStyle w:val="HTMLCite"/>
          <w:rFonts w:ascii="Arial" w:hAnsi="Arial" w:cs="Arial"/>
          <w:i w:val="0"/>
          <w:color w:val="000000" w:themeColor="text1"/>
          <w:sz w:val="24"/>
          <w:szCs w:val="24"/>
          <w:shd w:val="clear" w:color="auto" w:fill="FFFFFF"/>
        </w:rPr>
      </w:pPr>
      <w:r w:rsidRPr="00257915">
        <w:fldChar w:fldCharType="begin"/>
      </w:r>
      <w:r w:rsidRPr="00257915">
        <w:rPr>
          <w:rFonts w:ascii="Arial" w:hAnsi="Arial" w:cs="Arial"/>
          <w:color w:val="000000" w:themeColor="text1"/>
          <w:sz w:val="24"/>
          <w:szCs w:val="24"/>
        </w:rPr>
        <w:instrText>HYPERLINK "http://searchcrm.techtarget.com"</w:instrText>
      </w:r>
      <w:r w:rsidRPr="00257915">
        <w:fldChar w:fldCharType="separate"/>
      </w:r>
      <w:r w:rsidRPr="00257915">
        <w:rPr>
          <w:rStyle w:val="Hyperlink"/>
          <w:rFonts w:ascii="Arial" w:hAnsi="Arial" w:cs="Arial"/>
          <w:color w:val="000000" w:themeColor="text1"/>
          <w:sz w:val="24"/>
          <w:szCs w:val="24"/>
          <w:shd w:val="clear" w:color="auto" w:fill="FFFFFF"/>
        </w:rPr>
        <w:t>http://searchcrm.techtarget.com</w:t>
      </w:r>
      <w:r w:rsidRPr="00257915">
        <w:rPr>
          <w:rStyle w:val="Hyperlink"/>
          <w:rFonts w:ascii="Arial" w:hAnsi="Arial" w:cs="Arial"/>
          <w:color w:val="000000" w:themeColor="text1"/>
          <w:sz w:val="24"/>
          <w:szCs w:val="24"/>
          <w:shd w:val="clear" w:color="auto" w:fill="FFFFFF"/>
        </w:rPr>
        <w:fldChar w:fldCharType="end"/>
      </w:r>
      <w:r w:rsidRPr="00257915">
        <w:rPr>
          <w:rStyle w:val="HTMLCite"/>
          <w:rFonts w:ascii="Arial" w:hAnsi="Arial" w:cs="Arial"/>
          <w:color w:val="000000" w:themeColor="text1"/>
          <w:sz w:val="24"/>
          <w:szCs w:val="24"/>
          <w:shd w:val="clear" w:color="auto" w:fill="FFFFFF"/>
        </w:rPr>
        <w:t>, 22 December 2020</w:t>
      </w:r>
    </w:p>
    <w:p w14:paraId="19D50E48" w14:textId="77777777" w:rsidR="002069CA" w:rsidRPr="00257915" w:rsidRDefault="009B48B9" w:rsidP="002069CA">
      <w:pPr>
        <w:spacing w:after="0" w:line="480" w:lineRule="auto"/>
        <w:ind w:left="709" w:hanging="709"/>
        <w:jc w:val="both"/>
        <w:rPr>
          <w:rFonts w:ascii="Arial" w:hAnsi="Arial" w:cs="Arial"/>
          <w:color w:val="000000" w:themeColor="text1"/>
          <w:sz w:val="24"/>
          <w:szCs w:val="24"/>
        </w:rPr>
      </w:pPr>
      <w:hyperlink r:id="rId20" w:history="1">
        <w:r w:rsidR="002069CA" w:rsidRPr="00257915">
          <w:rPr>
            <w:rStyle w:val="Hyperlink"/>
            <w:rFonts w:ascii="Arial" w:hAnsi="Arial" w:cs="Arial"/>
            <w:color w:val="000000" w:themeColor="text1"/>
            <w:sz w:val="24"/>
            <w:szCs w:val="24"/>
          </w:rPr>
          <w:t>https://www.deped.gov.ph</w:t>
        </w:r>
      </w:hyperlink>
      <w:r w:rsidR="002069CA" w:rsidRPr="00257915">
        <w:rPr>
          <w:rFonts w:ascii="Arial" w:hAnsi="Arial" w:cs="Arial"/>
          <w:color w:val="000000" w:themeColor="text1"/>
          <w:sz w:val="24"/>
          <w:szCs w:val="24"/>
        </w:rPr>
        <w:t>, 12 December 2020</w:t>
      </w:r>
    </w:p>
    <w:p w14:paraId="1D91998E" w14:textId="77777777" w:rsidR="002069CA" w:rsidRPr="00257915" w:rsidRDefault="009B48B9" w:rsidP="002069CA">
      <w:pPr>
        <w:spacing w:after="0" w:line="480" w:lineRule="auto"/>
        <w:ind w:left="709" w:hanging="709"/>
        <w:jc w:val="both"/>
        <w:rPr>
          <w:rStyle w:val="Hyperlink"/>
          <w:rFonts w:ascii="Arial" w:hAnsi="Arial" w:cs="Arial"/>
          <w:color w:val="000000" w:themeColor="text1"/>
          <w:sz w:val="24"/>
          <w:szCs w:val="24"/>
          <w:shd w:val="clear" w:color="auto" w:fill="FFFFFF"/>
        </w:rPr>
      </w:pPr>
      <w:hyperlink r:id="rId21" w:history="1">
        <w:r w:rsidR="002069CA" w:rsidRPr="00257915">
          <w:rPr>
            <w:rStyle w:val="Hyperlink"/>
            <w:rFonts w:ascii="Arial" w:hAnsi="Arial" w:cs="Arial"/>
            <w:color w:val="000000" w:themeColor="text1"/>
            <w:sz w:val="24"/>
            <w:szCs w:val="24"/>
            <w:shd w:val="clear" w:color="auto" w:fill="FFFFFF"/>
          </w:rPr>
          <w:t>https://www.encyclopedia.com</w:t>
        </w:r>
      </w:hyperlink>
      <w:r w:rsidR="002069CA" w:rsidRPr="00257915">
        <w:rPr>
          <w:rStyle w:val="Hyperlink"/>
          <w:rFonts w:ascii="Arial" w:hAnsi="Arial" w:cs="Arial"/>
          <w:color w:val="000000" w:themeColor="text1"/>
          <w:sz w:val="24"/>
          <w:szCs w:val="24"/>
          <w:shd w:val="clear" w:color="auto" w:fill="FFFFFF"/>
        </w:rPr>
        <w:t>, 12 December 2020</w:t>
      </w:r>
    </w:p>
    <w:p w14:paraId="75BC954E"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t>https://</w:t>
      </w:r>
      <w:hyperlink r:id="rId22" w:history="1">
        <w:r w:rsidRPr="00257915">
          <w:rPr>
            <w:rStyle w:val="Hyperlink"/>
            <w:rFonts w:ascii="Arial" w:hAnsi="Arial" w:cs="Arial"/>
            <w:color w:val="000000" w:themeColor="text1"/>
            <w:sz w:val="24"/>
            <w:szCs w:val="24"/>
          </w:rPr>
          <w:t>www.indepth-network.org</w:t>
        </w:r>
      </w:hyperlink>
      <w:r w:rsidRPr="00257915">
        <w:rPr>
          <w:rFonts w:ascii="Arial" w:hAnsi="Arial" w:cs="Arial"/>
          <w:color w:val="000000" w:themeColor="text1"/>
          <w:sz w:val="24"/>
          <w:szCs w:val="24"/>
        </w:rPr>
        <w:t>, 12 December 2020</w:t>
      </w:r>
    </w:p>
    <w:p w14:paraId="5EB8BE6E" w14:textId="77777777" w:rsidR="002069CA" w:rsidRPr="00257915" w:rsidRDefault="009B48B9" w:rsidP="002069CA">
      <w:pPr>
        <w:spacing w:after="0" w:line="480" w:lineRule="auto"/>
        <w:ind w:left="709" w:hanging="709"/>
        <w:jc w:val="both"/>
        <w:rPr>
          <w:rFonts w:ascii="Arial" w:hAnsi="Arial" w:cs="Arial"/>
          <w:color w:val="000000" w:themeColor="text1"/>
          <w:sz w:val="24"/>
          <w:szCs w:val="24"/>
        </w:rPr>
      </w:pPr>
      <w:hyperlink r:id="rId23" w:history="1">
        <w:r w:rsidR="002069CA" w:rsidRPr="00257915">
          <w:rPr>
            <w:rStyle w:val="Hyperlink"/>
            <w:rFonts w:ascii="Arial" w:hAnsi="Arial" w:cs="Arial"/>
            <w:color w:val="000000" w:themeColor="text1"/>
            <w:sz w:val="24"/>
            <w:szCs w:val="24"/>
          </w:rPr>
          <w:t>https://www.oecd.org</w:t>
        </w:r>
      </w:hyperlink>
      <w:r w:rsidR="002069CA" w:rsidRPr="00257915">
        <w:rPr>
          <w:rFonts w:ascii="Arial" w:hAnsi="Arial" w:cs="Arial"/>
          <w:color w:val="000000" w:themeColor="text1"/>
          <w:sz w:val="24"/>
          <w:szCs w:val="24"/>
        </w:rPr>
        <w:t>, 12 December 2020</w:t>
      </w:r>
    </w:p>
    <w:bookmarkStart w:id="49" w:name="_Hlk62141099"/>
    <w:p w14:paraId="706E6DC8"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fldChar w:fldCharType="begin"/>
      </w:r>
      <w:r w:rsidRPr="00257915">
        <w:rPr>
          <w:rFonts w:ascii="Arial" w:hAnsi="Arial" w:cs="Arial"/>
          <w:color w:val="000000" w:themeColor="text1"/>
          <w:sz w:val="24"/>
          <w:szCs w:val="24"/>
        </w:rPr>
        <w:instrText xml:space="preserve"> HYPERLINK "https://www.oecd-library.org" </w:instrText>
      </w:r>
      <w:r w:rsidRPr="00257915">
        <w:rPr>
          <w:rFonts w:ascii="Arial" w:hAnsi="Arial" w:cs="Arial"/>
          <w:color w:val="000000" w:themeColor="text1"/>
          <w:sz w:val="24"/>
          <w:szCs w:val="24"/>
        </w:rPr>
      </w:r>
      <w:r w:rsidRPr="00257915">
        <w:rPr>
          <w:rFonts w:ascii="Arial" w:hAnsi="Arial" w:cs="Arial"/>
          <w:color w:val="000000" w:themeColor="text1"/>
          <w:sz w:val="24"/>
          <w:szCs w:val="24"/>
        </w:rPr>
        <w:fldChar w:fldCharType="separate"/>
      </w:r>
      <w:r w:rsidRPr="00257915">
        <w:rPr>
          <w:rStyle w:val="Hyperlink"/>
          <w:rFonts w:ascii="Arial" w:hAnsi="Arial" w:cs="Arial"/>
          <w:color w:val="000000" w:themeColor="text1"/>
          <w:sz w:val="24"/>
          <w:szCs w:val="24"/>
        </w:rPr>
        <w:t>https://www.oecd-library.org</w:t>
      </w:r>
      <w:r w:rsidRPr="00257915">
        <w:rPr>
          <w:rFonts w:ascii="Arial" w:hAnsi="Arial" w:cs="Arial"/>
          <w:color w:val="000000" w:themeColor="text1"/>
          <w:sz w:val="24"/>
          <w:szCs w:val="24"/>
        </w:rPr>
        <w:fldChar w:fldCharType="end"/>
      </w:r>
      <w:r w:rsidRPr="00257915">
        <w:rPr>
          <w:rFonts w:ascii="Arial" w:hAnsi="Arial" w:cs="Arial"/>
          <w:color w:val="000000" w:themeColor="text1"/>
          <w:sz w:val="24"/>
          <w:szCs w:val="24"/>
        </w:rPr>
        <w:t>, 20 November 2020</w:t>
      </w:r>
    </w:p>
    <w:bookmarkStart w:id="50" w:name="_Hlk109148826"/>
    <w:bookmarkEnd w:id="49"/>
    <w:p w14:paraId="57767A1B"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fldChar w:fldCharType="begin"/>
      </w:r>
      <w:r w:rsidRPr="00257915">
        <w:rPr>
          <w:rFonts w:ascii="Arial" w:hAnsi="Arial" w:cs="Arial"/>
          <w:color w:val="000000" w:themeColor="text1"/>
          <w:sz w:val="24"/>
          <w:szCs w:val="24"/>
        </w:rPr>
        <w:instrText xml:space="preserve"> HYPERLINK "https://www.savethechildren.org" </w:instrText>
      </w:r>
      <w:r w:rsidRPr="00257915">
        <w:fldChar w:fldCharType="separate"/>
      </w:r>
      <w:r w:rsidRPr="00257915">
        <w:rPr>
          <w:rStyle w:val="Hyperlink"/>
          <w:rFonts w:ascii="Arial" w:hAnsi="Arial" w:cs="Arial"/>
          <w:color w:val="000000" w:themeColor="text1"/>
          <w:sz w:val="24"/>
          <w:szCs w:val="24"/>
        </w:rPr>
        <w:t>https://www.savethechildren.org</w:t>
      </w:r>
      <w:r w:rsidRPr="00257915">
        <w:rPr>
          <w:rStyle w:val="Hyperlink"/>
          <w:rFonts w:ascii="Arial" w:hAnsi="Arial" w:cs="Arial"/>
          <w:color w:val="000000" w:themeColor="text1"/>
          <w:sz w:val="24"/>
          <w:szCs w:val="24"/>
        </w:rPr>
        <w:fldChar w:fldCharType="end"/>
      </w:r>
      <w:r w:rsidRPr="00257915">
        <w:rPr>
          <w:rFonts w:ascii="Arial" w:hAnsi="Arial" w:cs="Arial"/>
          <w:color w:val="000000" w:themeColor="text1"/>
          <w:sz w:val="24"/>
          <w:szCs w:val="24"/>
        </w:rPr>
        <w:t>, 12 December 2020</w:t>
      </w:r>
      <w:bookmarkEnd w:id="50"/>
      <w:r w:rsidRPr="00257915">
        <w:rPr>
          <w:rFonts w:ascii="Arial" w:hAnsi="Arial" w:cs="Arial"/>
          <w:color w:val="000000" w:themeColor="text1"/>
          <w:sz w:val="24"/>
          <w:szCs w:val="24"/>
        </w:rPr>
        <w:t xml:space="preserve"> </w:t>
      </w:r>
    </w:p>
    <w:bookmarkStart w:id="51" w:name="_Hlk109148625"/>
    <w:bookmarkStart w:id="52" w:name="_Hlk62140185"/>
    <w:p w14:paraId="77373FBD" w14:textId="77777777" w:rsidR="002069CA" w:rsidRPr="00257915" w:rsidRDefault="002069CA" w:rsidP="002069CA">
      <w:pPr>
        <w:spacing w:after="0" w:line="480" w:lineRule="auto"/>
        <w:ind w:left="709" w:hanging="709"/>
        <w:jc w:val="both"/>
        <w:rPr>
          <w:rFonts w:ascii="Arial" w:hAnsi="Arial" w:cs="Arial"/>
          <w:color w:val="000000" w:themeColor="text1"/>
          <w:sz w:val="24"/>
          <w:szCs w:val="24"/>
        </w:rPr>
      </w:pPr>
      <w:r w:rsidRPr="00257915">
        <w:rPr>
          <w:rFonts w:ascii="Arial" w:hAnsi="Arial" w:cs="Arial"/>
          <w:color w:val="000000" w:themeColor="text1"/>
          <w:sz w:val="24"/>
          <w:szCs w:val="24"/>
        </w:rPr>
        <w:fldChar w:fldCharType="begin"/>
      </w:r>
      <w:r w:rsidRPr="00257915">
        <w:rPr>
          <w:rFonts w:ascii="Arial" w:hAnsi="Arial" w:cs="Arial"/>
          <w:color w:val="000000" w:themeColor="text1"/>
          <w:sz w:val="24"/>
          <w:szCs w:val="24"/>
        </w:rPr>
        <w:instrText xml:space="preserve"> HYPERLINK "https://www.twinkl.com.ph" </w:instrText>
      </w:r>
      <w:r w:rsidRPr="00257915">
        <w:rPr>
          <w:rFonts w:ascii="Arial" w:hAnsi="Arial" w:cs="Arial"/>
          <w:color w:val="000000" w:themeColor="text1"/>
          <w:sz w:val="24"/>
          <w:szCs w:val="24"/>
        </w:rPr>
      </w:r>
      <w:r w:rsidRPr="00257915">
        <w:rPr>
          <w:rFonts w:ascii="Arial" w:hAnsi="Arial" w:cs="Arial"/>
          <w:color w:val="000000" w:themeColor="text1"/>
          <w:sz w:val="24"/>
          <w:szCs w:val="24"/>
        </w:rPr>
        <w:fldChar w:fldCharType="separate"/>
      </w:r>
      <w:r w:rsidRPr="00257915">
        <w:rPr>
          <w:rStyle w:val="Hyperlink"/>
          <w:rFonts w:ascii="Arial" w:hAnsi="Arial" w:cs="Arial"/>
          <w:color w:val="000000" w:themeColor="text1"/>
          <w:sz w:val="24"/>
          <w:szCs w:val="24"/>
        </w:rPr>
        <w:t>https://www.twinkl.com.ph</w:t>
      </w:r>
      <w:r w:rsidRPr="00257915">
        <w:rPr>
          <w:rFonts w:ascii="Arial" w:hAnsi="Arial" w:cs="Arial"/>
          <w:color w:val="000000" w:themeColor="text1"/>
          <w:sz w:val="24"/>
          <w:szCs w:val="24"/>
        </w:rPr>
        <w:fldChar w:fldCharType="end"/>
      </w:r>
      <w:r w:rsidRPr="00257915">
        <w:rPr>
          <w:rFonts w:ascii="Arial" w:hAnsi="Arial" w:cs="Arial"/>
          <w:color w:val="000000" w:themeColor="text1"/>
          <w:sz w:val="24"/>
          <w:szCs w:val="24"/>
        </w:rPr>
        <w:t>, 24 August 2021</w:t>
      </w:r>
      <w:bookmarkEnd w:id="51"/>
      <w:r w:rsidRPr="00257915">
        <w:rPr>
          <w:rFonts w:ascii="Arial" w:hAnsi="Arial" w:cs="Arial"/>
          <w:color w:val="000000" w:themeColor="text1"/>
          <w:sz w:val="24"/>
          <w:szCs w:val="24"/>
        </w:rPr>
        <w:t xml:space="preserve"> </w:t>
      </w:r>
    </w:p>
    <w:p w14:paraId="1D951F03" w14:textId="77777777" w:rsidR="002069CA" w:rsidRPr="00257915" w:rsidRDefault="002069CA" w:rsidP="002069CA">
      <w:pPr>
        <w:spacing w:after="0" w:line="240" w:lineRule="auto"/>
        <w:ind w:left="284" w:hanging="284"/>
        <w:jc w:val="both"/>
        <w:rPr>
          <w:rFonts w:ascii="Arial" w:hAnsi="Arial" w:cs="Arial"/>
          <w:color w:val="000000" w:themeColor="text1"/>
          <w:sz w:val="24"/>
          <w:szCs w:val="24"/>
        </w:rPr>
      </w:pPr>
    </w:p>
    <w:p w14:paraId="5EF865EF" w14:textId="77777777" w:rsidR="0020195A" w:rsidRPr="00257915" w:rsidRDefault="0020195A" w:rsidP="002069CA">
      <w:pPr>
        <w:spacing w:after="0" w:line="240" w:lineRule="auto"/>
        <w:ind w:left="284" w:hanging="284"/>
        <w:jc w:val="both"/>
        <w:rPr>
          <w:rFonts w:ascii="Arial" w:hAnsi="Arial" w:cs="Arial"/>
          <w:color w:val="000000" w:themeColor="text1"/>
          <w:sz w:val="24"/>
          <w:szCs w:val="24"/>
        </w:rPr>
        <w:sectPr w:rsidR="0020195A" w:rsidRPr="00257915" w:rsidSect="002069CA">
          <w:headerReference w:type="default" r:id="rId24"/>
          <w:pgSz w:w="12240" w:h="15840" w:code="1"/>
          <w:pgMar w:top="1440" w:right="1440" w:bottom="1077" w:left="2160" w:header="794" w:footer="459" w:gutter="0"/>
          <w:pgNumType w:start="90"/>
          <w:cols w:space="708"/>
          <w:titlePg/>
          <w:docGrid w:linePitch="360"/>
        </w:sectPr>
      </w:pPr>
    </w:p>
    <w:p w14:paraId="7613D9C8"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7296D2CD"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1F21FA23"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7585C756"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283D180B"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4AD023C1"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2DF88113"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317C8733"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115B8C71"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00278786"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0786C333"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57FB32C0"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5AD6D2F2"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7E676B59"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608E2293"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47D15B4F"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45A8D3D8"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78D3DFC1"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733BEA98"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5CA3B03E"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0EAD3170"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254E5348"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48DDB078" w14:textId="77777777" w:rsidR="0020195A" w:rsidRPr="00257915" w:rsidRDefault="0020195A" w:rsidP="0020195A">
      <w:pPr>
        <w:spacing w:after="0" w:line="240" w:lineRule="auto"/>
        <w:jc w:val="center"/>
        <w:rPr>
          <w:rFonts w:ascii="Courier New" w:hAnsi="Courier New" w:cs="Courier New"/>
          <w:b/>
          <w:bCs/>
          <w:color w:val="000000" w:themeColor="text1"/>
          <w:sz w:val="24"/>
          <w:szCs w:val="24"/>
        </w:rPr>
      </w:pPr>
    </w:p>
    <w:p w14:paraId="7BC7D816"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3CB9C4CB" w14:textId="77777777" w:rsidR="0020195A" w:rsidRPr="00257915" w:rsidRDefault="0020195A" w:rsidP="0020195A">
      <w:pPr>
        <w:spacing w:after="0" w:line="240" w:lineRule="auto"/>
        <w:jc w:val="center"/>
        <w:rPr>
          <w:rFonts w:ascii="Arial" w:hAnsi="Arial" w:cs="Arial"/>
          <w:b/>
          <w:bCs/>
          <w:color w:val="000000" w:themeColor="text1"/>
          <w:sz w:val="24"/>
          <w:szCs w:val="24"/>
        </w:rPr>
      </w:pPr>
      <w:r w:rsidRPr="00257915">
        <w:rPr>
          <w:rFonts w:ascii="Arial" w:hAnsi="Arial" w:cs="Arial"/>
          <w:b/>
          <w:bCs/>
          <w:color w:val="000000" w:themeColor="text1"/>
          <w:sz w:val="24"/>
          <w:szCs w:val="24"/>
        </w:rPr>
        <w:t>APPENDICES</w:t>
      </w:r>
    </w:p>
    <w:p w14:paraId="3DBF82E0"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770CB120"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3CF40C17"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7980A4BF"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573D1DC9"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5EAC7F29"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1A972B41"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34630A8C"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56985D99"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2E4B8E06"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2394550C"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0C8F712C"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75F56738"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6285BF0F"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3FFF9C0F"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4C12BDB8"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0605269F"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0EA74F06"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438F4191"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69D32DD7"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65928CF6"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42369CDF"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442CF93E"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0C629E63" w14:textId="77777777" w:rsidR="0020195A" w:rsidRPr="00257915" w:rsidRDefault="0020195A" w:rsidP="0020195A">
      <w:pPr>
        <w:spacing w:after="0" w:line="24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lastRenderedPageBreak/>
        <w:t>APPENDIX A</w:t>
      </w:r>
    </w:p>
    <w:p w14:paraId="3E62EDCB" w14:textId="77777777" w:rsidR="0020195A" w:rsidRPr="00257915" w:rsidRDefault="0020195A" w:rsidP="0020195A">
      <w:pPr>
        <w:spacing w:after="0" w:line="240" w:lineRule="auto"/>
        <w:jc w:val="center"/>
        <w:rPr>
          <w:rFonts w:ascii="Arial" w:hAnsi="Arial" w:cs="Arial"/>
          <w:b/>
          <w:color w:val="000000" w:themeColor="text1"/>
          <w:sz w:val="24"/>
          <w:szCs w:val="24"/>
        </w:rPr>
      </w:pPr>
    </w:p>
    <w:p w14:paraId="74495691" w14:textId="77777777" w:rsidR="0020195A" w:rsidRPr="00257915" w:rsidRDefault="0020195A" w:rsidP="0020195A">
      <w:pPr>
        <w:spacing w:after="0" w:line="240" w:lineRule="auto"/>
        <w:jc w:val="center"/>
        <w:rPr>
          <w:rFonts w:ascii="Arial" w:hAnsi="Arial" w:cs="Arial"/>
          <w:b/>
          <w:caps/>
          <w:color w:val="000000" w:themeColor="text1"/>
          <w:sz w:val="24"/>
          <w:szCs w:val="24"/>
        </w:rPr>
      </w:pPr>
      <w:r w:rsidRPr="00257915">
        <w:rPr>
          <w:rFonts w:ascii="Arial" w:hAnsi="Arial" w:cs="Arial"/>
          <w:b/>
          <w:caps/>
          <w:color w:val="000000" w:themeColor="text1"/>
          <w:sz w:val="24"/>
          <w:szCs w:val="24"/>
        </w:rPr>
        <w:t>Approval of Research Title</w:t>
      </w:r>
    </w:p>
    <w:p w14:paraId="3C8AE001" w14:textId="77777777" w:rsidR="0020195A" w:rsidRPr="00257915" w:rsidRDefault="0020195A" w:rsidP="0020195A">
      <w:pPr>
        <w:spacing w:after="0" w:line="240" w:lineRule="auto"/>
        <w:jc w:val="center"/>
        <w:rPr>
          <w:rFonts w:ascii="Arial" w:hAnsi="Arial" w:cs="Arial"/>
          <w:b/>
          <w:color w:val="000000" w:themeColor="text1"/>
          <w:sz w:val="24"/>
          <w:szCs w:val="24"/>
        </w:rPr>
      </w:pPr>
    </w:p>
    <w:p w14:paraId="36C04C6C" w14:textId="77777777" w:rsidR="0020195A" w:rsidRPr="00257915" w:rsidRDefault="0020195A" w:rsidP="0020195A">
      <w:pPr>
        <w:spacing w:after="0" w:line="240" w:lineRule="auto"/>
        <w:jc w:val="center"/>
        <w:rPr>
          <w:rFonts w:ascii="Arial" w:hAnsi="Arial" w:cs="Arial"/>
          <w:b/>
          <w:bCs/>
          <w:color w:val="000000" w:themeColor="text1"/>
          <w:sz w:val="24"/>
          <w:szCs w:val="24"/>
        </w:rPr>
      </w:pPr>
      <w:r w:rsidRPr="00257915">
        <w:rPr>
          <w:rFonts w:ascii="Arial" w:hAnsi="Arial" w:cs="Arial"/>
          <w:b/>
          <w:bCs/>
          <w:color w:val="000000" w:themeColor="text1"/>
          <w:sz w:val="24"/>
          <w:szCs w:val="24"/>
        </w:rPr>
        <w:t>Samar Colleges, Inc.</w:t>
      </w:r>
    </w:p>
    <w:p w14:paraId="0A409EB5" w14:textId="77777777" w:rsidR="0020195A" w:rsidRPr="00257915" w:rsidRDefault="0020195A" w:rsidP="0020195A">
      <w:pPr>
        <w:spacing w:after="0" w:line="240" w:lineRule="auto"/>
        <w:jc w:val="center"/>
        <w:rPr>
          <w:rFonts w:ascii="Arial" w:hAnsi="Arial" w:cs="Arial"/>
          <w:b/>
          <w:bCs/>
          <w:color w:val="000000" w:themeColor="text1"/>
          <w:sz w:val="24"/>
          <w:szCs w:val="24"/>
        </w:rPr>
      </w:pPr>
      <w:r w:rsidRPr="00257915">
        <w:rPr>
          <w:rFonts w:ascii="Arial" w:hAnsi="Arial" w:cs="Arial"/>
          <w:b/>
          <w:bCs/>
          <w:color w:val="000000" w:themeColor="text1"/>
          <w:sz w:val="24"/>
          <w:szCs w:val="24"/>
        </w:rPr>
        <w:t>COLLEGE OF GRADUATE STUDIES</w:t>
      </w:r>
    </w:p>
    <w:p w14:paraId="6C154691" w14:textId="77777777" w:rsidR="0020195A" w:rsidRPr="00257915" w:rsidRDefault="0020195A" w:rsidP="0020195A">
      <w:pPr>
        <w:spacing w:after="0" w:line="240" w:lineRule="auto"/>
        <w:jc w:val="center"/>
        <w:rPr>
          <w:rFonts w:ascii="Arial" w:hAnsi="Arial" w:cs="Arial"/>
          <w:b/>
          <w:color w:val="000000" w:themeColor="text1"/>
          <w:sz w:val="24"/>
          <w:szCs w:val="24"/>
        </w:rPr>
      </w:pPr>
      <w:r w:rsidRPr="00257915">
        <w:rPr>
          <w:rFonts w:ascii="Arial" w:hAnsi="Arial" w:cs="Arial"/>
          <w:color w:val="000000" w:themeColor="text1"/>
          <w:sz w:val="24"/>
          <w:szCs w:val="24"/>
        </w:rPr>
        <w:t>Catbalogan City</w:t>
      </w:r>
      <w:r w:rsidRPr="00257915">
        <w:rPr>
          <w:rFonts w:ascii="Arial" w:hAnsi="Arial" w:cs="Arial"/>
          <w:b/>
          <w:color w:val="000000" w:themeColor="text1"/>
          <w:sz w:val="24"/>
          <w:szCs w:val="24"/>
        </w:rPr>
        <w:t xml:space="preserve"> </w:t>
      </w:r>
    </w:p>
    <w:p w14:paraId="07410717" w14:textId="77777777" w:rsidR="0020195A" w:rsidRPr="00257915" w:rsidRDefault="0020195A" w:rsidP="0020195A">
      <w:pPr>
        <w:spacing w:after="0" w:line="240" w:lineRule="auto"/>
        <w:jc w:val="center"/>
        <w:rPr>
          <w:rFonts w:ascii="Arial" w:hAnsi="Arial" w:cs="Arial"/>
          <w:b/>
          <w:color w:val="000000" w:themeColor="text1"/>
          <w:sz w:val="24"/>
          <w:szCs w:val="24"/>
        </w:rPr>
      </w:pPr>
    </w:p>
    <w:p w14:paraId="64B9ABBC"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July 2, 2020</w:t>
      </w:r>
    </w:p>
    <w:p w14:paraId="41FE35D8" w14:textId="77777777" w:rsidR="0020195A" w:rsidRPr="00257915" w:rsidRDefault="0020195A" w:rsidP="0020195A">
      <w:pPr>
        <w:spacing w:after="0" w:line="240" w:lineRule="auto"/>
        <w:jc w:val="both"/>
        <w:rPr>
          <w:rFonts w:ascii="Arial" w:hAnsi="Arial" w:cs="Arial"/>
          <w:color w:val="000000" w:themeColor="text1"/>
          <w:sz w:val="24"/>
          <w:szCs w:val="24"/>
        </w:rPr>
      </w:pPr>
    </w:p>
    <w:p w14:paraId="5064848C" w14:textId="77777777" w:rsidR="0020195A" w:rsidRPr="00257915" w:rsidRDefault="0020195A" w:rsidP="0020195A">
      <w:p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DR. NIMFA T. TORREMORO</w:t>
      </w:r>
    </w:p>
    <w:p w14:paraId="3B3DC9F9"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Dean, College of College of Graduate Studies</w:t>
      </w:r>
    </w:p>
    <w:p w14:paraId="4C7A2A80"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Samar Colleges, Inc.</w:t>
      </w:r>
    </w:p>
    <w:p w14:paraId="05BD5090" w14:textId="77777777" w:rsidR="0020195A" w:rsidRPr="00257915" w:rsidRDefault="0020195A" w:rsidP="0020195A">
      <w:pPr>
        <w:spacing w:after="0" w:line="240" w:lineRule="auto"/>
        <w:jc w:val="both"/>
        <w:rPr>
          <w:rFonts w:ascii="Arial" w:hAnsi="Arial" w:cs="Arial"/>
          <w:color w:val="000000" w:themeColor="text1"/>
          <w:sz w:val="24"/>
          <w:szCs w:val="24"/>
        </w:rPr>
      </w:pPr>
    </w:p>
    <w:p w14:paraId="4AC8528B"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Madame:</w:t>
      </w:r>
    </w:p>
    <w:p w14:paraId="02137B1D" w14:textId="77777777" w:rsidR="0020195A" w:rsidRPr="00257915" w:rsidRDefault="0020195A" w:rsidP="0020195A">
      <w:pPr>
        <w:spacing w:after="0" w:line="240" w:lineRule="auto"/>
        <w:jc w:val="both"/>
        <w:rPr>
          <w:rFonts w:ascii="Arial" w:hAnsi="Arial" w:cs="Arial"/>
          <w:color w:val="000000" w:themeColor="text1"/>
          <w:sz w:val="24"/>
          <w:szCs w:val="24"/>
        </w:rPr>
      </w:pPr>
    </w:p>
    <w:p w14:paraId="4066A821" w14:textId="77777777" w:rsidR="0020195A" w:rsidRPr="00257915" w:rsidRDefault="0020195A" w:rsidP="0020195A">
      <w:pPr>
        <w:spacing w:after="0" w:line="24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The undersigned will enroll in thesis writing this </w:t>
      </w:r>
      <w:r w:rsidRPr="00257915">
        <w:rPr>
          <w:rFonts w:ascii="Arial" w:hAnsi="Arial" w:cs="Arial"/>
          <w:b/>
          <w:color w:val="000000" w:themeColor="text1"/>
          <w:sz w:val="24"/>
          <w:szCs w:val="24"/>
          <w:u w:val="single"/>
        </w:rPr>
        <w:t>First</w:t>
      </w:r>
      <w:r w:rsidRPr="00257915">
        <w:rPr>
          <w:rFonts w:ascii="Arial" w:hAnsi="Arial" w:cs="Arial"/>
          <w:color w:val="000000" w:themeColor="text1"/>
          <w:sz w:val="24"/>
          <w:szCs w:val="24"/>
        </w:rPr>
        <w:t xml:space="preserve"> Semester, School Year 2020-2021. In this regard, she would like to present the following proposed thesis titles, preferably number </w:t>
      </w:r>
      <w:r w:rsidRPr="00257915">
        <w:rPr>
          <w:rFonts w:ascii="Arial" w:hAnsi="Arial" w:cs="Arial"/>
          <w:b/>
          <w:color w:val="000000" w:themeColor="text1"/>
          <w:sz w:val="24"/>
          <w:szCs w:val="24"/>
          <w:u w:val="single"/>
        </w:rPr>
        <w:t>1</w:t>
      </w:r>
      <w:r w:rsidRPr="00257915">
        <w:rPr>
          <w:rFonts w:ascii="Arial" w:hAnsi="Arial" w:cs="Arial"/>
          <w:color w:val="000000" w:themeColor="text1"/>
          <w:sz w:val="24"/>
          <w:szCs w:val="24"/>
        </w:rPr>
        <w:t xml:space="preserve"> for your evaluation, suggestions, and recommendations:</w:t>
      </w:r>
    </w:p>
    <w:p w14:paraId="3D4CD45B" w14:textId="77777777" w:rsidR="0020195A" w:rsidRPr="00257915" w:rsidRDefault="0020195A" w:rsidP="0020195A">
      <w:pPr>
        <w:spacing w:after="0" w:line="240" w:lineRule="auto"/>
        <w:jc w:val="both"/>
        <w:rPr>
          <w:rFonts w:ascii="Arial" w:hAnsi="Arial" w:cs="Arial"/>
          <w:color w:val="000000" w:themeColor="text1"/>
          <w:sz w:val="24"/>
          <w:szCs w:val="24"/>
        </w:rPr>
      </w:pPr>
    </w:p>
    <w:p w14:paraId="477B73C9" w14:textId="77777777" w:rsidR="0020195A" w:rsidRPr="00257915" w:rsidRDefault="0020195A" w:rsidP="0020195A">
      <w:pPr>
        <w:pStyle w:val="ListParagraph"/>
        <w:numPr>
          <w:ilvl w:val="0"/>
          <w:numId w:val="12"/>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NUTRITION AND ITS EFFECTS ON READING PERFORMANCE OF GRADE 1 STUDENTS</w:t>
      </w:r>
    </w:p>
    <w:p w14:paraId="6615BFDB" w14:textId="77777777" w:rsidR="0020195A" w:rsidRPr="00257915" w:rsidRDefault="0020195A" w:rsidP="0020195A">
      <w:pPr>
        <w:pStyle w:val="ListParagraph"/>
        <w:numPr>
          <w:ilvl w:val="0"/>
          <w:numId w:val="12"/>
        </w:num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EFFECTS OF MODULAR DISTANCE LEARNING AMONG GRADE 1 STUDENTS OF HINABANGAN DISTRICT</w:t>
      </w:r>
    </w:p>
    <w:p w14:paraId="6B6E2C97" w14:textId="77777777" w:rsidR="0020195A" w:rsidRPr="00257915" w:rsidRDefault="0020195A" w:rsidP="0020195A">
      <w:pPr>
        <w:pStyle w:val="ListParagraph"/>
        <w:numPr>
          <w:ilvl w:val="0"/>
          <w:numId w:val="12"/>
        </w:num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ATTITUDES AND LANGUAGE ANXIETY AMONG THE GRADE 1 STUDENTS OF HINABANGAN DISTRICT</w:t>
      </w:r>
    </w:p>
    <w:p w14:paraId="7CB19C9B" w14:textId="77777777" w:rsidR="0020195A" w:rsidRPr="00257915" w:rsidRDefault="0020195A" w:rsidP="0020195A">
      <w:pPr>
        <w:spacing w:after="0" w:line="240" w:lineRule="auto"/>
        <w:ind w:left="2880" w:firstLine="720"/>
        <w:jc w:val="both"/>
        <w:rPr>
          <w:rFonts w:ascii="Arial" w:hAnsi="Arial" w:cs="Arial"/>
          <w:color w:val="000000" w:themeColor="text1"/>
          <w:sz w:val="23"/>
          <w:szCs w:val="23"/>
          <w:shd w:val="clear" w:color="auto" w:fill="3E4042"/>
        </w:rPr>
      </w:pPr>
      <w:r w:rsidRPr="00257915">
        <w:rPr>
          <w:rFonts w:ascii="Arial" w:hAnsi="Arial" w:cs="Arial"/>
          <w:color w:val="000000" w:themeColor="text1"/>
          <w:sz w:val="23"/>
          <w:szCs w:val="23"/>
          <w:shd w:val="clear" w:color="auto" w:fill="E4E6EB"/>
        </w:rPr>
        <w:t xml:space="preserve"> </w:t>
      </w:r>
    </w:p>
    <w:p w14:paraId="44D1DAF9" w14:textId="77777777" w:rsidR="0020195A" w:rsidRPr="00257915" w:rsidRDefault="0020195A" w:rsidP="0020195A">
      <w:pPr>
        <w:spacing w:after="0" w:line="240" w:lineRule="auto"/>
        <w:ind w:left="2880"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Very truly yours, </w:t>
      </w:r>
    </w:p>
    <w:p w14:paraId="41CA5541" w14:textId="77777777" w:rsidR="0020195A" w:rsidRPr="00257915" w:rsidRDefault="0020195A" w:rsidP="0020195A">
      <w:pPr>
        <w:spacing w:after="0" w:line="240" w:lineRule="auto"/>
        <w:jc w:val="both"/>
        <w:rPr>
          <w:rFonts w:ascii="Arial" w:hAnsi="Arial" w:cs="Arial"/>
          <w:color w:val="000000" w:themeColor="text1"/>
          <w:sz w:val="24"/>
          <w:szCs w:val="24"/>
        </w:rPr>
      </w:pPr>
    </w:p>
    <w:p w14:paraId="0A356D71" w14:textId="77777777" w:rsidR="0020195A" w:rsidRPr="00257915" w:rsidRDefault="0020195A" w:rsidP="0020195A">
      <w:pPr>
        <w:spacing w:after="0" w:line="240" w:lineRule="auto"/>
        <w:ind w:left="2880" w:firstLine="720"/>
        <w:jc w:val="both"/>
        <w:rPr>
          <w:rFonts w:ascii="Arial" w:hAnsi="Arial" w:cs="Arial"/>
          <w:b/>
          <w:color w:val="000000" w:themeColor="text1"/>
          <w:sz w:val="24"/>
          <w:szCs w:val="24"/>
        </w:rPr>
      </w:pPr>
      <w:r w:rsidRPr="00257915">
        <w:rPr>
          <w:rFonts w:ascii="Arial" w:hAnsi="Arial" w:cs="Arial"/>
          <w:color w:val="000000" w:themeColor="text1"/>
          <w:sz w:val="24"/>
          <w:szCs w:val="24"/>
        </w:rPr>
        <w:t xml:space="preserve">(SGD.) </w:t>
      </w:r>
      <w:r w:rsidRPr="00257915">
        <w:rPr>
          <w:rFonts w:ascii="Arial" w:hAnsi="Arial" w:cs="Arial"/>
          <w:b/>
          <w:color w:val="000000" w:themeColor="text1"/>
          <w:sz w:val="24"/>
          <w:szCs w:val="24"/>
        </w:rPr>
        <w:t>LELIBETH A. ABANTAO</w:t>
      </w:r>
    </w:p>
    <w:p w14:paraId="3EB43ED3" w14:textId="77777777" w:rsidR="0020195A" w:rsidRPr="00257915" w:rsidRDefault="0020195A" w:rsidP="0020195A">
      <w:pPr>
        <w:spacing w:after="0" w:line="240" w:lineRule="auto"/>
        <w:ind w:left="2880" w:firstLine="720"/>
        <w:jc w:val="both"/>
        <w:rPr>
          <w:rFonts w:ascii="Arial" w:hAnsi="Arial" w:cs="Arial"/>
          <w:bCs/>
          <w:color w:val="000000" w:themeColor="text1"/>
          <w:sz w:val="24"/>
          <w:szCs w:val="24"/>
        </w:rPr>
      </w:pP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Cs/>
          <w:color w:val="000000" w:themeColor="text1"/>
          <w:sz w:val="24"/>
          <w:szCs w:val="24"/>
        </w:rPr>
        <w:t xml:space="preserve">Researcher </w:t>
      </w:r>
    </w:p>
    <w:p w14:paraId="23DAF607" w14:textId="77777777" w:rsidR="0020195A" w:rsidRPr="00257915" w:rsidRDefault="0020195A" w:rsidP="0020195A">
      <w:pPr>
        <w:spacing w:after="0" w:line="240" w:lineRule="auto"/>
        <w:jc w:val="both"/>
        <w:rPr>
          <w:rFonts w:ascii="Arial" w:hAnsi="Arial" w:cs="Arial"/>
          <w:b/>
          <w:color w:val="000000" w:themeColor="text1"/>
          <w:sz w:val="24"/>
          <w:szCs w:val="24"/>
        </w:rPr>
      </w:pPr>
      <w:r w:rsidRPr="00257915">
        <w:rPr>
          <w:rFonts w:ascii="Arial" w:hAnsi="Arial" w:cs="Arial"/>
          <w:noProof/>
          <w:color w:val="000000" w:themeColor="text1"/>
          <w:sz w:val="24"/>
          <w:szCs w:val="24"/>
          <w:lang w:val="en-US"/>
        </w:rPr>
        <mc:AlternateContent>
          <mc:Choice Requires="wps">
            <w:drawing>
              <wp:anchor distT="0" distB="0" distL="114300" distR="114300" simplePos="0" relativeHeight="251765760" behindDoc="0" locked="0" layoutInCell="1" allowOverlap="1" wp14:anchorId="3CE75734" wp14:editId="12094A5F">
                <wp:simplePos x="0" y="0"/>
                <wp:positionH relativeFrom="column">
                  <wp:posOffset>-5938</wp:posOffset>
                </wp:positionH>
                <wp:positionV relativeFrom="paragraph">
                  <wp:posOffset>56433</wp:posOffset>
                </wp:positionV>
                <wp:extent cx="261257" cy="225367"/>
                <wp:effectExtent l="0" t="0" r="5715" b="3810"/>
                <wp:wrapNone/>
                <wp:docPr id="279069660" name="Text Box 279069660"/>
                <wp:cNvGraphicFramePr/>
                <a:graphic xmlns:a="http://schemas.openxmlformats.org/drawingml/2006/main">
                  <a:graphicData uri="http://schemas.microsoft.com/office/word/2010/wordprocessingShape">
                    <wps:wsp>
                      <wps:cNvSpPr txBox="1"/>
                      <wps:spPr>
                        <a:xfrm>
                          <a:off x="0" y="0"/>
                          <a:ext cx="261257" cy="225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6ECF3" w14:textId="77777777" w:rsidR="0020195A" w:rsidRPr="00B7186F" w:rsidRDefault="0020195A" w:rsidP="0020195A">
                            <w:pPr>
                              <w:rPr>
                                <w:rFonts w:ascii="Courier New" w:hAnsi="Courier New" w:cs="Courier New"/>
                                <w:lang w:val="en-US"/>
                              </w:rPr>
                            </w:pPr>
                            <w:r>
                              <w:rPr>
                                <w:rFonts w:ascii="Courier New" w:hAnsi="Courier New" w:cs="Courier New"/>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75734" id="Text Box 279069660" o:spid="_x0000_s1069" type="#_x0000_t202" style="position:absolute;left:0;text-align:left;margin-left:-.45pt;margin-top:4.45pt;width:20.55pt;height:17.7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" fillcolor="white [3201]" stroked="f" strokeweight=".5pt">
                <v:textbox>
                  <w:txbxContent>
                    <w:p w14:paraId="13A6ECF3" w14:textId="77777777" w:rsidR="0020195A" w:rsidRPr="00B7186F" w:rsidRDefault="0020195A" w:rsidP="0020195A">
                      <w:pPr>
                        <w:rPr>
                          <w:rFonts w:ascii="Courier New" w:hAnsi="Courier New" w:cs="Courier New"/>
                          <w:lang w:val="en-US"/>
                        </w:rPr>
                      </w:pPr>
                      <w:r>
                        <w:rPr>
                          <w:rFonts w:ascii="Courier New" w:hAnsi="Courier New" w:cs="Courier New"/>
                          <w:lang w:val="en-US"/>
                        </w:rPr>
                        <w:t>1</w:t>
                      </w:r>
                    </w:p>
                  </w:txbxContent>
                </v:textbox>
              </v:shape>
            </w:pict>
          </mc:Fallback>
        </mc:AlternateContent>
      </w:r>
    </w:p>
    <w:p w14:paraId="221D2810"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___ (SGD.) RUSTUM GEONZON</w:t>
      </w:r>
    </w:p>
    <w:p w14:paraId="5396A628"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sz w:val="24"/>
          <w:szCs w:val="24"/>
          <w:lang w:val="en-US"/>
        </w:rPr>
        <mc:AlternateContent>
          <mc:Choice Requires="wps">
            <w:drawing>
              <wp:anchor distT="0" distB="0" distL="114300" distR="114300" simplePos="0" relativeHeight="251766784" behindDoc="0" locked="0" layoutInCell="1" allowOverlap="1" wp14:anchorId="0976E83F" wp14:editId="31B8622C">
                <wp:simplePos x="0" y="0"/>
                <wp:positionH relativeFrom="column">
                  <wp:posOffset>0</wp:posOffset>
                </wp:positionH>
                <wp:positionV relativeFrom="paragraph">
                  <wp:posOffset>39370</wp:posOffset>
                </wp:positionV>
                <wp:extent cx="260985" cy="224790"/>
                <wp:effectExtent l="0" t="0" r="5715" b="3810"/>
                <wp:wrapNone/>
                <wp:docPr id="1243185208" name="Text Box 1243185208"/>
                <wp:cNvGraphicFramePr/>
                <a:graphic xmlns:a="http://schemas.openxmlformats.org/drawingml/2006/main">
                  <a:graphicData uri="http://schemas.microsoft.com/office/word/2010/wordprocessingShape">
                    <wps:wsp>
                      <wps:cNvSpPr txBox="1"/>
                      <wps:spPr>
                        <a:xfrm>
                          <a:off x="0" y="0"/>
                          <a:ext cx="26098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9280E" w14:textId="77777777" w:rsidR="0020195A" w:rsidRPr="00B7186F" w:rsidRDefault="0020195A" w:rsidP="0020195A">
                            <w:pPr>
                              <w:rPr>
                                <w:rFonts w:ascii="Courier New" w:hAnsi="Courier New" w:cs="Courier New"/>
                                <w:sz w:val="20"/>
                                <w:szCs w:val="20"/>
                                <w:u w:val="single"/>
                                <w:lang w:val="en-US"/>
                              </w:rPr>
                            </w:pPr>
                            <w:r>
                              <w:rPr>
                                <w:rFonts w:ascii="Courier New" w:hAnsi="Courier New" w:cs="Courier New"/>
                                <w:sz w:val="20"/>
                                <w:szCs w:val="20"/>
                                <w:u w:val="single"/>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6E83F" id="Text Box 1243185208" o:spid="_x0000_s1070" type="#_x0000_t202" style="position:absolute;left:0;text-align:left;margin-left:0;margin-top:3.1pt;width:20.55pt;height:17.7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" fillcolor="white [3201]" stroked="f" strokeweight=".5pt">
                <v:textbox>
                  <w:txbxContent>
                    <w:p w14:paraId="0589280E" w14:textId="77777777" w:rsidR="0020195A" w:rsidRPr="00B7186F" w:rsidRDefault="0020195A" w:rsidP="0020195A">
                      <w:pPr>
                        <w:rPr>
                          <w:rFonts w:ascii="Courier New" w:hAnsi="Courier New" w:cs="Courier New"/>
                          <w:sz w:val="20"/>
                          <w:szCs w:val="20"/>
                          <w:u w:val="single"/>
                          <w:lang w:val="en-US"/>
                        </w:rPr>
                      </w:pPr>
                      <w:r>
                        <w:rPr>
                          <w:rFonts w:ascii="Courier New" w:hAnsi="Courier New" w:cs="Courier New"/>
                          <w:sz w:val="20"/>
                          <w:szCs w:val="20"/>
                          <w:u w:val="single"/>
                          <w:lang w:val="en-US"/>
                        </w:rPr>
                        <w:t>1</w:t>
                      </w:r>
                    </w:p>
                  </w:txbxContent>
                </v:textbox>
              </v:shape>
            </w:pict>
          </mc:Fallback>
        </mc:AlternateContent>
      </w:r>
    </w:p>
    <w:p w14:paraId="55713D26"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___ (SGD.) NATALIA B. UY, PhD  </w:t>
      </w:r>
    </w:p>
    <w:p w14:paraId="7443B4DE"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sz w:val="24"/>
          <w:szCs w:val="24"/>
          <w:lang w:val="en-US"/>
        </w:rPr>
        <mc:AlternateContent>
          <mc:Choice Requires="wps">
            <w:drawing>
              <wp:anchor distT="0" distB="0" distL="114300" distR="114300" simplePos="0" relativeHeight="251767808" behindDoc="0" locked="0" layoutInCell="1" allowOverlap="1" wp14:anchorId="099B0F0D" wp14:editId="1C9D09C4">
                <wp:simplePos x="0" y="0"/>
                <wp:positionH relativeFrom="column">
                  <wp:posOffset>-11876</wp:posOffset>
                </wp:positionH>
                <wp:positionV relativeFrom="paragraph">
                  <wp:posOffset>51237</wp:posOffset>
                </wp:positionV>
                <wp:extent cx="261257" cy="225367"/>
                <wp:effectExtent l="0" t="0" r="5715" b="3810"/>
                <wp:wrapNone/>
                <wp:docPr id="1279499291" name="Text Box 1279499291"/>
                <wp:cNvGraphicFramePr/>
                <a:graphic xmlns:a="http://schemas.openxmlformats.org/drawingml/2006/main">
                  <a:graphicData uri="http://schemas.microsoft.com/office/word/2010/wordprocessingShape">
                    <wps:wsp>
                      <wps:cNvSpPr txBox="1"/>
                      <wps:spPr>
                        <a:xfrm>
                          <a:off x="0" y="0"/>
                          <a:ext cx="261257" cy="225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D4534" w14:textId="77777777" w:rsidR="0020195A" w:rsidRPr="00B7186F" w:rsidRDefault="0020195A" w:rsidP="0020195A">
                            <w:pPr>
                              <w:rPr>
                                <w:rFonts w:ascii="Courier New" w:hAnsi="Courier New" w:cs="Courier New"/>
                                <w:sz w:val="20"/>
                                <w:szCs w:val="20"/>
                                <w:lang w:val="en-US"/>
                              </w:rPr>
                            </w:pPr>
                            <w:r>
                              <w:rPr>
                                <w:rFonts w:ascii="Courier New" w:hAnsi="Courier New" w:cs="Courier New"/>
                                <w:sz w:val="20"/>
                                <w:szCs w:val="2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B0F0D" id="Text Box 1279499291" o:spid="_x0000_s1071" type="#_x0000_t202" style="position:absolute;left:0;text-align:left;margin-left:-.95pt;margin-top:4.05pt;width:20.55pt;height:17.7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" fillcolor="white [3201]" stroked="f" strokeweight=".5pt">
                <v:textbox>
                  <w:txbxContent>
                    <w:p w14:paraId="156D4534" w14:textId="77777777" w:rsidR="0020195A" w:rsidRPr="00B7186F" w:rsidRDefault="0020195A" w:rsidP="0020195A">
                      <w:pPr>
                        <w:rPr>
                          <w:rFonts w:ascii="Courier New" w:hAnsi="Courier New" w:cs="Courier New"/>
                          <w:sz w:val="20"/>
                          <w:szCs w:val="20"/>
                          <w:lang w:val="en-US"/>
                        </w:rPr>
                      </w:pPr>
                      <w:r>
                        <w:rPr>
                          <w:rFonts w:ascii="Courier New" w:hAnsi="Courier New" w:cs="Courier New"/>
                          <w:sz w:val="20"/>
                          <w:szCs w:val="20"/>
                          <w:lang w:val="en-US"/>
                        </w:rPr>
                        <w:t>1</w:t>
                      </w:r>
                    </w:p>
                  </w:txbxContent>
                </v:textbox>
              </v:shape>
            </w:pict>
          </mc:Fallback>
        </mc:AlternateContent>
      </w:r>
    </w:p>
    <w:p w14:paraId="647E8F39"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___ (SGD.) PEDRITO G. PADILLA, PhD  </w:t>
      </w:r>
    </w:p>
    <w:p w14:paraId="6649712B" w14:textId="77777777" w:rsidR="0020195A" w:rsidRPr="00257915" w:rsidRDefault="0020195A" w:rsidP="0020195A">
      <w:pPr>
        <w:spacing w:after="0" w:line="240" w:lineRule="auto"/>
        <w:jc w:val="both"/>
        <w:rPr>
          <w:rFonts w:ascii="Arial" w:hAnsi="Arial" w:cs="Arial"/>
          <w:b/>
          <w:color w:val="000000" w:themeColor="text1"/>
          <w:sz w:val="24"/>
          <w:szCs w:val="24"/>
        </w:rPr>
      </w:pPr>
    </w:p>
    <w:p w14:paraId="2A877B4E" w14:textId="77777777" w:rsidR="0020195A" w:rsidRPr="00257915" w:rsidRDefault="0020195A" w:rsidP="0020195A">
      <w:pPr>
        <w:spacing w:after="0" w:line="240" w:lineRule="auto"/>
        <w:jc w:val="both"/>
        <w:rPr>
          <w:rFonts w:ascii="Arial" w:hAnsi="Arial" w:cs="Arial"/>
          <w:b/>
          <w:color w:val="000000" w:themeColor="text1"/>
          <w:sz w:val="24"/>
          <w:szCs w:val="24"/>
          <w:u w:val="single"/>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Approved Title Number: </w:t>
      </w:r>
      <w:r w:rsidRPr="00257915">
        <w:rPr>
          <w:rFonts w:ascii="Arial" w:hAnsi="Arial" w:cs="Arial"/>
          <w:b/>
          <w:color w:val="000000" w:themeColor="text1"/>
          <w:sz w:val="24"/>
          <w:szCs w:val="24"/>
          <w:u w:val="single"/>
        </w:rPr>
        <w:t>1</w:t>
      </w:r>
    </w:p>
    <w:p w14:paraId="2A921C67" w14:textId="77777777" w:rsidR="0020195A" w:rsidRPr="00257915" w:rsidRDefault="0020195A" w:rsidP="0020195A">
      <w:pPr>
        <w:spacing w:after="0" w:line="240" w:lineRule="auto"/>
        <w:jc w:val="both"/>
        <w:rPr>
          <w:rFonts w:ascii="Arial" w:hAnsi="Arial" w:cs="Arial"/>
          <w:color w:val="000000" w:themeColor="text1"/>
          <w:sz w:val="24"/>
          <w:szCs w:val="24"/>
        </w:rPr>
      </w:pPr>
    </w:p>
    <w:p w14:paraId="425876AE" w14:textId="77777777" w:rsidR="0020195A" w:rsidRPr="00257915" w:rsidRDefault="0020195A" w:rsidP="0020195A">
      <w:pPr>
        <w:spacing w:after="0" w:line="240" w:lineRule="auto"/>
        <w:jc w:val="both"/>
        <w:rPr>
          <w:rFonts w:ascii="Arial" w:hAnsi="Arial" w:cs="Arial"/>
          <w:color w:val="000000" w:themeColor="text1"/>
          <w:sz w:val="24"/>
          <w:szCs w:val="24"/>
        </w:rPr>
      </w:pPr>
    </w:p>
    <w:p w14:paraId="56CDD431" w14:textId="77777777" w:rsidR="0020195A" w:rsidRPr="00257915" w:rsidRDefault="0020195A" w:rsidP="0020195A">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Approved:</w:t>
      </w:r>
    </w:p>
    <w:p w14:paraId="3152339E" w14:textId="77777777" w:rsidR="0020195A" w:rsidRPr="00257915" w:rsidRDefault="0020195A" w:rsidP="0020195A">
      <w:pPr>
        <w:spacing w:after="0" w:line="240" w:lineRule="auto"/>
        <w:jc w:val="center"/>
        <w:rPr>
          <w:rFonts w:ascii="Arial" w:hAnsi="Arial" w:cs="Arial"/>
          <w:color w:val="000000" w:themeColor="text1"/>
          <w:sz w:val="24"/>
          <w:szCs w:val="24"/>
        </w:rPr>
      </w:pPr>
    </w:p>
    <w:p w14:paraId="399309BE" w14:textId="77777777" w:rsidR="0020195A" w:rsidRPr="00257915" w:rsidRDefault="0020195A" w:rsidP="0020195A">
      <w:pPr>
        <w:spacing w:after="0" w:line="240" w:lineRule="auto"/>
        <w:jc w:val="center"/>
        <w:rPr>
          <w:rFonts w:ascii="Arial" w:hAnsi="Arial" w:cs="Arial"/>
          <w:color w:val="000000" w:themeColor="text1"/>
          <w:sz w:val="24"/>
          <w:szCs w:val="24"/>
        </w:rPr>
      </w:pPr>
    </w:p>
    <w:p w14:paraId="58E99397" w14:textId="77777777" w:rsidR="0020195A" w:rsidRPr="00257915" w:rsidRDefault="0020195A" w:rsidP="0020195A">
      <w:pPr>
        <w:spacing w:after="0" w:line="240" w:lineRule="auto"/>
        <w:jc w:val="center"/>
        <w:rPr>
          <w:rFonts w:ascii="Arial" w:hAnsi="Arial" w:cs="Arial"/>
          <w:b/>
          <w:color w:val="000000" w:themeColor="text1"/>
          <w:sz w:val="24"/>
          <w:szCs w:val="24"/>
        </w:rPr>
      </w:pPr>
      <w:r w:rsidRPr="00257915">
        <w:rPr>
          <w:rFonts w:ascii="Arial" w:hAnsi="Arial" w:cs="Arial"/>
          <w:color w:val="000000" w:themeColor="text1"/>
          <w:sz w:val="24"/>
          <w:szCs w:val="24"/>
        </w:rPr>
        <w:t xml:space="preserve">(SGD.) </w:t>
      </w:r>
      <w:r w:rsidRPr="00257915">
        <w:rPr>
          <w:rFonts w:ascii="Arial" w:hAnsi="Arial" w:cs="Arial"/>
          <w:b/>
          <w:color w:val="000000" w:themeColor="text1"/>
          <w:sz w:val="24"/>
          <w:szCs w:val="24"/>
        </w:rPr>
        <w:t>NIMFA T. TORREMORO, PhD</w:t>
      </w:r>
    </w:p>
    <w:p w14:paraId="13CFF255" w14:textId="77777777" w:rsidR="0020195A" w:rsidRPr="00257915" w:rsidRDefault="0020195A" w:rsidP="0020195A">
      <w:pPr>
        <w:spacing w:after="0" w:line="240" w:lineRule="auto"/>
        <w:ind w:firstLine="720"/>
        <w:jc w:val="center"/>
        <w:rPr>
          <w:rFonts w:ascii="Arial" w:hAnsi="Arial" w:cs="Arial"/>
          <w:color w:val="000000" w:themeColor="text1"/>
          <w:sz w:val="24"/>
          <w:szCs w:val="24"/>
        </w:rPr>
      </w:pPr>
      <w:r w:rsidRPr="00257915">
        <w:rPr>
          <w:rFonts w:ascii="Arial" w:hAnsi="Arial" w:cs="Arial"/>
          <w:color w:val="000000" w:themeColor="text1"/>
          <w:sz w:val="24"/>
          <w:szCs w:val="24"/>
        </w:rPr>
        <w:t>Dean, College of Graduate Studies</w:t>
      </w:r>
    </w:p>
    <w:p w14:paraId="2B905EA1"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5C8AFF5C" w14:textId="77777777" w:rsidR="0020195A" w:rsidRPr="00257915" w:rsidRDefault="0020195A" w:rsidP="0020195A">
      <w:pPr>
        <w:spacing w:after="0" w:line="24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lastRenderedPageBreak/>
        <w:t>APPENDIX B</w:t>
      </w:r>
    </w:p>
    <w:p w14:paraId="5B734117" w14:textId="77777777" w:rsidR="0020195A" w:rsidRPr="00257915" w:rsidRDefault="0020195A" w:rsidP="0020195A">
      <w:pPr>
        <w:spacing w:after="0" w:line="240" w:lineRule="auto"/>
        <w:jc w:val="center"/>
        <w:rPr>
          <w:rFonts w:ascii="Arial" w:hAnsi="Arial" w:cs="Arial"/>
          <w:b/>
          <w:color w:val="000000" w:themeColor="text1"/>
          <w:sz w:val="24"/>
          <w:szCs w:val="24"/>
        </w:rPr>
      </w:pPr>
    </w:p>
    <w:p w14:paraId="6F94F2EF" w14:textId="77777777" w:rsidR="0020195A" w:rsidRPr="00257915" w:rsidRDefault="0020195A" w:rsidP="0020195A">
      <w:pPr>
        <w:spacing w:after="0" w:line="240" w:lineRule="auto"/>
        <w:jc w:val="center"/>
        <w:rPr>
          <w:rFonts w:ascii="Arial" w:hAnsi="Arial" w:cs="Arial"/>
          <w:b/>
          <w:caps/>
          <w:color w:val="000000" w:themeColor="text1"/>
          <w:sz w:val="24"/>
          <w:szCs w:val="24"/>
        </w:rPr>
      </w:pPr>
      <w:r w:rsidRPr="00257915">
        <w:rPr>
          <w:rFonts w:ascii="Arial" w:hAnsi="Arial" w:cs="Arial"/>
          <w:b/>
          <w:caps/>
          <w:color w:val="000000" w:themeColor="text1"/>
          <w:sz w:val="24"/>
          <w:szCs w:val="24"/>
        </w:rPr>
        <w:t xml:space="preserve">Assignment of Adviser </w:t>
      </w:r>
    </w:p>
    <w:p w14:paraId="4038A406" w14:textId="77777777" w:rsidR="0020195A" w:rsidRPr="00257915" w:rsidRDefault="0020195A" w:rsidP="0020195A">
      <w:pPr>
        <w:spacing w:after="0" w:line="240" w:lineRule="auto"/>
        <w:jc w:val="center"/>
        <w:rPr>
          <w:rFonts w:ascii="Arial" w:hAnsi="Arial" w:cs="Arial"/>
          <w:b/>
          <w:color w:val="000000" w:themeColor="text1"/>
          <w:sz w:val="24"/>
          <w:szCs w:val="24"/>
        </w:rPr>
      </w:pPr>
    </w:p>
    <w:p w14:paraId="57F954EB" w14:textId="77777777" w:rsidR="0020195A" w:rsidRPr="00257915" w:rsidRDefault="0020195A" w:rsidP="0020195A">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Republic of the Philippines</w:t>
      </w:r>
    </w:p>
    <w:p w14:paraId="133B93F0" w14:textId="77777777" w:rsidR="0020195A" w:rsidRPr="00257915" w:rsidRDefault="0020195A" w:rsidP="0020195A">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Commission on Higher Education</w:t>
      </w:r>
    </w:p>
    <w:p w14:paraId="6FA72C7C" w14:textId="77777777" w:rsidR="0020195A" w:rsidRPr="00257915" w:rsidRDefault="0020195A" w:rsidP="0020195A">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Region VIII</w:t>
      </w:r>
    </w:p>
    <w:p w14:paraId="7B628A21" w14:textId="77777777" w:rsidR="0020195A" w:rsidRPr="00257915" w:rsidRDefault="0020195A" w:rsidP="0020195A">
      <w:pPr>
        <w:spacing w:after="0" w:line="240" w:lineRule="auto"/>
        <w:jc w:val="center"/>
        <w:rPr>
          <w:rFonts w:ascii="Arial" w:hAnsi="Arial" w:cs="Arial"/>
          <w:b/>
          <w:color w:val="000000" w:themeColor="text1"/>
          <w:sz w:val="24"/>
          <w:szCs w:val="24"/>
        </w:rPr>
      </w:pPr>
      <w:r w:rsidRPr="00257915">
        <w:rPr>
          <w:rFonts w:ascii="Arial" w:hAnsi="Arial" w:cs="Arial"/>
          <w:b/>
          <w:color w:val="000000" w:themeColor="text1"/>
          <w:sz w:val="24"/>
          <w:szCs w:val="24"/>
        </w:rPr>
        <w:t>Samar Colleges, Inc.</w:t>
      </w:r>
    </w:p>
    <w:p w14:paraId="0E5A0236" w14:textId="77777777" w:rsidR="0020195A" w:rsidRPr="00257915" w:rsidRDefault="0020195A" w:rsidP="0020195A">
      <w:pPr>
        <w:spacing w:after="0" w:line="240" w:lineRule="auto"/>
        <w:jc w:val="center"/>
        <w:rPr>
          <w:rFonts w:ascii="Arial" w:hAnsi="Arial" w:cs="Arial"/>
          <w:color w:val="000000" w:themeColor="text1"/>
          <w:sz w:val="24"/>
          <w:szCs w:val="24"/>
        </w:rPr>
      </w:pPr>
      <w:r w:rsidRPr="00257915">
        <w:rPr>
          <w:rFonts w:ascii="Arial" w:hAnsi="Arial" w:cs="Arial"/>
          <w:b/>
          <w:color w:val="000000" w:themeColor="text1"/>
          <w:sz w:val="24"/>
          <w:szCs w:val="24"/>
        </w:rPr>
        <w:t>COLLEGE OF GRADUATE STUDIES</w:t>
      </w:r>
    </w:p>
    <w:p w14:paraId="2E138C96" w14:textId="77777777" w:rsidR="0020195A" w:rsidRPr="00257915" w:rsidRDefault="0020195A" w:rsidP="0020195A">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City of Catbalogan</w:t>
      </w:r>
    </w:p>
    <w:p w14:paraId="3F052E75" w14:textId="77777777" w:rsidR="0020195A" w:rsidRPr="00257915" w:rsidRDefault="0020195A" w:rsidP="0020195A">
      <w:pPr>
        <w:spacing w:after="0" w:line="240" w:lineRule="auto"/>
        <w:jc w:val="center"/>
        <w:rPr>
          <w:rFonts w:ascii="Arial" w:hAnsi="Arial" w:cs="Arial"/>
          <w:color w:val="000000" w:themeColor="text1"/>
          <w:sz w:val="24"/>
          <w:szCs w:val="24"/>
        </w:rPr>
      </w:pPr>
    </w:p>
    <w:p w14:paraId="44D421C9" w14:textId="77777777" w:rsidR="0020195A" w:rsidRPr="00257915" w:rsidRDefault="0020195A" w:rsidP="0020195A">
      <w:pPr>
        <w:spacing w:after="0" w:line="240" w:lineRule="auto"/>
        <w:rPr>
          <w:rFonts w:ascii="Arial" w:hAnsi="Arial" w:cs="Arial"/>
          <w:color w:val="000000" w:themeColor="text1"/>
          <w:sz w:val="24"/>
          <w:szCs w:val="24"/>
        </w:rPr>
      </w:pPr>
    </w:p>
    <w:p w14:paraId="1920E959" w14:textId="77777777" w:rsidR="0020195A" w:rsidRPr="00257915" w:rsidRDefault="0020195A" w:rsidP="0020195A">
      <w:pPr>
        <w:spacing w:after="0" w:line="240" w:lineRule="auto"/>
        <w:jc w:val="both"/>
        <w:rPr>
          <w:rFonts w:ascii="Arial" w:hAnsi="Arial" w:cs="Arial"/>
          <w:color w:val="000000" w:themeColor="text1"/>
          <w:sz w:val="24"/>
          <w:szCs w:val="24"/>
          <w:u w:val="single"/>
        </w:rPr>
      </w:pPr>
      <w:r w:rsidRPr="00257915">
        <w:rPr>
          <w:rFonts w:ascii="Arial" w:hAnsi="Arial" w:cs="Arial"/>
          <w:b/>
          <w:color w:val="000000" w:themeColor="text1"/>
          <w:sz w:val="24"/>
          <w:szCs w:val="24"/>
        </w:rPr>
        <w:t>NAME</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t xml:space="preserve">: </w:t>
      </w:r>
      <w:r w:rsidRPr="00257915">
        <w:rPr>
          <w:rFonts w:ascii="Arial" w:hAnsi="Arial" w:cs="Arial"/>
          <w:color w:val="000000" w:themeColor="text1"/>
          <w:sz w:val="24"/>
          <w:szCs w:val="24"/>
          <w:u w:val="single"/>
        </w:rPr>
        <w:t>LELIBETH A. ABANTAO</w:t>
      </w:r>
    </w:p>
    <w:p w14:paraId="1EA4C032" w14:textId="77777777" w:rsidR="0020195A" w:rsidRPr="00257915" w:rsidRDefault="0020195A" w:rsidP="0020195A">
      <w:pPr>
        <w:spacing w:after="0" w:line="240" w:lineRule="auto"/>
        <w:jc w:val="both"/>
        <w:rPr>
          <w:rFonts w:ascii="Arial" w:hAnsi="Arial" w:cs="Arial"/>
          <w:color w:val="000000" w:themeColor="text1"/>
          <w:sz w:val="24"/>
          <w:szCs w:val="24"/>
          <w:u w:val="single"/>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w:t>
      </w:r>
    </w:p>
    <w:p w14:paraId="316DEEDE" w14:textId="77777777" w:rsidR="0020195A" w:rsidRPr="00257915" w:rsidRDefault="0020195A" w:rsidP="0020195A">
      <w:pPr>
        <w:spacing w:after="0" w:line="240" w:lineRule="auto"/>
        <w:jc w:val="both"/>
        <w:rPr>
          <w:rFonts w:ascii="Arial" w:hAnsi="Arial" w:cs="Arial"/>
          <w:color w:val="000000" w:themeColor="text1"/>
          <w:sz w:val="24"/>
          <w:szCs w:val="24"/>
          <w:u w:val="single"/>
        </w:rPr>
      </w:pPr>
      <w:r w:rsidRPr="00257915">
        <w:rPr>
          <w:rFonts w:ascii="Arial" w:hAnsi="Arial" w:cs="Arial"/>
          <w:b/>
          <w:color w:val="000000" w:themeColor="text1"/>
          <w:sz w:val="24"/>
          <w:szCs w:val="24"/>
        </w:rPr>
        <w:t>COURSE</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t xml:space="preserve">: </w:t>
      </w:r>
      <w:r w:rsidRPr="00257915">
        <w:rPr>
          <w:rFonts w:ascii="Arial" w:hAnsi="Arial" w:cs="Arial"/>
          <w:color w:val="000000" w:themeColor="text1"/>
          <w:sz w:val="24"/>
          <w:szCs w:val="24"/>
          <w:u w:val="single"/>
        </w:rPr>
        <w:t>Master of Arts in Education</w:t>
      </w:r>
    </w:p>
    <w:p w14:paraId="61719709" w14:textId="77777777" w:rsidR="0020195A" w:rsidRPr="00257915" w:rsidRDefault="0020195A" w:rsidP="0020195A">
      <w:pPr>
        <w:spacing w:after="0" w:line="240" w:lineRule="auto"/>
        <w:jc w:val="both"/>
        <w:rPr>
          <w:rFonts w:ascii="Arial" w:hAnsi="Arial" w:cs="Arial"/>
          <w:b/>
          <w:color w:val="000000" w:themeColor="text1"/>
          <w:sz w:val="24"/>
          <w:szCs w:val="24"/>
        </w:rPr>
      </w:pPr>
    </w:p>
    <w:p w14:paraId="5DBC0CAF" w14:textId="77777777" w:rsidR="0020195A" w:rsidRPr="00257915" w:rsidRDefault="0020195A" w:rsidP="0020195A">
      <w:pPr>
        <w:spacing w:after="0" w:line="240" w:lineRule="auto"/>
        <w:jc w:val="both"/>
        <w:rPr>
          <w:rFonts w:ascii="Arial" w:hAnsi="Arial" w:cs="Arial"/>
          <w:color w:val="000000" w:themeColor="text1"/>
          <w:sz w:val="24"/>
          <w:szCs w:val="24"/>
          <w:u w:val="single"/>
        </w:rPr>
      </w:pPr>
      <w:r w:rsidRPr="00257915">
        <w:rPr>
          <w:rFonts w:ascii="Arial" w:hAnsi="Arial" w:cs="Arial"/>
          <w:b/>
          <w:color w:val="000000" w:themeColor="text1"/>
          <w:sz w:val="24"/>
          <w:szCs w:val="24"/>
        </w:rPr>
        <w:t>MAJOR</w:t>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r>
      <w:r w:rsidRPr="00257915">
        <w:rPr>
          <w:rFonts w:ascii="Arial" w:hAnsi="Arial" w:cs="Arial"/>
          <w:b/>
          <w:color w:val="000000" w:themeColor="text1"/>
          <w:sz w:val="24"/>
          <w:szCs w:val="24"/>
        </w:rPr>
        <w:tab/>
        <w:t xml:space="preserve">: </w:t>
      </w:r>
      <w:r w:rsidRPr="00257915">
        <w:rPr>
          <w:rFonts w:ascii="Arial" w:hAnsi="Arial" w:cs="Arial"/>
          <w:color w:val="000000" w:themeColor="text1"/>
          <w:sz w:val="24"/>
          <w:szCs w:val="24"/>
          <w:u w:val="single"/>
        </w:rPr>
        <w:t>Educational Management</w:t>
      </w:r>
    </w:p>
    <w:p w14:paraId="123F7C4E" w14:textId="77777777" w:rsidR="0020195A" w:rsidRPr="00257915" w:rsidRDefault="0020195A" w:rsidP="0020195A">
      <w:pPr>
        <w:spacing w:after="0" w:line="240" w:lineRule="auto"/>
        <w:jc w:val="both"/>
        <w:rPr>
          <w:rFonts w:ascii="Arial" w:hAnsi="Arial" w:cs="Arial"/>
          <w:b/>
          <w:color w:val="000000" w:themeColor="text1"/>
          <w:sz w:val="24"/>
          <w:szCs w:val="24"/>
        </w:rPr>
      </w:pPr>
    </w:p>
    <w:p w14:paraId="289070F0" w14:textId="77777777" w:rsidR="0020195A" w:rsidRPr="00257915" w:rsidRDefault="0020195A" w:rsidP="0020195A">
      <w:pPr>
        <w:spacing w:after="0" w:line="240" w:lineRule="auto"/>
        <w:ind w:left="2880" w:hanging="2880"/>
        <w:jc w:val="both"/>
        <w:rPr>
          <w:rFonts w:ascii="Arial" w:hAnsi="Arial" w:cs="Arial"/>
          <w:color w:val="000000" w:themeColor="text1"/>
          <w:sz w:val="24"/>
          <w:szCs w:val="24"/>
        </w:rPr>
      </w:pPr>
      <w:r w:rsidRPr="00257915">
        <w:rPr>
          <w:rFonts w:ascii="Arial" w:hAnsi="Arial" w:cs="Arial"/>
          <w:b/>
          <w:color w:val="000000" w:themeColor="text1"/>
          <w:sz w:val="24"/>
          <w:szCs w:val="24"/>
        </w:rPr>
        <w:t xml:space="preserve">TITLE OF THESIS   </w:t>
      </w:r>
      <w:r w:rsidRPr="00257915">
        <w:rPr>
          <w:rFonts w:ascii="Arial" w:hAnsi="Arial" w:cs="Arial"/>
          <w:b/>
          <w:color w:val="000000" w:themeColor="text1"/>
          <w:sz w:val="24"/>
          <w:szCs w:val="24"/>
        </w:rPr>
        <w:tab/>
        <w:t xml:space="preserve">: </w:t>
      </w:r>
      <w:r w:rsidRPr="00257915">
        <w:rPr>
          <w:rFonts w:ascii="Arial" w:hAnsi="Arial" w:cs="Arial"/>
          <w:color w:val="000000" w:themeColor="text1"/>
          <w:sz w:val="24"/>
          <w:szCs w:val="24"/>
          <w:u w:val="single"/>
        </w:rPr>
        <w:t xml:space="preserve">NUTRITION AND ITS EFFECTS ON READING   </w:t>
      </w:r>
      <w:r w:rsidRPr="00257915">
        <w:rPr>
          <w:rFonts w:ascii="Arial" w:hAnsi="Arial" w:cs="Arial"/>
          <w:color w:val="000000" w:themeColor="text1"/>
          <w:sz w:val="24"/>
          <w:szCs w:val="24"/>
        </w:rPr>
        <w:t xml:space="preserve">  </w:t>
      </w:r>
    </w:p>
    <w:p w14:paraId="48496E4B" w14:textId="77777777" w:rsidR="0020195A" w:rsidRPr="00257915" w:rsidRDefault="0020195A" w:rsidP="0020195A">
      <w:pPr>
        <w:spacing w:after="0" w:line="240" w:lineRule="auto"/>
        <w:ind w:left="2880"/>
        <w:jc w:val="both"/>
        <w:rPr>
          <w:rFonts w:ascii="Arial" w:hAnsi="Arial" w:cs="Arial"/>
          <w:color w:val="000000" w:themeColor="text1"/>
          <w:sz w:val="24"/>
          <w:szCs w:val="24"/>
          <w:u w:val="single"/>
        </w:rPr>
      </w:pPr>
      <w:r w:rsidRPr="00257915">
        <w:rPr>
          <w:rFonts w:ascii="Arial" w:hAnsi="Arial" w:cs="Arial"/>
          <w:b/>
          <w:color w:val="000000" w:themeColor="text1"/>
          <w:sz w:val="24"/>
          <w:szCs w:val="24"/>
        </w:rPr>
        <w:t xml:space="preserve">  </w:t>
      </w:r>
      <w:r w:rsidRPr="00257915">
        <w:rPr>
          <w:rFonts w:ascii="Arial" w:hAnsi="Arial" w:cs="Arial"/>
          <w:color w:val="000000" w:themeColor="text1"/>
          <w:sz w:val="24"/>
          <w:szCs w:val="24"/>
          <w:u w:val="single"/>
        </w:rPr>
        <w:t xml:space="preserve">PERFORMANCE OF GRADE 1 STUDENTS </w:t>
      </w:r>
    </w:p>
    <w:p w14:paraId="44191B8C" w14:textId="77777777" w:rsidR="0020195A" w:rsidRPr="00257915" w:rsidRDefault="0020195A" w:rsidP="0020195A">
      <w:pPr>
        <w:spacing w:after="0" w:line="240" w:lineRule="auto"/>
        <w:ind w:left="2880"/>
        <w:jc w:val="both"/>
        <w:rPr>
          <w:rFonts w:ascii="Arial" w:hAnsi="Arial" w:cs="Arial"/>
          <w:color w:val="000000" w:themeColor="text1"/>
          <w:sz w:val="24"/>
          <w:szCs w:val="24"/>
          <w:u w:val="single"/>
        </w:rPr>
      </w:pPr>
      <w:r w:rsidRPr="00257915">
        <w:rPr>
          <w:rFonts w:ascii="Arial" w:hAnsi="Arial" w:cs="Arial"/>
          <w:color w:val="000000" w:themeColor="text1"/>
          <w:sz w:val="24"/>
          <w:szCs w:val="24"/>
        </w:rPr>
        <w:t xml:space="preserve">  </w:t>
      </w:r>
    </w:p>
    <w:p w14:paraId="12429DB5" w14:textId="77777777" w:rsidR="0020195A" w:rsidRPr="00257915" w:rsidRDefault="0020195A" w:rsidP="0020195A">
      <w:pPr>
        <w:spacing w:after="0" w:line="240" w:lineRule="auto"/>
        <w:jc w:val="both"/>
        <w:rPr>
          <w:rFonts w:ascii="Arial" w:hAnsi="Arial" w:cs="Arial"/>
          <w:color w:val="000000" w:themeColor="text1"/>
          <w:sz w:val="24"/>
          <w:szCs w:val="24"/>
          <w:u w:val="single"/>
        </w:rPr>
      </w:pPr>
      <w:r w:rsidRPr="00257915">
        <w:rPr>
          <w:rFonts w:ascii="Arial" w:hAnsi="Arial" w:cs="Arial"/>
          <w:b/>
          <w:color w:val="000000" w:themeColor="text1"/>
          <w:sz w:val="24"/>
          <w:szCs w:val="24"/>
        </w:rPr>
        <w:t>NAME OF ADVISER</w:t>
      </w:r>
      <w:r w:rsidRPr="00257915">
        <w:rPr>
          <w:rFonts w:ascii="Arial" w:hAnsi="Arial" w:cs="Arial"/>
          <w:b/>
          <w:color w:val="000000" w:themeColor="text1"/>
          <w:sz w:val="24"/>
          <w:szCs w:val="24"/>
        </w:rPr>
        <w:tab/>
        <w:t xml:space="preserve">: </w:t>
      </w:r>
      <w:r w:rsidRPr="00257915">
        <w:rPr>
          <w:rFonts w:ascii="Arial" w:hAnsi="Arial" w:cs="Arial"/>
          <w:color w:val="000000" w:themeColor="text1"/>
          <w:sz w:val="24"/>
          <w:szCs w:val="24"/>
          <w:u w:val="single"/>
        </w:rPr>
        <w:t>JOVITA A. PAGLIAWAN</w:t>
      </w:r>
    </w:p>
    <w:p w14:paraId="20A8E60C" w14:textId="77777777" w:rsidR="0020195A" w:rsidRPr="00257915" w:rsidRDefault="0020195A" w:rsidP="0020195A">
      <w:pPr>
        <w:spacing w:after="0" w:line="240" w:lineRule="auto"/>
        <w:jc w:val="both"/>
        <w:rPr>
          <w:rFonts w:ascii="Arial" w:hAnsi="Arial" w:cs="Arial"/>
          <w:color w:val="000000" w:themeColor="text1"/>
          <w:sz w:val="24"/>
          <w:szCs w:val="24"/>
          <w:u w:val="single"/>
        </w:rPr>
      </w:pPr>
    </w:p>
    <w:p w14:paraId="0A8E242B" w14:textId="77777777" w:rsidR="0020195A" w:rsidRPr="00257915" w:rsidRDefault="0020195A" w:rsidP="0020195A">
      <w:pPr>
        <w:spacing w:after="0" w:line="240" w:lineRule="auto"/>
        <w:jc w:val="both"/>
        <w:rPr>
          <w:rFonts w:ascii="Arial" w:hAnsi="Arial" w:cs="Arial"/>
          <w:color w:val="000000" w:themeColor="text1"/>
          <w:sz w:val="24"/>
          <w:szCs w:val="24"/>
          <w:u w:val="single"/>
        </w:rPr>
      </w:pPr>
    </w:p>
    <w:p w14:paraId="0A0E35E1" w14:textId="77777777" w:rsidR="0020195A" w:rsidRPr="00257915" w:rsidRDefault="0020195A" w:rsidP="0020195A">
      <w:pPr>
        <w:spacing w:after="0" w:line="240" w:lineRule="auto"/>
        <w:jc w:val="both"/>
        <w:rPr>
          <w:rFonts w:ascii="Arial" w:hAnsi="Arial" w:cs="Arial"/>
          <w:color w:val="000000" w:themeColor="text1"/>
          <w:sz w:val="24"/>
          <w:szCs w:val="24"/>
          <w:u w:val="single"/>
        </w:rPr>
      </w:pPr>
    </w:p>
    <w:p w14:paraId="5E35AB50" w14:textId="77777777" w:rsidR="0020195A" w:rsidRPr="00257915" w:rsidRDefault="0020195A" w:rsidP="0020195A">
      <w:pPr>
        <w:spacing w:after="0" w:line="240" w:lineRule="auto"/>
        <w:ind w:left="3600" w:firstLine="720"/>
        <w:jc w:val="both"/>
        <w:rPr>
          <w:rFonts w:ascii="Arial" w:hAnsi="Arial" w:cs="Arial"/>
          <w:b/>
          <w:color w:val="000000" w:themeColor="text1"/>
          <w:sz w:val="24"/>
          <w:szCs w:val="24"/>
        </w:rPr>
      </w:pPr>
      <w:r w:rsidRPr="00257915">
        <w:rPr>
          <w:rFonts w:ascii="Arial" w:hAnsi="Arial" w:cs="Arial"/>
          <w:color w:val="000000" w:themeColor="text1"/>
          <w:sz w:val="24"/>
          <w:szCs w:val="24"/>
        </w:rPr>
        <w:t xml:space="preserve">(SGD.) </w:t>
      </w:r>
      <w:r w:rsidRPr="00257915">
        <w:rPr>
          <w:rFonts w:ascii="Arial" w:hAnsi="Arial" w:cs="Arial"/>
          <w:b/>
          <w:color w:val="000000" w:themeColor="text1"/>
          <w:sz w:val="24"/>
          <w:szCs w:val="24"/>
        </w:rPr>
        <w:t>LELIBETH A. ABANTAO</w:t>
      </w:r>
    </w:p>
    <w:p w14:paraId="4BFA0D34"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w:t>
      </w:r>
      <w:r w:rsidRPr="00257915">
        <w:rPr>
          <w:rFonts w:ascii="Arial" w:hAnsi="Arial" w:cs="Arial"/>
          <w:color w:val="000000" w:themeColor="text1"/>
          <w:sz w:val="24"/>
          <w:szCs w:val="24"/>
        </w:rPr>
        <w:tab/>
        <w:t xml:space="preserve">   </w:t>
      </w:r>
      <w:r w:rsidRPr="00257915">
        <w:rPr>
          <w:rFonts w:ascii="Arial" w:hAnsi="Arial" w:cs="Arial"/>
          <w:color w:val="000000" w:themeColor="text1"/>
          <w:sz w:val="24"/>
          <w:szCs w:val="24"/>
        </w:rPr>
        <w:tab/>
        <w:t xml:space="preserve">     Researcher  </w:t>
      </w:r>
    </w:p>
    <w:p w14:paraId="52D9685E" w14:textId="77777777" w:rsidR="0020195A" w:rsidRPr="00257915" w:rsidRDefault="0020195A" w:rsidP="0020195A">
      <w:pPr>
        <w:spacing w:after="0" w:line="240" w:lineRule="auto"/>
        <w:jc w:val="both"/>
        <w:rPr>
          <w:rFonts w:ascii="Arial" w:hAnsi="Arial" w:cs="Arial"/>
          <w:color w:val="000000" w:themeColor="text1"/>
          <w:sz w:val="24"/>
          <w:szCs w:val="24"/>
        </w:rPr>
      </w:pPr>
    </w:p>
    <w:p w14:paraId="7985CE3D" w14:textId="77777777" w:rsidR="0020195A" w:rsidRPr="00257915" w:rsidRDefault="0020195A" w:rsidP="0020195A">
      <w:pPr>
        <w:spacing w:after="0" w:line="240" w:lineRule="auto"/>
        <w:jc w:val="both"/>
        <w:rPr>
          <w:rFonts w:ascii="Arial" w:hAnsi="Arial" w:cs="Arial"/>
          <w:color w:val="000000" w:themeColor="text1"/>
        </w:rPr>
      </w:pPr>
    </w:p>
    <w:p w14:paraId="1D45F02D" w14:textId="77777777" w:rsidR="0020195A" w:rsidRPr="00257915" w:rsidRDefault="0020195A" w:rsidP="0020195A">
      <w:pPr>
        <w:spacing w:after="0" w:line="240" w:lineRule="auto"/>
        <w:jc w:val="both"/>
        <w:rPr>
          <w:rFonts w:ascii="Arial" w:hAnsi="Arial" w:cs="Arial"/>
          <w:color w:val="000000" w:themeColor="text1"/>
        </w:rPr>
      </w:pPr>
    </w:p>
    <w:p w14:paraId="1F1BA51F"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Conforme:</w:t>
      </w:r>
    </w:p>
    <w:p w14:paraId="029A67A3" w14:textId="77777777" w:rsidR="0020195A" w:rsidRPr="00257915" w:rsidRDefault="0020195A" w:rsidP="0020195A">
      <w:pPr>
        <w:spacing w:after="0" w:line="240" w:lineRule="auto"/>
        <w:jc w:val="both"/>
        <w:rPr>
          <w:rFonts w:ascii="Arial" w:hAnsi="Arial" w:cs="Arial"/>
          <w:color w:val="000000" w:themeColor="text1"/>
          <w:sz w:val="24"/>
          <w:szCs w:val="24"/>
        </w:rPr>
      </w:pPr>
    </w:p>
    <w:p w14:paraId="788695BA" w14:textId="77777777" w:rsidR="0020195A" w:rsidRPr="00257915" w:rsidRDefault="0020195A" w:rsidP="0020195A">
      <w:pPr>
        <w:spacing w:after="0" w:line="240" w:lineRule="auto"/>
        <w:jc w:val="both"/>
        <w:rPr>
          <w:rFonts w:ascii="Arial" w:hAnsi="Arial" w:cs="Arial"/>
          <w:color w:val="000000" w:themeColor="text1"/>
          <w:sz w:val="24"/>
          <w:szCs w:val="24"/>
        </w:rPr>
      </w:pPr>
    </w:p>
    <w:p w14:paraId="5E2B05A5" w14:textId="77777777" w:rsidR="0020195A" w:rsidRPr="00257915" w:rsidRDefault="0020195A" w:rsidP="0020195A">
      <w:pPr>
        <w:spacing w:after="0" w:line="240" w:lineRule="auto"/>
        <w:jc w:val="both"/>
        <w:rPr>
          <w:rFonts w:ascii="Arial" w:hAnsi="Arial" w:cs="Arial"/>
          <w:color w:val="000000" w:themeColor="text1"/>
          <w:sz w:val="24"/>
          <w:szCs w:val="24"/>
        </w:rPr>
      </w:pPr>
    </w:p>
    <w:p w14:paraId="33846C46" w14:textId="77777777" w:rsidR="0020195A" w:rsidRPr="00257915" w:rsidRDefault="0020195A" w:rsidP="0020195A">
      <w:pPr>
        <w:spacing w:after="0" w:line="240" w:lineRule="auto"/>
        <w:jc w:val="both"/>
        <w:rPr>
          <w:rFonts w:ascii="Arial" w:hAnsi="Arial" w:cs="Arial"/>
          <w:color w:val="000000" w:themeColor="text1"/>
          <w:sz w:val="24"/>
          <w:szCs w:val="24"/>
          <w:u w:val="single"/>
        </w:rPr>
      </w:pPr>
      <w:r w:rsidRPr="00257915">
        <w:rPr>
          <w:rFonts w:ascii="Arial" w:hAnsi="Arial" w:cs="Arial"/>
          <w:color w:val="000000" w:themeColor="text1"/>
          <w:sz w:val="24"/>
          <w:szCs w:val="24"/>
        </w:rPr>
        <w:t xml:space="preserve">(SGD.) </w:t>
      </w:r>
      <w:r w:rsidRPr="00257915">
        <w:rPr>
          <w:rFonts w:ascii="Arial" w:hAnsi="Arial" w:cs="Arial"/>
          <w:b/>
          <w:color w:val="000000" w:themeColor="text1"/>
          <w:sz w:val="24"/>
          <w:szCs w:val="24"/>
        </w:rPr>
        <w:t>JOVITA A. PAGLIAWAN</w:t>
      </w:r>
      <w:r w:rsidRPr="00257915">
        <w:rPr>
          <w:rFonts w:ascii="Arial" w:hAnsi="Arial" w:cs="Arial"/>
          <w:b/>
          <w:color w:val="000000" w:themeColor="text1"/>
          <w:sz w:val="24"/>
          <w:szCs w:val="24"/>
          <w:u w:val="single"/>
        </w:rPr>
        <w:t xml:space="preserve"> </w:t>
      </w:r>
    </w:p>
    <w:p w14:paraId="7A3A9164"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            Adviser</w:t>
      </w:r>
    </w:p>
    <w:p w14:paraId="33E8B2F9" w14:textId="77777777" w:rsidR="0020195A" w:rsidRPr="00257915" w:rsidRDefault="0020195A" w:rsidP="0020195A">
      <w:pPr>
        <w:spacing w:after="0" w:line="240" w:lineRule="auto"/>
        <w:jc w:val="center"/>
        <w:rPr>
          <w:rFonts w:ascii="Arial" w:hAnsi="Arial" w:cs="Arial"/>
          <w:color w:val="000000" w:themeColor="text1"/>
          <w:sz w:val="24"/>
          <w:szCs w:val="24"/>
        </w:rPr>
      </w:pPr>
    </w:p>
    <w:p w14:paraId="0126C7DD" w14:textId="77777777" w:rsidR="0020195A" w:rsidRPr="00257915" w:rsidRDefault="0020195A" w:rsidP="0020195A">
      <w:pPr>
        <w:spacing w:after="0" w:line="240" w:lineRule="auto"/>
        <w:jc w:val="center"/>
        <w:rPr>
          <w:rFonts w:ascii="Arial" w:hAnsi="Arial" w:cs="Arial"/>
          <w:color w:val="000000" w:themeColor="text1"/>
          <w:sz w:val="24"/>
          <w:szCs w:val="24"/>
        </w:rPr>
      </w:pPr>
    </w:p>
    <w:p w14:paraId="47CE0EC0" w14:textId="77777777" w:rsidR="0020195A" w:rsidRPr="00257915" w:rsidRDefault="0020195A" w:rsidP="0020195A">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Approved:</w:t>
      </w:r>
    </w:p>
    <w:p w14:paraId="4718AEB2" w14:textId="77777777" w:rsidR="0020195A" w:rsidRPr="00257915" w:rsidRDefault="0020195A" w:rsidP="0020195A">
      <w:pPr>
        <w:spacing w:after="0" w:line="240" w:lineRule="auto"/>
        <w:jc w:val="center"/>
        <w:rPr>
          <w:rFonts w:ascii="Arial" w:hAnsi="Arial" w:cs="Arial"/>
          <w:color w:val="000000" w:themeColor="text1"/>
          <w:sz w:val="24"/>
          <w:szCs w:val="24"/>
        </w:rPr>
      </w:pPr>
    </w:p>
    <w:p w14:paraId="18F2CAE4" w14:textId="77777777" w:rsidR="0020195A" w:rsidRPr="00257915" w:rsidRDefault="0020195A" w:rsidP="0020195A">
      <w:pPr>
        <w:spacing w:after="0" w:line="240" w:lineRule="auto"/>
        <w:jc w:val="center"/>
        <w:rPr>
          <w:rFonts w:ascii="Arial" w:hAnsi="Arial" w:cs="Arial"/>
          <w:color w:val="000000" w:themeColor="text1"/>
          <w:sz w:val="24"/>
          <w:szCs w:val="24"/>
        </w:rPr>
      </w:pPr>
    </w:p>
    <w:p w14:paraId="355E59B5" w14:textId="77777777" w:rsidR="0020195A" w:rsidRPr="00257915" w:rsidRDefault="0020195A" w:rsidP="0020195A">
      <w:pPr>
        <w:spacing w:after="0" w:line="240" w:lineRule="auto"/>
        <w:jc w:val="center"/>
        <w:rPr>
          <w:rFonts w:ascii="Arial" w:hAnsi="Arial" w:cs="Arial"/>
          <w:color w:val="000000" w:themeColor="text1"/>
          <w:sz w:val="24"/>
          <w:szCs w:val="24"/>
        </w:rPr>
      </w:pPr>
    </w:p>
    <w:p w14:paraId="7FA4362A" w14:textId="77777777" w:rsidR="0020195A" w:rsidRPr="00257915" w:rsidRDefault="0020195A" w:rsidP="0020195A">
      <w:pPr>
        <w:spacing w:after="0" w:line="240" w:lineRule="auto"/>
        <w:jc w:val="center"/>
        <w:rPr>
          <w:rFonts w:ascii="Arial" w:hAnsi="Arial" w:cs="Arial"/>
          <w:b/>
          <w:color w:val="000000" w:themeColor="text1"/>
          <w:sz w:val="24"/>
          <w:szCs w:val="24"/>
        </w:rPr>
      </w:pPr>
      <w:r w:rsidRPr="00257915">
        <w:rPr>
          <w:rFonts w:ascii="Arial" w:hAnsi="Arial" w:cs="Arial"/>
          <w:color w:val="000000" w:themeColor="text1"/>
          <w:sz w:val="24"/>
          <w:szCs w:val="24"/>
        </w:rPr>
        <w:t xml:space="preserve">(SGD.) </w:t>
      </w:r>
      <w:r w:rsidRPr="00257915">
        <w:rPr>
          <w:rFonts w:ascii="Arial" w:hAnsi="Arial" w:cs="Arial"/>
          <w:b/>
          <w:color w:val="000000" w:themeColor="text1"/>
          <w:sz w:val="24"/>
          <w:szCs w:val="24"/>
        </w:rPr>
        <w:t>NIMFA T. TORREMORO, PhD</w:t>
      </w:r>
    </w:p>
    <w:p w14:paraId="59BED90D" w14:textId="77777777" w:rsidR="0020195A" w:rsidRPr="00257915" w:rsidRDefault="0020195A" w:rsidP="0020195A">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Dean, College of Graduate Studies</w:t>
      </w:r>
    </w:p>
    <w:p w14:paraId="0999A1DD"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65E36277"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5F455E7F"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0347243A"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5B4582BC" w14:textId="77777777" w:rsidR="0020195A" w:rsidRPr="00257915" w:rsidRDefault="0020195A" w:rsidP="0020195A">
      <w:pPr>
        <w:jc w:val="center"/>
        <w:rPr>
          <w:rFonts w:ascii="Arial" w:hAnsi="Arial" w:cs="Arial"/>
          <w:b/>
          <w:color w:val="000000" w:themeColor="text1"/>
          <w:sz w:val="24"/>
          <w:szCs w:val="24"/>
        </w:rPr>
      </w:pPr>
      <w:r w:rsidRPr="00257915">
        <w:rPr>
          <w:rFonts w:ascii="Arial" w:hAnsi="Arial" w:cs="Arial"/>
          <w:b/>
          <w:color w:val="000000" w:themeColor="text1"/>
          <w:sz w:val="24"/>
          <w:szCs w:val="24"/>
        </w:rPr>
        <w:lastRenderedPageBreak/>
        <w:t>APPENDIX C</w:t>
      </w:r>
    </w:p>
    <w:p w14:paraId="14B552F3" w14:textId="77777777" w:rsidR="0020195A" w:rsidRPr="00257915" w:rsidRDefault="0020195A" w:rsidP="0020195A">
      <w:pPr>
        <w:jc w:val="center"/>
        <w:rPr>
          <w:rFonts w:ascii="Arial" w:hAnsi="Arial" w:cs="Arial"/>
          <w:b/>
          <w:caps/>
          <w:color w:val="000000" w:themeColor="text1"/>
          <w:sz w:val="24"/>
          <w:szCs w:val="24"/>
        </w:rPr>
      </w:pPr>
      <w:r w:rsidRPr="00257915">
        <w:rPr>
          <w:rFonts w:ascii="Arial" w:hAnsi="Arial" w:cs="Arial"/>
          <w:b/>
          <w:caps/>
          <w:color w:val="000000" w:themeColor="text1"/>
          <w:sz w:val="24"/>
          <w:szCs w:val="24"/>
        </w:rPr>
        <w:t xml:space="preserve">Questionnaire for the Student-Respondent </w:t>
      </w:r>
    </w:p>
    <w:p w14:paraId="0B3BE6EF" w14:textId="77777777" w:rsidR="0020195A" w:rsidRPr="00257915" w:rsidRDefault="0020195A" w:rsidP="0020195A">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Samar Colleges, Inc.</w:t>
      </w:r>
    </w:p>
    <w:p w14:paraId="14170A36" w14:textId="77777777" w:rsidR="0020195A" w:rsidRPr="00257915" w:rsidRDefault="0020195A" w:rsidP="0020195A">
      <w:pPr>
        <w:spacing w:after="0" w:line="240" w:lineRule="auto"/>
        <w:jc w:val="center"/>
        <w:rPr>
          <w:rFonts w:ascii="Arial" w:hAnsi="Arial" w:cs="Arial"/>
          <w:b/>
          <w:color w:val="000000" w:themeColor="text1"/>
          <w:sz w:val="24"/>
          <w:szCs w:val="24"/>
        </w:rPr>
      </w:pPr>
      <w:r w:rsidRPr="00257915">
        <w:rPr>
          <w:rFonts w:ascii="Arial" w:hAnsi="Arial" w:cs="Arial"/>
          <w:color w:val="000000" w:themeColor="text1"/>
          <w:sz w:val="24"/>
          <w:szCs w:val="24"/>
        </w:rPr>
        <w:t>Catbalogan City</w:t>
      </w:r>
      <w:r w:rsidRPr="00257915">
        <w:rPr>
          <w:rFonts w:ascii="Arial" w:hAnsi="Arial" w:cs="Arial"/>
          <w:b/>
          <w:color w:val="000000" w:themeColor="text1"/>
          <w:sz w:val="24"/>
          <w:szCs w:val="24"/>
        </w:rPr>
        <w:t xml:space="preserve"> </w:t>
      </w:r>
    </w:p>
    <w:p w14:paraId="52EF739C" w14:textId="77777777" w:rsidR="0020195A" w:rsidRPr="00257915" w:rsidRDefault="0020195A" w:rsidP="0020195A">
      <w:pPr>
        <w:spacing w:after="0" w:line="240" w:lineRule="auto"/>
        <w:jc w:val="center"/>
        <w:rPr>
          <w:rFonts w:ascii="Arial" w:hAnsi="Arial" w:cs="Arial"/>
          <w:b/>
          <w:color w:val="000000" w:themeColor="text1"/>
          <w:sz w:val="24"/>
          <w:szCs w:val="24"/>
        </w:rPr>
      </w:pPr>
    </w:p>
    <w:p w14:paraId="47331824"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October 28, 2020</w:t>
      </w:r>
    </w:p>
    <w:p w14:paraId="0E31E935" w14:textId="77777777" w:rsidR="0020195A" w:rsidRPr="00257915" w:rsidRDefault="0020195A" w:rsidP="0020195A">
      <w:pPr>
        <w:spacing w:after="0" w:line="240" w:lineRule="auto"/>
        <w:jc w:val="both"/>
        <w:rPr>
          <w:rFonts w:ascii="Arial" w:hAnsi="Arial" w:cs="Arial"/>
          <w:color w:val="000000" w:themeColor="text1"/>
          <w:sz w:val="24"/>
          <w:szCs w:val="24"/>
        </w:rPr>
      </w:pPr>
    </w:p>
    <w:p w14:paraId="2BCC5EB6"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Dear Respondent:</w:t>
      </w:r>
    </w:p>
    <w:p w14:paraId="5A5A3865" w14:textId="77777777" w:rsidR="0020195A" w:rsidRPr="00257915" w:rsidRDefault="0020195A" w:rsidP="0020195A">
      <w:pPr>
        <w:spacing w:after="0" w:line="240" w:lineRule="auto"/>
        <w:jc w:val="both"/>
        <w:rPr>
          <w:rFonts w:ascii="Arial" w:hAnsi="Arial" w:cs="Arial"/>
          <w:color w:val="000000" w:themeColor="text1"/>
          <w:sz w:val="24"/>
          <w:szCs w:val="24"/>
        </w:rPr>
      </w:pPr>
    </w:p>
    <w:p w14:paraId="52325115"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Good day!</w:t>
      </w:r>
    </w:p>
    <w:p w14:paraId="6F5D7D06" w14:textId="77777777" w:rsidR="0020195A" w:rsidRPr="00257915" w:rsidRDefault="0020195A" w:rsidP="0020195A">
      <w:pPr>
        <w:spacing w:after="0" w:line="240" w:lineRule="auto"/>
        <w:jc w:val="both"/>
        <w:rPr>
          <w:rFonts w:ascii="Arial" w:hAnsi="Arial" w:cs="Arial"/>
          <w:color w:val="000000" w:themeColor="text1"/>
          <w:sz w:val="24"/>
          <w:szCs w:val="24"/>
        </w:rPr>
      </w:pPr>
    </w:p>
    <w:p w14:paraId="70924CAF"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I am presently enrolled in the Master of Education, major in Educational Management, program of Samar College. In view of this, I am in the process of completing my degree with thesis writing as one of the major requirements. Hence, I am conducting a study entitled, </w:t>
      </w:r>
      <w:r w:rsidRPr="00257915">
        <w:rPr>
          <w:rFonts w:ascii="Arial" w:hAnsi="Arial" w:cs="Arial"/>
          <w:b/>
          <w:bCs/>
          <w:caps/>
          <w:color w:val="000000" w:themeColor="text1"/>
          <w:sz w:val="24"/>
          <w:szCs w:val="24"/>
        </w:rPr>
        <w:t>“Nutrition AND ITS EFFECT ON READING PERFORMANCE OF GRADE 1 STUDENTS”</w:t>
      </w:r>
      <w:r w:rsidRPr="00257915">
        <w:rPr>
          <w:rFonts w:ascii="Arial" w:hAnsi="Arial" w:cs="Arial"/>
          <w:b/>
          <w:bCs/>
          <w:color w:val="000000" w:themeColor="text1"/>
          <w:sz w:val="24"/>
          <w:szCs w:val="24"/>
        </w:rPr>
        <w:t>.</w:t>
      </w:r>
    </w:p>
    <w:p w14:paraId="3794B901" w14:textId="77777777" w:rsidR="0020195A" w:rsidRPr="00257915" w:rsidRDefault="0020195A" w:rsidP="0020195A">
      <w:pPr>
        <w:spacing w:after="0" w:line="240" w:lineRule="auto"/>
        <w:jc w:val="both"/>
        <w:rPr>
          <w:rFonts w:ascii="Arial" w:hAnsi="Arial" w:cs="Arial"/>
          <w:color w:val="000000" w:themeColor="text1"/>
          <w:sz w:val="24"/>
          <w:szCs w:val="24"/>
        </w:rPr>
      </w:pPr>
    </w:p>
    <w:p w14:paraId="5F8A36B3"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In connection therewith, I would like to request you to be one of the respondents of this study. Rest assured that your responses to this questionnaire will be treated with utmost confidentiality and will be used solely for research purposes. Also, your privacy will be respected and taken care of with utmost respect. Kindly answer the questionnaire and will be retrieved in time with the retrieval of the learning kits.  </w:t>
      </w:r>
    </w:p>
    <w:p w14:paraId="54615AFA" w14:textId="77777777" w:rsidR="0020195A" w:rsidRPr="00257915" w:rsidRDefault="0020195A" w:rsidP="0020195A">
      <w:pPr>
        <w:spacing w:after="0" w:line="240" w:lineRule="auto"/>
        <w:jc w:val="both"/>
        <w:rPr>
          <w:rFonts w:ascii="Arial" w:hAnsi="Arial" w:cs="Arial"/>
          <w:color w:val="000000" w:themeColor="text1"/>
          <w:sz w:val="24"/>
          <w:szCs w:val="24"/>
        </w:rPr>
      </w:pPr>
    </w:p>
    <w:p w14:paraId="35EBFC84" w14:textId="77777777" w:rsidR="0020195A" w:rsidRPr="00257915" w:rsidRDefault="0020195A" w:rsidP="0020195A">
      <w:pPr>
        <w:spacing w:after="0" w:line="240" w:lineRule="auto"/>
        <w:ind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Thank you very much and Godspeed!   </w:t>
      </w:r>
    </w:p>
    <w:p w14:paraId="394329AC" w14:textId="77777777" w:rsidR="0020195A" w:rsidRPr="00257915" w:rsidRDefault="0020195A" w:rsidP="0020195A">
      <w:pPr>
        <w:spacing w:after="0" w:line="240" w:lineRule="auto"/>
        <w:ind w:firstLine="720"/>
        <w:jc w:val="both"/>
        <w:rPr>
          <w:rFonts w:ascii="Arial" w:hAnsi="Arial" w:cs="Arial"/>
          <w:color w:val="000000" w:themeColor="text1"/>
          <w:sz w:val="24"/>
          <w:szCs w:val="24"/>
        </w:rPr>
      </w:pPr>
    </w:p>
    <w:p w14:paraId="60A27D87" w14:textId="77777777" w:rsidR="0020195A" w:rsidRPr="00257915" w:rsidRDefault="0020195A" w:rsidP="0020195A">
      <w:pPr>
        <w:spacing w:after="0" w:line="240" w:lineRule="auto"/>
        <w:jc w:val="both"/>
        <w:rPr>
          <w:rFonts w:ascii="Arial" w:hAnsi="Arial" w:cs="Arial"/>
          <w:color w:val="000000" w:themeColor="text1"/>
          <w:sz w:val="24"/>
          <w:szCs w:val="24"/>
        </w:rPr>
      </w:pPr>
    </w:p>
    <w:p w14:paraId="54B6A046" w14:textId="77777777" w:rsidR="0020195A" w:rsidRPr="00257915" w:rsidRDefault="0020195A" w:rsidP="0020195A">
      <w:pPr>
        <w:spacing w:after="0" w:line="240" w:lineRule="auto"/>
        <w:ind w:left="2880" w:firstLine="720"/>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  </w:t>
      </w:r>
      <w:r w:rsidRPr="00257915">
        <w:rPr>
          <w:rFonts w:ascii="Arial" w:hAnsi="Arial" w:cs="Arial"/>
          <w:color w:val="000000" w:themeColor="text1"/>
          <w:sz w:val="24"/>
          <w:szCs w:val="24"/>
        </w:rPr>
        <w:tab/>
        <w:t>Very truly yours,</w:t>
      </w:r>
    </w:p>
    <w:p w14:paraId="7D2F7D69" w14:textId="77777777" w:rsidR="0020195A" w:rsidRPr="00257915" w:rsidRDefault="0020195A" w:rsidP="0020195A">
      <w:pPr>
        <w:spacing w:after="0" w:line="240" w:lineRule="auto"/>
        <w:ind w:left="2880" w:firstLine="720"/>
        <w:jc w:val="both"/>
        <w:rPr>
          <w:rFonts w:ascii="Arial" w:hAnsi="Arial" w:cs="Arial"/>
          <w:color w:val="000000" w:themeColor="text1"/>
          <w:sz w:val="24"/>
          <w:szCs w:val="24"/>
        </w:rPr>
      </w:pPr>
    </w:p>
    <w:p w14:paraId="21EB1923" w14:textId="77777777" w:rsidR="0020195A" w:rsidRPr="00257915" w:rsidRDefault="0020195A" w:rsidP="0020195A">
      <w:pPr>
        <w:spacing w:after="0" w:line="240" w:lineRule="auto"/>
        <w:ind w:left="2880" w:firstLine="720"/>
        <w:jc w:val="both"/>
        <w:rPr>
          <w:rFonts w:ascii="Arial" w:hAnsi="Arial" w:cs="Arial"/>
          <w:color w:val="000000" w:themeColor="text1"/>
          <w:sz w:val="24"/>
          <w:szCs w:val="24"/>
        </w:rPr>
      </w:pPr>
    </w:p>
    <w:p w14:paraId="53300E15" w14:textId="77777777" w:rsidR="0020195A" w:rsidRPr="00257915" w:rsidRDefault="0020195A" w:rsidP="0020195A">
      <w:pPr>
        <w:spacing w:after="0" w:line="240" w:lineRule="auto"/>
        <w:ind w:left="3600" w:firstLine="720"/>
        <w:jc w:val="both"/>
        <w:rPr>
          <w:rFonts w:ascii="Arial" w:hAnsi="Arial" w:cs="Arial"/>
          <w:color w:val="000000" w:themeColor="text1"/>
          <w:sz w:val="24"/>
          <w:szCs w:val="24"/>
        </w:rPr>
      </w:pPr>
      <w:r w:rsidRPr="00257915">
        <w:rPr>
          <w:rFonts w:ascii="Arial" w:hAnsi="Arial" w:cs="Arial"/>
          <w:color w:val="000000" w:themeColor="text1"/>
          <w:sz w:val="24"/>
          <w:szCs w:val="24"/>
        </w:rPr>
        <w:t xml:space="preserve">(SGD.) </w:t>
      </w:r>
      <w:r w:rsidRPr="00257915">
        <w:rPr>
          <w:rFonts w:ascii="Arial" w:hAnsi="Arial" w:cs="Arial"/>
          <w:b/>
          <w:color w:val="000000" w:themeColor="text1"/>
          <w:sz w:val="24"/>
          <w:szCs w:val="24"/>
        </w:rPr>
        <w:t>LELIBETH A. ABANTAO</w:t>
      </w:r>
    </w:p>
    <w:p w14:paraId="75992892" w14:textId="77777777" w:rsidR="0020195A" w:rsidRPr="00257915" w:rsidRDefault="0020195A" w:rsidP="0020195A">
      <w:pPr>
        <w:spacing w:after="0" w:line="240" w:lineRule="auto"/>
        <w:jc w:val="center"/>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  Researcher</w:t>
      </w:r>
    </w:p>
    <w:p w14:paraId="0FB66D4A" w14:textId="77777777" w:rsidR="0020195A" w:rsidRPr="00257915" w:rsidRDefault="0020195A" w:rsidP="0020195A">
      <w:pPr>
        <w:spacing w:after="0" w:line="240" w:lineRule="auto"/>
        <w:jc w:val="center"/>
        <w:rPr>
          <w:rFonts w:ascii="Arial" w:hAnsi="Arial" w:cs="Arial"/>
          <w:b/>
          <w:bCs/>
          <w:color w:val="000000" w:themeColor="text1"/>
          <w:sz w:val="24"/>
          <w:szCs w:val="24"/>
        </w:rPr>
      </w:pPr>
      <w:r w:rsidRPr="00257915">
        <w:rPr>
          <w:rFonts w:ascii="Arial" w:hAnsi="Arial" w:cs="Arial"/>
          <w:b/>
          <w:bCs/>
          <w:noProof/>
          <w:color w:val="000000" w:themeColor="text1"/>
          <w:sz w:val="24"/>
          <w:szCs w:val="24"/>
          <w:lang w:val="en-US"/>
        </w:rPr>
        <mc:AlternateContent>
          <mc:Choice Requires="wps">
            <w:drawing>
              <wp:anchor distT="0" distB="0" distL="114300" distR="114300" simplePos="0" relativeHeight="251768832" behindDoc="0" locked="0" layoutInCell="1" allowOverlap="1" wp14:anchorId="4F8C65D7" wp14:editId="582BC770">
                <wp:simplePos x="0" y="0"/>
                <wp:positionH relativeFrom="column">
                  <wp:posOffset>-250371</wp:posOffset>
                </wp:positionH>
                <wp:positionV relativeFrom="paragraph">
                  <wp:posOffset>139972</wp:posOffset>
                </wp:positionV>
                <wp:extent cx="5888717" cy="0"/>
                <wp:effectExtent l="0" t="0" r="0" b="0"/>
                <wp:wrapNone/>
                <wp:docPr id="1884164497" name="Straight Connector 1884164497"/>
                <wp:cNvGraphicFramePr/>
                <a:graphic xmlns:a="http://schemas.openxmlformats.org/drawingml/2006/main">
                  <a:graphicData uri="http://schemas.microsoft.com/office/word/2010/wordprocessingShape">
                    <wps:wsp>
                      <wps:cNvCnPr/>
                      <wps:spPr>
                        <a:xfrm>
                          <a:off x="0" y="0"/>
                          <a:ext cx="58887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B84A3" id="Straight Connector 1884164497"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11pt" to="44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" strokecolor="black [3200]" strokeweight=".5pt">
                <v:stroke joinstyle="miter"/>
              </v:line>
            </w:pict>
          </mc:Fallback>
        </mc:AlternateContent>
      </w:r>
    </w:p>
    <w:p w14:paraId="648B7A49" w14:textId="77777777" w:rsidR="0020195A" w:rsidRPr="00257915" w:rsidRDefault="0020195A" w:rsidP="0020195A">
      <w:pPr>
        <w:spacing w:after="0" w:line="240" w:lineRule="auto"/>
        <w:rPr>
          <w:rFonts w:ascii="Arial" w:hAnsi="Arial" w:cs="Arial"/>
          <w:b/>
          <w:bCs/>
          <w:color w:val="000000" w:themeColor="text1"/>
          <w:sz w:val="24"/>
          <w:szCs w:val="24"/>
        </w:rPr>
      </w:pPr>
    </w:p>
    <w:p w14:paraId="55DF2A85" w14:textId="77777777" w:rsidR="0020195A" w:rsidRPr="00257915" w:rsidRDefault="0020195A" w:rsidP="0020195A">
      <w:p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PART I. STUDENT-RESPONDENT’S PROFILE</w:t>
      </w:r>
    </w:p>
    <w:p w14:paraId="6D6F0EA6" w14:textId="77777777" w:rsidR="0020195A" w:rsidRPr="00257915" w:rsidRDefault="0020195A" w:rsidP="0020195A">
      <w:pPr>
        <w:spacing w:after="0" w:line="240" w:lineRule="auto"/>
        <w:ind w:left="1701" w:hanging="1701"/>
        <w:jc w:val="both"/>
        <w:rPr>
          <w:rFonts w:ascii="Arial" w:hAnsi="Arial" w:cs="Arial"/>
          <w:color w:val="000000" w:themeColor="text1"/>
          <w:sz w:val="24"/>
          <w:szCs w:val="24"/>
        </w:rPr>
      </w:pPr>
      <w:r w:rsidRPr="00257915">
        <w:rPr>
          <w:rFonts w:ascii="Arial" w:hAnsi="Arial" w:cs="Arial"/>
          <w:b/>
          <w:color w:val="000000" w:themeColor="text1"/>
          <w:sz w:val="24"/>
          <w:szCs w:val="24"/>
        </w:rPr>
        <w:t xml:space="preserve">Directions: </w:t>
      </w:r>
      <w:r w:rsidRPr="00257915">
        <w:rPr>
          <w:rFonts w:ascii="Arial" w:hAnsi="Arial" w:cs="Arial"/>
          <w:color w:val="000000" w:themeColor="text1"/>
          <w:sz w:val="24"/>
          <w:szCs w:val="24"/>
        </w:rPr>
        <w:t xml:space="preserve">This part of the questionnaire consists of items about your profile. Please fill in the blank spaces the needed information or check (/) the appropriate boxes of your responses. </w:t>
      </w:r>
    </w:p>
    <w:p w14:paraId="5891EA71" w14:textId="77777777" w:rsidR="0020195A" w:rsidRPr="00257915" w:rsidRDefault="0020195A" w:rsidP="0020195A">
      <w:pPr>
        <w:spacing w:after="0" w:line="240" w:lineRule="auto"/>
        <w:ind w:left="1800" w:hanging="1800"/>
        <w:jc w:val="both"/>
        <w:rPr>
          <w:rFonts w:ascii="Arial" w:hAnsi="Arial" w:cs="Arial"/>
          <w:color w:val="000000" w:themeColor="text1"/>
          <w:sz w:val="24"/>
          <w:szCs w:val="24"/>
        </w:rPr>
      </w:pPr>
    </w:p>
    <w:p w14:paraId="70DBDFDE" w14:textId="77777777" w:rsidR="0020195A" w:rsidRPr="00257915" w:rsidRDefault="0020195A" w:rsidP="0020195A">
      <w:pPr>
        <w:spacing w:after="0" w:line="240" w:lineRule="auto"/>
        <w:ind w:left="1800" w:hanging="1800"/>
        <w:jc w:val="both"/>
        <w:rPr>
          <w:rFonts w:ascii="Arial" w:hAnsi="Arial" w:cs="Arial"/>
          <w:color w:val="000000" w:themeColor="text1"/>
          <w:sz w:val="24"/>
          <w:szCs w:val="24"/>
        </w:rPr>
      </w:pPr>
      <w:r w:rsidRPr="00257915">
        <w:rPr>
          <w:rFonts w:ascii="Arial" w:hAnsi="Arial" w:cs="Arial"/>
          <w:color w:val="000000" w:themeColor="text1"/>
          <w:sz w:val="24"/>
          <w:szCs w:val="24"/>
        </w:rPr>
        <w:t xml:space="preserve">Name (Optional) ____________________________________________ </w:t>
      </w:r>
    </w:p>
    <w:p w14:paraId="3E283A4A" w14:textId="77777777" w:rsidR="0020195A" w:rsidRPr="00257915" w:rsidRDefault="0020195A" w:rsidP="0020195A">
      <w:pPr>
        <w:spacing w:after="0" w:line="240" w:lineRule="auto"/>
        <w:ind w:left="1800" w:hanging="1800"/>
        <w:jc w:val="both"/>
        <w:rPr>
          <w:rFonts w:ascii="Arial" w:hAnsi="Arial" w:cs="Arial"/>
          <w:color w:val="000000" w:themeColor="text1"/>
          <w:sz w:val="24"/>
          <w:szCs w:val="24"/>
        </w:rPr>
      </w:pPr>
      <w:r w:rsidRPr="00257915">
        <w:rPr>
          <w:rFonts w:ascii="Arial" w:hAnsi="Arial" w:cs="Arial"/>
          <w:color w:val="000000" w:themeColor="text1"/>
          <w:sz w:val="24"/>
          <w:szCs w:val="24"/>
        </w:rPr>
        <w:t xml:space="preserve"> </w:t>
      </w:r>
    </w:p>
    <w:p w14:paraId="2850FF6D" w14:textId="77777777" w:rsidR="0020195A" w:rsidRPr="00257915" w:rsidRDefault="0020195A" w:rsidP="0020195A">
      <w:pPr>
        <w:spacing w:after="0" w:line="240" w:lineRule="auto"/>
        <w:ind w:left="1800" w:hanging="1800"/>
        <w:jc w:val="both"/>
        <w:rPr>
          <w:rFonts w:ascii="Arial" w:hAnsi="Arial" w:cs="Arial"/>
          <w:color w:val="000000" w:themeColor="text1"/>
          <w:sz w:val="24"/>
          <w:szCs w:val="24"/>
        </w:rPr>
      </w:pPr>
      <w:r w:rsidRPr="00257915">
        <w:rPr>
          <w:rFonts w:ascii="Arial" w:hAnsi="Arial" w:cs="Arial"/>
          <w:color w:val="000000" w:themeColor="text1"/>
          <w:sz w:val="24"/>
          <w:szCs w:val="24"/>
        </w:rPr>
        <w:t>1. Age ___</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2. Sex</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___ Male</w:t>
      </w:r>
      <w:r w:rsidRPr="00257915">
        <w:rPr>
          <w:rFonts w:ascii="Arial" w:hAnsi="Arial" w:cs="Arial"/>
          <w:color w:val="000000" w:themeColor="text1"/>
          <w:sz w:val="24"/>
          <w:szCs w:val="24"/>
        </w:rPr>
        <w:tab/>
      </w:r>
    </w:p>
    <w:p w14:paraId="4663CA92" w14:textId="77777777" w:rsidR="0020195A" w:rsidRPr="00257915" w:rsidRDefault="0020195A" w:rsidP="0020195A">
      <w:pPr>
        <w:spacing w:after="0" w:line="240" w:lineRule="auto"/>
        <w:ind w:left="1800" w:hanging="1800"/>
        <w:jc w:val="both"/>
        <w:rPr>
          <w:rFonts w:ascii="Arial" w:hAnsi="Arial" w:cs="Arial"/>
          <w:color w:val="000000" w:themeColor="text1"/>
          <w:sz w:val="24"/>
          <w:szCs w:val="24"/>
        </w:rPr>
      </w:pP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r>
      <w:r w:rsidRPr="00257915">
        <w:rPr>
          <w:rFonts w:ascii="Arial" w:hAnsi="Arial" w:cs="Arial"/>
          <w:color w:val="000000" w:themeColor="text1"/>
          <w:sz w:val="24"/>
          <w:szCs w:val="24"/>
        </w:rPr>
        <w:tab/>
        <w:t>___ Female</w:t>
      </w:r>
    </w:p>
    <w:p w14:paraId="7D5F11EF" w14:textId="77777777" w:rsidR="0020195A" w:rsidRPr="00257915" w:rsidRDefault="0020195A" w:rsidP="0020195A">
      <w:pPr>
        <w:spacing w:after="0" w:line="240" w:lineRule="auto"/>
        <w:ind w:left="1800" w:hanging="1800"/>
        <w:jc w:val="both"/>
        <w:rPr>
          <w:rFonts w:ascii="Arial" w:hAnsi="Arial" w:cs="Arial"/>
          <w:color w:val="000000" w:themeColor="text1"/>
          <w:sz w:val="24"/>
          <w:szCs w:val="24"/>
        </w:rPr>
      </w:pPr>
      <w:r w:rsidRPr="00257915">
        <w:rPr>
          <w:rFonts w:ascii="Arial" w:hAnsi="Arial" w:cs="Arial"/>
          <w:color w:val="000000" w:themeColor="text1"/>
          <w:sz w:val="24"/>
          <w:szCs w:val="24"/>
        </w:rPr>
        <w:t>3. Gross Monthly Family Income</w:t>
      </w:r>
    </w:p>
    <w:p w14:paraId="4340084B"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___ Less than </w:t>
      </w:r>
      <w:proofErr w:type="spellStart"/>
      <w:r w:rsidRPr="00257915">
        <w:rPr>
          <w:rFonts w:ascii="Arial" w:hAnsi="Arial" w:cs="Arial"/>
          <w:color w:val="000000" w:themeColor="text1"/>
          <w:sz w:val="24"/>
          <w:szCs w:val="24"/>
        </w:rPr>
        <w:t>Php</w:t>
      </w:r>
      <w:proofErr w:type="spellEnd"/>
      <w:r w:rsidRPr="00257915">
        <w:rPr>
          <w:rFonts w:ascii="Arial" w:hAnsi="Arial" w:cs="Arial"/>
          <w:color w:val="000000" w:themeColor="text1"/>
          <w:sz w:val="24"/>
          <w:szCs w:val="24"/>
        </w:rPr>
        <w:t xml:space="preserve"> 10,000.00</w:t>
      </w:r>
    </w:p>
    <w:p w14:paraId="0A8AF280"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___ </w:t>
      </w:r>
      <w:proofErr w:type="spellStart"/>
      <w:r w:rsidRPr="00257915">
        <w:rPr>
          <w:rFonts w:ascii="Arial" w:hAnsi="Arial" w:cs="Arial"/>
          <w:color w:val="000000" w:themeColor="text1"/>
          <w:sz w:val="24"/>
          <w:szCs w:val="24"/>
        </w:rPr>
        <w:t>Php</w:t>
      </w:r>
      <w:proofErr w:type="spellEnd"/>
      <w:r w:rsidRPr="00257915">
        <w:rPr>
          <w:rFonts w:ascii="Arial" w:hAnsi="Arial" w:cs="Arial"/>
          <w:color w:val="000000" w:themeColor="text1"/>
          <w:sz w:val="24"/>
          <w:szCs w:val="24"/>
        </w:rPr>
        <w:t xml:space="preserve"> 10,000.00 – </w:t>
      </w:r>
      <w:proofErr w:type="spellStart"/>
      <w:r w:rsidRPr="00257915">
        <w:rPr>
          <w:rFonts w:ascii="Arial" w:hAnsi="Arial" w:cs="Arial"/>
          <w:color w:val="000000" w:themeColor="text1"/>
          <w:sz w:val="24"/>
          <w:szCs w:val="24"/>
        </w:rPr>
        <w:t>Php</w:t>
      </w:r>
      <w:proofErr w:type="spellEnd"/>
      <w:r w:rsidRPr="00257915">
        <w:rPr>
          <w:rFonts w:ascii="Arial" w:hAnsi="Arial" w:cs="Arial"/>
          <w:color w:val="000000" w:themeColor="text1"/>
          <w:sz w:val="24"/>
          <w:szCs w:val="24"/>
        </w:rPr>
        <w:t xml:space="preserve"> 29,999.00</w:t>
      </w:r>
    </w:p>
    <w:p w14:paraId="0F85D665"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ab/>
        <w:t xml:space="preserve">___ </w:t>
      </w:r>
      <w:proofErr w:type="spellStart"/>
      <w:r w:rsidRPr="00257915">
        <w:rPr>
          <w:rFonts w:ascii="Arial" w:hAnsi="Arial" w:cs="Arial"/>
          <w:color w:val="000000" w:themeColor="text1"/>
          <w:sz w:val="24"/>
          <w:szCs w:val="24"/>
        </w:rPr>
        <w:t>Php</w:t>
      </w:r>
      <w:proofErr w:type="spellEnd"/>
      <w:r w:rsidRPr="00257915">
        <w:rPr>
          <w:rFonts w:ascii="Arial" w:hAnsi="Arial" w:cs="Arial"/>
          <w:color w:val="000000" w:themeColor="text1"/>
          <w:sz w:val="24"/>
          <w:szCs w:val="24"/>
        </w:rPr>
        <w:t xml:space="preserve"> 30,000.00 – </w:t>
      </w:r>
      <w:proofErr w:type="spellStart"/>
      <w:r w:rsidRPr="00257915">
        <w:rPr>
          <w:rFonts w:ascii="Arial" w:hAnsi="Arial" w:cs="Arial"/>
          <w:color w:val="000000" w:themeColor="text1"/>
          <w:sz w:val="24"/>
          <w:szCs w:val="24"/>
        </w:rPr>
        <w:t>Php</w:t>
      </w:r>
      <w:proofErr w:type="spellEnd"/>
      <w:r w:rsidRPr="00257915">
        <w:rPr>
          <w:rFonts w:ascii="Arial" w:hAnsi="Arial" w:cs="Arial"/>
          <w:color w:val="000000" w:themeColor="text1"/>
          <w:sz w:val="24"/>
          <w:szCs w:val="24"/>
        </w:rPr>
        <w:t xml:space="preserve"> 49,999.00</w:t>
      </w:r>
    </w:p>
    <w:p w14:paraId="1C7E9585"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___ </w:t>
      </w:r>
      <w:proofErr w:type="spellStart"/>
      <w:r w:rsidRPr="00257915">
        <w:rPr>
          <w:rFonts w:ascii="Arial" w:hAnsi="Arial" w:cs="Arial"/>
          <w:color w:val="000000" w:themeColor="text1"/>
          <w:sz w:val="24"/>
          <w:szCs w:val="24"/>
        </w:rPr>
        <w:t>Php</w:t>
      </w:r>
      <w:proofErr w:type="spellEnd"/>
      <w:r w:rsidRPr="00257915">
        <w:rPr>
          <w:rFonts w:ascii="Arial" w:hAnsi="Arial" w:cs="Arial"/>
          <w:color w:val="000000" w:themeColor="text1"/>
          <w:sz w:val="24"/>
          <w:szCs w:val="24"/>
        </w:rPr>
        <w:t xml:space="preserve"> 50,000.00 – </w:t>
      </w:r>
      <w:proofErr w:type="spellStart"/>
      <w:r w:rsidRPr="00257915">
        <w:rPr>
          <w:rFonts w:ascii="Arial" w:hAnsi="Arial" w:cs="Arial"/>
          <w:color w:val="000000" w:themeColor="text1"/>
          <w:sz w:val="24"/>
          <w:szCs w:val="24"/>
        </w:rPr>
        <w:t>Php</w:t>
      </w:r>
      <w:proofErr w:type="spellEnd"/>
      <w:r w:rsidRPr="00257915">
        <w:rPr>
          <w:rFonts w:ascii="Arial" w:hAnsi="Arial" w:cs="Arial"/>
          <w:color w:val="000000" w:themeColor="text1"/>
          <w:sz w:val="24"/>
          <w:szCs w:val="24"/>
        </w:rPr>
        <w:t xml:space="preserve"> 69,999.00</w:t>
      </w:r>
    </w:p>
    <w:p w14:paraId="3F3AC4F7"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___ </w:t>
      </w:r>
      <w:proofErr w:type="spellStart"/>
      <w:r w:rsidRPr="00257915">
        <w:rPr>
          <w:rFonts w:ascii="Arial" w:hAnsi="Arial" w:cs="Arial"/>
          <w:color w:val="000000" w:themeColor="text1"/>
          <w:sz w:val="24"/>
          <w:szCs w:val="24"/>
        </w:rPr>
        <w:t>Php</w:t>
      </w:r>
      <w:proofErr w:type="spellEnd"/>
      <w:r w:rsidRPr="00257915">
        <w:rPr>
          <w:rFonts w:ascii="Arial" w:hAnsi="Arial" w:cs="Arial"/>
          <w:color w:val="000000" w:themeColor="text1"/>
          <w:sz w:val="24"/>
          <w:szCs w:val="24"/>
        </w:rPr>
        <w:t xml:space="preserve"> 70,000.00 – </w:t>
      </w:r>
      <w:proofErr w:type="spellStart"/>
      <w:r w:rsidRPr="00257915">
        <w:rPr>
          <w:rFonts w:ascii="Arial" w:hAnsi="Arial" w:cs="Arial"/>
          <w:color w:val="000000" w:themeColor="text1"/>
          <w:sz w:val="24"/>
          <w:szCs w:val="24"/>
        </w:rPr>
        <w:t>Php</w:t>
      </w:r>
      <w:proofErr w:type="spellEnd"/>
      <w:r w:rsidRPr="00257915">
        <w:rPr>
          <w:rFonts w:ascii="Arial" w:hAnsi="Arial" w:cs="Arial"/>
          <w:color w:val="000000" w:themeColor="text1"/>
          <w:sz w:val="24"/>
          <w:szCs w:val="24"/>
        </w:rPr>
        <w:t xml:space="preserve"> 99,999.00</w:t>
      </w:r>
    </w:p>
    <w:p w14:paraId="4CA313AB"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 xml:space="preserve">___ </w:t>
      </w:r>
      <w:proofErr w:type="spellStart"/>
      <w:r w:rsidRPr="00257915">
        <w:rPr>
          <w:rFonts w:ascii="Arial" w:hAnsi="Arial" w:cs="Arial"/>
          <w:color w:val="000000" w:themeColor="text1"/>
          <w:sz w:val="24"/>
          <w:szCs w:val="24"/>
        </w:rPr>
        <w:t>Php</w:t>
      </w:r>
      <w:proofErr w:type="spellEnd"/>
      <w:r w:rsidRPr="00257915">
        <w:rPr>
          <w:rFonts w:ascii="Arial" w:hAnsi="Arial" w:cs="Arial"/>
          <w:color w:val="000000" w:themeColor="text1"/>
          <w:sz w:val="24"/>
          <w:szCs w:val="24"/>
        </w:rPr>
        <w:t xml:space="preserve"> 100,000.00 and Over </w:t>
      </w:r>
    </w:p>
    <w:p w14:paraId="27365C17" w14:textId="77777777" w:rsidR="0020195A" w:rsidRPr="00257915" w:rsidRDefault="0020195A" w:rsidP="0020195A">
      <w:pPr>
        <w:spacing w:after="0" w:line="240" w:lineRule="auto"/>
        <w:jc w:val="both"/>
        <w:rPr>
          <w:rFonts w:ascii="Arial" w:hAnsi="Arial" w:cs="Arial"/>
          <w:color w:val="000000" w:themeColor="text1"/>
          <w:sz w:val="24"/>
          <w:szCs w:val="24"/>
        </w:rPr>
      </w:pPr>
    </w:p>
    <w:p w14:paraId="6B77B771"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4. Parents’ Highest Educational Attainment</w:t>
      </w: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5670"/>
        <w:gridCol w:w="1165"/>
      </w:tblGrid>
      <w:tr w:rsidR="00257915" w:rsidRPr="00257915" w14:paraId="152843B4" w14:textId="77777777" w:rsidTr="00580D64">
        <w:tc>
          <w:tcPr>
            <w:tcW w:w="1260" w:type="dxa"/>
          </w:tcPr>
          <w:p w14:paraId="6AC56920"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Father</w:t>
            </w:r>
          </w:p>
        </w:tc>
        <w:tc>
          <w:tcPr>
            <w:tcW w:w="5670" w:type="dxa"/>
          </w:tcPr>
          <w:p w14:paraId="325EF33A" w14:textId="77777777" w:rsidR="0020195A" w:rsidRPr="00257915" w:rsidRDefault="0020195A" w:rsidP="00580D64">
            <w:pPr>
              <w:jc w:val="center"/>
              <w:rPr>
                <w:rFonts w:ascii="Arial" w:hAnsi="Arial" w:cs="Arial"/>
                <w:color w:val="000000" w:themeColor="text1"/>
                <w:szCs w:val="24"/>
              </w:rPr>
            </w:pPr>
          </w:p>
        </w:tc>
        <w:tc>
          <w:tcPr>
            <w:tcW w:w="1165" w:type="dxa"/>
          </w:tcPr>
          <w:p w14:paraId="7FA5C29F"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Mother</w:t>
            </w:r>
          </w:p>
        </w:tc>
      </w:tr>
      <w:tr w:rsidR="00257915" w:rsidRPr="00257915" w14:paraId="7A7FB533" w14:textId="77777777" w:rsidTr="00580D64">
        <w:tc>
          <w:tcPr>
            <w:tcW w:w="1260" w:type="dxa"/>
          </w:tcPr>
          <w:p w14:paraId="44BA0045"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2EA93388"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No Education</w:t>
            </w:r>
          </w:p>
        </w:tc>
        <w:tc>
          <w:tcPr>
            <w:tcW w:w="1165" w:type="dxa"/>
          </w:tcPr>
          <w:p w14:paraId="2C2AA16E"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3CB9FE33" w14:textId="77777777" w:rsidTr="00580D64">
        <w:tc>
          <w:tcPr>
            <w:tcW w:w="1260" w:type="dxa"/>
          </w:tcPr>
          <w:p w14:paraId="1057673B"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04200619"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Elementary Level</w:t>
            </w:r>
          </w:p>
        </w:tc>
        <w:tc>
          <w:tcPr>
            <w:tcW w:w="1165" w:type="dxa"/>
          </w:tcPr>
          <w:p w14:paraId="5B96A161"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524E7D83" w14:textId="77777777" w:rsidTr="00580D64">
        <w:tc>
          <w:tcPr>
            <w:tcW w:w="1260" w:type="dxa"/>
          </w:tcPr>
          <w:p w14:paraId="4659BCF3"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7BB2889F"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Elementary Graduate</w:t>
            </w:r>
          </w:p>
        </w:tc>
        <w:tc>
          <w:tcPr>
            <w:tcW w:w="1165" w:type="dxa"/>
          </w:tcPr>
          <w:p w14:paraId="0B302D82"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16181A78" w14:textId="77777777" w:rsidTr="00580D64">
        <w:tc>
          <w:tcPr>
            <w:tcW w:w="1260" w:type="dxa"/>
          </w:tcPr>
          <w:p w14:paraId="2831E7A7"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1D90BC13"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High School Level</w:t>
            </w:r>
          </w:p>
        </w:tc>
        <w:tc>
          <w:tcPr>
            <w:tcW w:w="1165" w:type="dxa"/>
          </w:tcPr>
          <w:p w14:paraId="548BE68A"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7C27E81F" w14:textId="77777777" w:rsidTr="00580D64">
        <w:tc>
          <w:tcPr>
            <w:tcW w:w="1260" w:type="dxa"/>
          </w:tcPr>
          <w:p w14:paraId="35BC3B5F"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113E73D2"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High School Graduate</w:t>
            </w:r>
          </w:p>
        </w:tc>
        <w:tc>
          <w:tcPr>
            <w:tcW w:w="1165" w:type="dxa"/>
          </w:tcPr>
          <w:p w14:paraId="23EDFDA2"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029E5DAD" w14:textId="77777777" w:rsidTr="00580D64">
        <w:tc>
          <w:tcPr>
            <w:tcW w:w="1260" w:type="dxa"/>
          </w:tcPr>
          <w:p w14:paraId="2200D6EA"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154186FB"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College Level</w:t>
            </w:r>
          </w:p>
        </w:tc>
        <w:tc>
          <w:tcPr>
            <w:tcW w:w="1165" w:type="dxa"/>
          </w:tcPr>
          <w:p w14:paraId="0DE418F6"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6FF907EB" w14:textId="77777777" w:rsidTr="00580D64">
        <w:tc>
          <w:tcPr>
            <w:tcW w:w="1260" w:type="dxa"/>
          </w:tcPr>
          <w:p w14:paraId="107C7431"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11823414"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College Graduate</w:t>
            </w:r>
          </w:p>
        </w:tc>
        <w:tc>
          <w:tcPr>
            <w:tcW w:w="1165" w:type="dxa"/>
          </w:tcPr>
          <w:p w14:paraId="4B149731"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51EF063B" w14:textId="77777777" w:rsidTr="00580D64">
        <w:tc>
          <w:tcPr>
            <w:tcW w:w="1260" w:type="dxa"/>
          </w:tcPr>
          <w:p w14:paraId="3FB1A966"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1DBC7E9B"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Vocational-Technical</w:t>
            </w:r>
          </w:p>
        </w:tc>
        <w:tc>
          <w:tcPr>
            <w:tcW w:w="1165" w:type="dxa"/>
          </w:tcPr>
          <w:p w14:paraId="6351BDE6"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bl>
    <w:p w14:paraId="59CEF1EE" w14:textId="77777777" w:rsidR="0020195A" w:rsidRPr="00257915" w:rsidRDefault="0020195A" w:rsidP="0020195A">
      <w:pPr>
        <w:spacing w:after="0" w:line="240" w:lineRule="auto"/>
        <w:jc w:val="both"/>
        <w:rPr>
          <w:rFonts w:ascii="Arial" w:hAnsi="Arial" w:cs="Arial"/>
          <w:color w:val="000000" w:themeColor="text1"/>
          <w:sz w:val="24"/>
          <w:szCs w:val="24"/>
        </w:rPr>
      </w:pPr>
    </w:p>
    <w:p w14:paraId="732411E6"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5. Parents’ Occupation</w:t>
      </w: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5670"/>
        <w:gridCol w:w="1165"/>
      </w:tblGrid>
      <w:tr w:rsidR="00257915" w:rsidRPr="00257915" w14:paraId="3D6FF84B" w14:textId="77777777" w:rsidTr="00580D64">
        <w:tc>
          <w:tcPr>
            <w:tcW w:w="1260" w:type="dxa"/>
          </w:tcPr>
          <w:p w14:paraId="49CF879C"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Father</w:t>
            </w:r>
          </w:p>
        </w:tc>
        <w:tc>
          <w:tcPr>
            <w:tcW w:w="5670" w:type="dxa"/>
          </w:tcPr>
          <w:p w14:paraId="39924A9B" w14:textId="77777777" w:rsidR="0020195A" w:rsidRPr="00257915" w:rsidRDefault="0020195A" w:rsidP="00580D64">
            <w:pPr>
              <w:jc w:val="center"/>
              <w:rPr>
                <w:rFonts w:ascii="Arial" w:hAnsi="Arial" w:cs="Arial"/>
                <w:color w:val="000000" w:themeColor="text1"/>
                <w:szCs w:val="24"/>
              </w:rPr>
            </w:pPr>
          </w:p>
        </w:tc>
        <w:tc>
          <w:tcPr>
            <w:tcW w:w="1165" w:type="dxa"/>
          </w:tcPr>
          <w:p w14:paraId="3C44FB78"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Mother</w:t>
            </w:r>
          </w:p>
        </w:tc>
      </w:tr>
      <w:tr w:rsidR="00257915" w:rsidRPr="00257915" w14:paraId="56284CB1" w14:textId="77777777" w:rsidTr="00580D64">
        <w:tc>
          <w:tcPr>
            <w:tcW w:w="1260" w:type="dxa"/>
          </w:tcPr>
          <w:p w14:paraId="0B953CF3"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774FF8BC"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Government Employee</w:t>
            </w:r>
          </w:p>
        </w:tc>
        <w:tc>
          <w:tcPr>
            <w:tcW w:w="1165" w:type="dxa"/>
          </w:tcPr>
          <w:p w14:paraId="520648EB"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334A79B9" w14:textId="77777777" w:rsidTr="00580D64">
        <w:tc>
          <w:tcPr>
            <w:tcW w:w="1260" w:type="dxa"/>
          </w:tcPr>
          <w:p w14:paraId="6312FCAA"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6A73E1D8"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Private Employee</w:t>
            </w:r>
          </w:p>
        </w:tc>
        <w:tc>
          <w:tcPr>
            <w:tcW w:w="1165" w:type="dxa"/>
          </w:tcPr>
          <w:p w14:paraId="7AABFE5F"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3D080306" w14:textId="77777777" w:rsidTr="00580D64">
        <w:tc>
          <w:tcPr>
            <w:tcW w:w="1260" w:type="dxa"/>
          </w:tcPr>
          <w:p w14:paraId="4B2C87BF"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0660868D"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Public School Teacher</w:t>
            </w:r>
          </w:p>
        </w:tc>
        <w:tc>
          <w:tcPr>
            <w:tcW w:w="1165" w:type="dxa"/>
          </w:tcPr>
          <w:p w14:paraId="401692BC"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085A1671" w14:textId="77777777" w:rsidTr="00580D64">
        <w:tc>
          <w:tcPr>
            <w:tcW w:w="1260" w:type="dxa"/>
          </w:tcPr>
          <w:p w14:paraId="7768D704"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0C0DAC7E"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Private School Teacher</w:t>
            </w:r>
          </w:p>
        </w:tc>
        <w:tc>
          <w:tcPr>
            <w:tcW w:w="1165" w:type="dxa"/>
          </w:tcPr>
          <w:p w14:paraId="039F10F4"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6030F8A1" w14:textId="77777777" w:rsidTr="00580D64">
        <w:tc>
          <w:tcPr>
            <w:tcW w:w="1260" w:type="dxa"/>
          </w:tcPr>
          <w:p w14:paraId="031BB091"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5851510A"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 xml:space="preserve">Self-Employed (i.e. Vendor) </w:t>
            </w:r>
          </w:p>
        </w:tc>
        <w:tc>
          <w:tcPr>
            <w:tcW w:w="1165" w:type="dxa"/>
          </w:tcPr>
          <w:p w14:paraId="429EC679"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363AD54F" w14:textId="77777777" w:rsidTr="00580D64">
        <w:tc>
          <w:tcPr>
            <w:tcW w:w="1260" w:type="dxa"/>
          </w:tcPr>
          <w:p w14:paraId="51BF2F2D"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2E81A066"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PNP/BJMP/BFP Personnel</w:t>
            </w:r>
          </w:p>
        </w:tc>
        <w:tc>
          <w:tcPr>
            <w:tcW w:w="1165" w:type="dxa"/>
          </w:tcPr>
          <w:p w14:paraId="3DF334BC"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05D7A9B2" w14:textId="77777777" w:rsidTr="00580D64">
        <w:tc>
          <w:tcPr>
            <w:tcW w:w="1260" w:type="dxa"/>
          </w:tcPr>
          <w:p w14:paraId="0A15F658"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07983BC1"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 xml:space="preserve">AFP Personnel </w:t>
            </w:r>
          </w:p>
        </w:tc>
        <w:tc>
          <w:tcPr>
            <w:tcW w:w="1165" w:type="dxa"/>
          </w:tcPr>
          <w:p w14:paraId="76390DE9"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703B50D7" w14:textId="77777777" w:rsidTr="00580D64">
        <w:tc>
          <w:tcPr>
            <w:tcW w:w="1260" w:type="dxa"/>
          </w:tcPr>
          <w:p w14:paraId="3D95C37E"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35798A99"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OFW/Seafarer</w:t>
            </w:r>
          </w:p>
        </w:tc>
        <w:tc>
          <w:tcPr>
            <w:tcW w:w="1165" w:type="dxa"/>
          </w:tcPr>
          <w:p w14:paraId="12C6D08C"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6FFD02F0" w14:textId="77777777" w:rsidTr="00580D64">
        <w:tc>
          <w:tcPr>
            <w:tcW w:w="1260" w:type="dxa"/>
          </w:tcPr>
          <w:p w14:paraId="2E993AF9"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47782777"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Labor (i.e. Carpenter)</w:t>
            </w:r>
          </w:p>
        </w:tc>
        <w:tc>
          <w:tcPr>
            <w:tcW w:w="1165" w:type="dxa"/>
          </w:tcPr>
          <w:p w14:paraId="678EE53B"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27012B3E" w14:textId="77777777" w:rsidTr="00580D64">
        <w:tc>
          <w:tcPr>
            <w:tcW w:w="1260" w:type="dxa"/>
          </w:tcPr>
          <w:p w14:paraId="5866B0B7"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76963C50"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 xml:space="preserve">Agriculture-Related </w:t>
            </w:r>
          </w:p>
          <w:p w14:paraId="7C94AF1D"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(i.e. Farmer/Fisherman)</w:t>
            </w:r>
          </w:p>
        </w:tc>
        <w:tc>
          <w:tcPr>
            <w:tcW w:w="1165" w:type="dxa"/>
          </w:tcPr>
          <w:p w14:paraId="6F0ED4A8"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49AB671B" w14:textId="77777777" w:rsidTr="00580D64">
        <w:tc>
          <w:tcPr>
            <w:tcW w:w="1260" w:type="dxa"/>
          </w:tcPr>
          <w:p w14:paraId="72E4A6E3"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48E3499A"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Househusband/Housewife</w:t>
            </w:r>
          </w:p>
        </w:tc>
        <w:tc>
          <w:tcPr>
            <w:tcW w:w="1165" w:type="dxa"/>
          </w:tcPr>
          <w:p w14:paraId="528B6B97"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1805BE12" w14:textId="77777777" w:rsidTr="00580D64">
        <w:tc>
          <w:tcPr>
            <w:tcW w:w="1260" w:type="dxa"/>
          </w:tcPr>
          <w:p w14:paraId="4F9F5C30"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2FA06E10"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No Employment</w:t>
            </w:r>
          </w:p>
        </w:tc>
        <w:tc>
          <w:tcPr>
            <w:tcW w:w="1165" w:type="dxa"/>
          </w:tcPr>
          <w:p w14:paraId="38AB205F"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r w:rsidR="00257915" w:rsidRPr="00257915" w14:paraId="1C530B2F" w14:textId="77777777" w:rsidTr="00580D64">
        <w:tc>
          <w:tcPr>
            <w:tcW w:w="1260" w:type="dxa"/>
          </w:tcPr>
          <w:p w14:paraId="2F597F0C"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c>
          <w:tcPr>
            <w:tcW w:w="5670" w:type="dxa"/>
          </w:tcPr>
          <w:p w14:paraId="176BC647" w14:textId="77777777" w:rsidR="0020195A" w:rsidRPr="00257915" w:rsidRDefault="0020195A" w:rsidP="00580D64">
            <w:pPr>
              <w:ind w:firstLine="1152"/>
              <w:jc w:val="both"/>
              <w:rPr>
                <w:rFonts w:ascii="Arial" w:hAnsi="Arial" w:cs="Arial"/>
                <w:color w:val="000000" w:themeColor="text1"/>
                <w:szCs w:val="24"/>
              </w:rPr>
            </w:pPr>
            <w:r w:rsidRPr="00257915">
              <w:rPr>
                <w:rFonts w:ascii="Arial" w:hAnsi="Arial" w:cs="Arial"/>
                <w:color w:val="000000" w:themeColor="text1"/>
                <w:szCs w:val="24"/>
              </w:rPr>
              <w:t>Others, please specify ______</w:t>
            </w:r>
          </w:p>
        </w:tc>
        <w:tc>
          <w:tcPr>
            <w:tcW w:w="1165" w:type="dxa"/>
          </w:tcPr>
          <w:p w14:paraId="1CA2603F" w14:textId="77777777" w:rsidR="0020195A" w:rsidRPr="00257915" w:rsidRDefault="0020195A" w:rsidP="00580D64">
            <w:pPr>
              <w:jc w:val="center"/>
              <w:rPr>
                <w:rFonts w:ascii="Arial" w:hAnsi="Arial" w:cs="Arial"/>
                <w:color w:val="000000" w:themeColor="text1"/>
                <w:szCs w:val="24"/>
              </w:rPr>
            </w:pPr>
            <w:r w:rsidRPr="00257915">
              <w:rPr>
                <w:rFonts w:ascii="Arial" w:hAnsi="Arial" w:cs="Arial"/>
                <w:color w:val="000000" w:themeColor="text1"/>
                <w:szCs w:val="24"/>
              </w:rPr>
              <w:t>___</w:t>
            </w:r>
          </w:p>
        </w:tc>
      </w:tr>
    </w:tbl>
    <w:p w14:paraId="38E0C9B0" w14:textId="77777777" w:rsidR="0020195A" w:rsidRPr="00257915" w:rsidRDefault="0020195A" w:rsidP="0020195A">
      <w:pPr>
        <w:spacing w:after="0" w:line="240" w:lineRule="auto"/>
        <w:jc w:val="both"/>
        <w:rPr>
          <w:rFonts w:ascii="Arial" w:hAnsi="Arial" w:cs="Arial"/>
          <w:color w:val="000000" w:themeColor="text1"/>
          <w:sz w:val="24"/>
          <w:szCs w:val="24"/>
        </w:rPr>
      </w:pPr>
    </w:p>
    <w:p w14:paraId="22A646F2" w14:textId="77777777" w:rsidR="0020195A" w:rsidRPr="00257915" w:rsidRDefault="0020195A" w:rsidP="0020195A">
      <w:pPr>
        <w:spacing w:after="0" w:line="240" w:lineRule="auto"/>
        <w:ind w:left="426" w:hanging="426"/>
        <w:jc w:val="both"/>
        <w:rPr>
          <w:rFonts w:ascii="Arial" w:hAnsi="Arial" w:cs="Arial"/>
          <w:color w:val="000000" w:themeColor="text1"/>
          <w:sz w:val="24"/>
          <w:szCs w:val="24"/>
        </w:rPr>
      </w:pPr>
      <w:r w:rsidRPr="00257915">
        <w:rPr>
          <w:rFonts w:ascii="Arial" w:hAnsi="Arial" w:cs="Arial"/>
          <w:color w:val="000000" w:themeColor="text1"/>
          <w:sz w:val="24"/>
          <w:szCs w:val="24"/>
        </w:rPr>
        <w:t xml:space="preserve">6. Number of Reading Materials Available at Home </w:t>
      </w:r>
    </w:p>
    <w:p w14:paraId="5FFC7BDE"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___ Less than Five Reading Materials</w:t>
      </w:r>
    </w:p>
    <w:p w14:paraId="7428D833"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___ Six – 10 Reading Materials</w:t>
      </w:r>
    </w:p>
    <w:p w14:paraId="5DFB1396"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___ More than 11 Reading Materials</w:t>
      </w:r>
    </w:p>
    <w:p w14:paraId="042B5376" w14:textId="77777777" w:rsidR="0020195A" w:rsidRPr="00257915" w:rsidRDefault="0020195A" w:rsidP="0020195A">
      <w:pPr>
        <w:spacing w:after="0" w:line="240" w:lineRule="auto"/>
        <w:jc w:val="both"/>
        <w:rPr>
          <w:rFonts w:ascii="Arial" w:hAnsi="Arial" w:cs="Arial"/>
          <w:color w:val="000000" w:themeColor="text1"/>
          <w:sz w:val="24"/>
          <w:szCs w:val="24"/>
        </w:rPr>
      </w:pPr>
    </w:p>
    <w:p w14:paraId="0D2D93E9"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7. Frequency of Reading  </w:t>
      </w:r>
    </w:p>
    <w:p w14:paraId="28901468"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___ Once a Day</w:t>
      </w:r>
    </w:p>
    <w:p w14:paraId="3A6BAD8D"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___ Once a Week</w:t>
      </w:r>
    </w:p>
    <w:p w14:paraId="4FEDD6E9"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___ More than Once a Week</w:t>
      </w:r>
    </w:p>
    <w:p w14:paraId="725A7691"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___ Others, please specify _________</w:t>
      </w:r>
    </w:p>
    <w:p w14:paraId="13839549" w14:textId="77777777" w:rsidR="0020195A" w:rsidRPr="00257915" w:rsidRDefault="0020195A" w:rsidP="0020195A">
      <w:pPr>
        <w:spacing w:after="0" w:line="240" w:lineRule="auto"/>
        <w:jc w:val="both"/>
        <w:rPr>
          <w:rFonts w:ascii="Arial" w:hAnsi="Arial" w:cs="Arial"/>
          <w:color w:val="000000" w:themeColor="text1"/>
          <w:sz w:val="24"/>
          <w:szCs w:val="24"/>
        </w:rPr>
      </w:pPr>
    </w:p>
    <w:p w14:paraId="3A02C7B2"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8. Duration of Reading  </w:t>
      </w:r>
    </w:p>
    <w:p w14:paraId="17B3B7A8"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___ Less than an Hour a Day</w:t>
      </w:r>
    </w:p>
    <w:p w14:paraId="64996027"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___ 1 Hour – 5 Hours a Day</w:t>
      </w:r>
    </w:p>
    <w:p w14:paraId="6B0A93E1"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t>___ More than 6 Hours a Day</w:t>
      </w:r>
    </w:p>
    <w:p w14:paraId="0FD8052B"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lastRenderedPageBreak/>
        <w:tab/>
        <w:t xml:space="preserve">___ Others, please specify ___________ </w:t>
      </w:r>
    </w:p>
    <w:p w14:paraId="6D4B01C9" w14:textId="77777777" w:rsidR="0020195A" w:rsidRPr="00257915" w:rsidRDefault="0020195A" w:rsidP="0020195A">
      <w:pPr>
        <w:spacing w:after="0" w:line="240" w:lineRule="auto"/>
        <w:jc w:val="both"/>
        <w:rPr>
          <w:rFonts w:ascii="Arial" w:hAnsi="Arial" w:cs="Arial"/>
          <w:color w:val="000000" w:themeColor="text1"/>
          <w:sz w:val="24"/>
          <w:szCs w:val="24"/>
        </w:rPr>
      </w:pPr>
    </w:p>
    <w:p w14:paraId="71905A94" w14:textId="77777777" w:rsidR="0020195A" w:rsidRPr="00257915" w:rsidRDefault="0020195A" w:rsidP="0020195A">
      <w:pPr>
        <w:spacing w:after="0" w:line="240" w:lineRule="auto"/>
        <w:jc w:val="both"/>
        <w:rPr>
          <w:rFonts w:ascii="Arial" w:hAnsi="Arial" w:cs="Arial"/>
          <w:color w:val="000000" w:themeColor="text1"/>
          <w:sz w:val="24"/>
          <w:szCs w:val="24"/>
        </w:rPr>
      </w:pPr>
    </w:p>
    <w:p w14:paraId="49EFC299" w14:textId="77777777" w:rsidR="0020195A" w:rsidRPr="00257915" w:rsidRDefault="0020195A" w:rsidP="0020195A">
      <w:p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PART II. STUDENT-RESPONDENT’S ATTITUDE TOWARD READING</w:t>
      </w:r>
    </w:p>
    <w:p w14:paraId="0E09318A" w14:textId="77777777" w:rsidR="0020195A" w:rsidRPr="00257915" w:rsidRDefault="0020195A" w:rsidP="0020195A">
      <w:pPr>
        <w:spacing w:after="0" w:line="240" w:lineRule="auto"/>
        <w:ind w:left="1701" w:hanging="1701"/>
        <w:jc w:val="both"/>
        <w:rPr>
          <w:rFonts w:ascii="Arial" w:hAnsi="Arial" w:cs="Arial"/>
          <w:color w:val="000000" w:themeColor="text1"/>
          <w:sz w:val="24"/>
          <w:szCs w:val="24"/>
        </w:rPr>
      </w:pPr>
      <w:r w:rsidRPr="00257915">
        <w:rPr>
          <w:rFonts w:ascii="Arial" w:hAnsi="Arial" w:cs="Arial"/>
          <w:b/>
          <w:color w:val="000000" w:themeColor="text1"/>
          <w:sz w:val="24"/>
          <w:szCs w:val="24"/>
        </w:rPr>
        <w:t xml:space="preserve">Directions: </w:t>
      </w:r>
      <w:r w:rsidRPr="00257915">
        <w:rPr>
          <w:rFonts w:ascii="Arial" w:hAnsi="Arial" w:cs="Arial"/>
          <w:color w:val="000000" w:themeColor="text1"/>
          <w:sz w:val="24"/>
          <w:szCs w:val="24"/>
        </w:rPr>
        <w:t xml:space="preserve">Ini </w:t>
      </w:r>
      <w:proofErr w:type="spellStart"/>
      <w:r w:rsidRPr="00257915">
        <w:rPr>
          <w:rFonts w:ascii="Arial" w:hAnsi="Arial" w:cs="Arial"/>
          <w:color w:val="000000" w:themeColor="text1"/>
          <w:sz w:val="24"/>
          <w:szCs w:val="24"/>
        </w:rPr>
        <w:t>nga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parte</w:t>
      </w:r>
      <w:proofErr w:type="spellEnd"/>
      <w:r w:rsidRPr="00257915">
        <w:rPr>
          <w:rFonts w:ascii="Arial" w:hAnsi="Arial" w:cs="Arial"/>
          <w:color w:val="000000" w:themeColor="text1"/>
          <w:sz w:val="24"/>
          <w:szCs w:val="24"/>
        </w:rPr>
        <w:t xml:space="preserve"> may </w:t>
      </w:r>
      <w:proofErr w:type="spellStart"/>
      <w:r w:rsidRPr="00257915">
        <w:rPr>
          <w:rFonts w:ascii="Arial" w:hAnsi="Arial" w:cs="Arial"/>
          <w:color w:val="000000" w:themeColor="text1"/>
          <w:sz w:val="24"/>
          <w:szCs w:val="24"/>
        </w:rPr>
        <w:t>ada</w:t>
      </w:r>
      <w:proofErr w:type="spellEnd"/>
      <w:r w:rsidRPr="00257915">
        <w:rPr>
          <w:rFonts w:ascii="Arial" w:hAnsi="Arial" w:cs="Arial"/>
          <w:color w:val="000000" w:themeColor="text1"/>
          <w:sz w:val="24"/>
          <w:szCs w:val="24"/>
        </w:rPr>
        <w:t xml:space="preserve"> 20 </w:t>
      </w:r>
      <w:proofErr w:type="spellStart"/>
      <w:r w:rsidRPr="00257915">
        <w:rPr>
          <w:rFonts w:ascii="Arial" w:hAnsi="Arial" w:cs="Arial"/>
          <w:color w:val="000000" w:themeColor="text1"/>
          <w:sz w:val="24"/>
          <w:szCs w:val="24"/>
        </w:rPr>
        <w:t>nga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pamulong</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hin</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pamatasan</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ngadto</w:t>
      </w:r>
      <w:proofErr w:type="spellEnd"/>
      <w:r w:rsidRPr="00257915">
        <w:rPr>
          <w:rFonts w:ascii="Arial" w:hAnsi="Arial" w:cs="Arial"/>
          <w:color w:val="000000" w:themeColor="text1"/>
          <w:sz w:val="24"/>
          <w:szCs w:val="24"/>
        </w:rPr>
        <w:t xml:space="preserve"> hit </w:t>
      </w:r>
      <w:proofErr w:type="spellStart"/>
      <w:r w:rsidRPr="00257915">
        <w:rPr>
          <w:rFonts w:ascii="Arial" w:hAnsi="Arial" w:cs="Arial"/>
          <w:color w:val="000000" w:themeColor="text1"/>
          <w:sz w:val="24"/>
          <w:szCs w:val="24"/>
        </w:rPr>
        <w:t>pagbasa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gamit</w:t>
      </w:r>
      <w:proofErr w:type="spellEnd"/>
      <w:r w:rsidRPr="00257915">
        <w:rPr>
          <w:rFonts w:ascii="Arial" w:hAnsi="Arial" w:cs="Arial"/>
          <w:color w:val="000000" w:themeColor="text1"/>
          <w:sz w:val="24"/>
          <w:szCs w:val="24"/>
        </w:rPr>
        <w:t xml:space="preserve"> an Emoji faces </w:t>
      </w:r>
      <w:proofErr w:type="spellStart"/>
      <w:r w:rsidRPr="00257915">
        <w:rPr>
          <w:rFonts w:ascii="Arial" w:hAnsi="Arial" w:cs="Arial"/>
          <w:color w:val="000000" w:themeColor="text1"/>
          <w:sz w:val="24"/>
          <w:szCs w:val="24"/>
        </w:rPr>
        <w:t>nga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magpapakita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han</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imo</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reaksiyon</w:t>
      </w:r>
      <w:proofErr w:type="spellEnd"/>
      <w:r w:rsidRPr="00257915">
        <w:rPr>
          <w:rFonts w:ascii="Arial" w:hAnsi="Arial" w:cs="Arial"/>
          <w:color w:val="000000" w:themeColor="text1"/>
          <w:sz w:val="24"/>
          <w:szCs w:val="24"/>
        </w:rPr>
        <w:t xml:space="preserve">. </w:t>
      </w:r>
    </w:p>
    <w:p w14:paraId="11BE3954" w14:textId="77777777" w:rsidR="0020195A" w:rsidRPr="00257915" w:rsidRDefault="0020195A" w:rsidP="0020195A">
      <w:pPr>
        <w:spacing w:after="0" w:line="240" w:lineRule="auto"/>
        <w:ind w:left="1701" w:hanging="1701"/>
        <w:jc w:val="both"/>
        <w:rPr>
          <w:rFonts w:ascii="Arial" w:hAnsi="Arial" w:cs="Arial"/>
          <w:color w:val="000000" w:themeColor="text1"/>
          <w:sz w:val="24"/>
          <w:szCs w:val="24"/>
        </w:rPr>
      </w:pPr>
    </w:p>
    <w:p w14:paraId="49A9F5DA" w14:textId="77777777" w:rsidR="0020195A" w:rsidRPr="00257915" w:rsidRDefault="0020195A" w:rsidP="0020195A">
      <w:pPr>
        <w:spacing w:after="0" w:line="240" w:lineRule="auto"/>
        <w:ind w:left="1701"/>
        <w:jc w:val="both"/>
        <w:rPr>
          <w:rFonts w:ascii="Arial" w:hAnsi="Arial" w:cs="Arial"/>
          <w:color w:val="000000" w:themeColor="text1"/>
          <w:sz w:val="24"/>
          <w:szCs w:val="24"/>
        </w:rPr>
      </w:pPr>
      <w:proofErr w:type="spellStart"/>
      <w:r w:rsidRPr="00257915">
        <w:rPr>
          <w:rFonts w:ascii="Arial" w:hAnsi="Arial" w:cs="Arial"/>
          <w:color w:val="000000" w:themeColor="text1"/>
          <w:sz w:val="24"/>
          <w:szCs w:val="24"/>
        </w:rPr>
        <w:t>Lidongi</w:t>
      </w:r>
      <w:proofErr w:type="spellEnd"/>
      <w:r w:rsidRPr="00257915">
        <w:rPr>
          <w:rFonts w:ascii="Arial" w:hAnsi="Arial" w:cs="Arial"/>
          <w:color w:val="000000" w:themeColor="text1"/>
          <w:sz w:val="24"/>
          <w:szCs w:val="24"/>
        </w:rPr>
        <w:t xml:space="preserve"> an </w:t>
      </w:r>
      <w:proofErr w:type="spellStart"/>
      <w:r w:rsidRPr="00257915">
        <w:rPr>
          <w:rFonts w:ascii="Arial" w:hAnsi="Arial" w:cs="Arial"/>
          <w:color w:val="000000" w:themeColor="text1"/>
          <w:sz w:val="24"/>
          <w:szCs w:val="24"/>
        </w:rPr>
        <w:t>letra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han</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imo</w:t>
      </w:r>
      <w:proofErr w:type="spellEnd"/>
      <w:r w:rsidRPr="00257915">
        <w:rPr>
          <w:rFonts w:ascii="Arial" w:hAnsi="Arial" w:cs="Arial"/>
          <w:color w:val="000000" w:themeColor="text1"/>
          <w:sz w:val="24"/>
          <w:szCs w:val="24"/>
        </w:rPr>
        <w:t xml:space="preserve"> baton.</w:t>
      </w:r>
    </w:p>
    <w:p w14:paraId="184977BA" w14:textId="77777777" w:rsidR="0020195A" w:rsidRPr="00257915" w:rsidRDefault="0020195A" w:rsidP="0020195A">
      <w:pPr>
        <w:spacing w:after="0" w:line="240" w:lineRule="auto"/>
        <w:ind w:left="1701" w:hanging="1701"/>
        <w:jc w:val="both"/>
        <w:rPr>
          <w:rFonts w:ascii="Arial" w:hAnsi="Arial" w:cs="Arial"/>
          <w:b/>
          <w:color w:val="000000" w:themeColor="text1"/>
          <w:sz w:val="24"/>
          <w:szCs w:val="24"/>
        </w:rPr>
      </w:pPr>
    </w:p>
    <w:p w14:paraId="5582D1A4"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nagbabasa</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hin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libro</w:t>
      </w:r>
      <w:proofErr w:type="spellEnd"/>
      <w:r w:rsidRPr="00257915">
        <w:rPr>
          <w:rFonts w:ascii="Arial" w:hAnsi="Arial" w:cs="Arial"/>
          <w:b/>
          <w:color w:val="000000" w:themeColor="text1"/>
          <w:sz w:val="24"/>
          <w:szCs w:val="24"/>
        </w:rPr>
        <w:t xml:space="preserve"> </w:t>
      </w:r>
      <w:proofErr w:type="spellStart"/>
      <w:proofErr w:type="gramStart"/>
      <w:r w:rsidRPr="00257915">
        <w:rPr>
          <w:rFonts w:ascii="Arial" w:hAnsi="Arial" w:cs="Arial"/>
          <w:b/>
          <w:color w:val="000000" w:themeColor="text1"/>
          <w:sz w:val="24"/>
          <w:szCs w:val="24"/>
        </w:rPr>
        <w:t>hin</w:t>
      </w:r>
      <w:proofErr w:type="spellEnd"/>
      <w:r w:rsidRPr="00257915">
        <w:rPr>
          <w:rFonts w:ascii="Arial" w:hAnsi="Arial" w:cs="Arial"/>
          <w:b/>
          <w:color w:val="000000" w:themeColor="text1"/>
          <w:sz w:val="24"/>
          <w:szCs w:val="24"/>
        </w:rPr>
        <w:t xml:space="preserve">  Sabado</w:t>
      </w:r>
      <w:proofErr w:type="gram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nga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mauran</w:t>
      </w:r>
      <w:proofErr w:type="spellEnd"/>
      <w:r w:rsidRPr="00257915">
        <w:rPr>
          <w:rFonts w:ascii="Arial" w:hAnsi="Arial" w:cs="Arial"/>
          <w:b/>
          <w:color w:val="000000" w:themeColor="text1"/>
          <w:sz w:val="24"/>
          <w:szCs w:val="24"/>
        </w:rPr>
        <w:t>?</w:t>
      </w:r>
    </w:p>
    <w:p w14:paraId="16B16DD4"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69856" behindDoc="1" locked="0" layoutInCell="1" allowOverlap="1" wp14:anchorId="228F07D4" wp14:editId="642C1852">
            <wp:simplePos x="0" y="0"/>
            <wp:positionH relativeFrom="column">
              <wp:posOffset>633046</wp:posOffset>
            </wp:positionH>
            <wp:positionV relativeFrom="paragraph">
              <wp:posOffset>12847</wp:posOffset>
            </wp:positionV>
            <wp:extent cx="3866247" cy="931984"/>
            <wp:effectExtent l="0" t="0" r="1270" b="1905"/>
            <wp:wrapNone/>
            <wp:docPr id="515900839" name="Picture 51590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74996" cy="9340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7915">
        <w:rPr>
          <w:rFonts w:ascii="Arial" w:hAnsi="Arial" w:cs="Arial"/>
          <w:color w:val="000000" w:themeColor="text1"/>
          <w:sz w:val="24"/>
          <w:szCs w:val="24"/>
        </w:rPr>
        <w:tab/>
      </w:r>
    </w:p>
    <w:p w14:paraId="2FCF0B0D" w14:textId="77777777" w:rsidR="0020195A" w:rsidRPr="00257915" w:rsidRDefault="0020195A" w:rsidP="0020195A">
      <w:pPr>
        <w:spacing w:after="0" w:line="240" w:lineRule="auto"/>
        <w:jc w:val="both"/>
        <w:rPr>
          <w:rFonts w:ascii="Arial" w:hAnsi="Arial" w:cs="Arial"/>
          <w:color w:val="000000" w:themeColor="text1"/>
          <w:sz w:val="24"/>
          <w:szCs w:val="24"/>
        </w:rPr>
      </w:pPr>
    </w:p>
    <w:p w14:paraId="34E7AB91" w14:textId="77777777" w:rsidR="0020195A" w:rsidRPr="00257915" w:rsidRDefault="0020195A" w:rsidP="0020195A">
      <w:pPr>
        <w:spacing w:after="0" w:line="240" w:lineRule="auto"/>
        <w:jc w:val="both"/>
        <w:rPr>
          <w:rFonts w:ascii="Arial" w:hAnsi="Arial" w:cs="Arial"/>
          <w:color w:val="000000" w:themeColor="text1"/>
          <w:sz w:val="24"/>
          <w:szCs w:val="24"/>
        </w:rPr>
      </w:pPr>
    </w:p>
    <w:p w14:paraId="36ADBC35" w14:textId="77777777" w:rsidR="0020195A" w:rsidRPr="00257915" w:rsidRDefault="0020195A" w:rsidP="0020195A">
      <w:pPr>
        <w:spacing w:after="0" w:line="240" w:lineRule="auto"/>
        <w:jc w:val="both"/>
        <w:rPr>
          <w:rFonts w:ascii="Arial" w:hAnsi="Arial" w:cs="Arial"/>
          <w:color w:val="000000" w:themeColor="text1"/>
          <w:sz w:val="24"/>
          <w:szCs w:val="24"/>
        </w:rPr>
      </w:pPr>
    </w:p>
    <w:p w14:paraId="421A11A0" w14:textId="77777777" w:rsidR="0020195A" w:rsidRPr="00257915" w:rsidRDefault="0020195A" w:rsidP="0020195A">
      <w:pPr>
        <w:spacing w:after="0" w:line="240" w:lineRule="auto"/>
        <w:jc w:val="both"/>
        <w:rPr>
          <w:rFonts w:ascii="Arial" w:hAnsi="Arial" w:cs="Arial"/>
          <w:color w:val="000000" w:themeColor="text1"/>
          <w:sz w:val="24"/>
          <w:szCs w:val="24"/>
        </w:rPr>
      </w:pPr>
    </w:p>
    <w:p w14:paraId="7D22EED4" w14:textId="77777777" w:rsidR="0020195A" w:rsidRPr="00257915" w:rsidRDefault="0020195A" w:rsidP="0020195A">
      <w:pPr>
        <w:spacing w:after="0" w:line="240" w:lineRule="auto"/>
        <w:jc w:val="both"/>
        <w:rPr>
          <w:rFonts w:ascii="Arial" w:hAnsi="Arial" w:cs="Arial"/>
          <w:color w:val="000000" w:themeColor="text1"/>
          <w:sz w:val="24"/>
          <w:szCs w:val="24"/>
        </w:rPr>
      </w:pPr>
    </w:p>
    <w:p w14:paraId="403134B3"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nagbabasa</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hin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libro</w:t>
      </w:r>
      <w:proofErr w:type="spellEnd"/>
      <w:r w:rsidRPr="00257915">
        <w:rPr>
          <w:rFonts w:ascii="Arial" w:hAnsi="Arial" w:cs="Arial"/>
          <w:b/>
          <w:color w:val="000000" w:themeColor="text1"/>
          <w:sz w:val="24"/>
          <w:szCs w:val="24"/>
        </w:rPr>
        <w:t xml:space="preserve"> ha </w:t>
      </w:r>
      <w:proofErr w:type="spellStart"/>
      <w:r w:rsidRPr="00257915">
        <w:rPr>
          <w:rFonts w:ascii="Arial" w:hAnsi="Arial" w:cs="Arial"/>
          <w:b/>
          <w:color w:val="000000" w:themeColor="text1"/>
          <w:sz w:val="24"/>
          <w:szCs w:val="24"/>
        </w:rPr>
        <w:t>eskuwelahan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hin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oras</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nga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waray</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klase</w:t>
      </w:r>
      <w:proofErr w:type="spellEnd"/>
      <w:r w:rsidRPr="00257915">
        <w:rPr>
          <w:rFonts w:ascii="Arial" w:hAnsi="Arial" w:cs="Arial"/>
          <w:b/>
          <w:color w:val="000000" w:themeColor="text1"/>
          <w:sz w:val="24"/>
          <w:szCs w:val="24"/>
        </w:rPr>
        <w:t>?</w:t>
      </w:r>
    </w:p>
    <w:p w14:paraId="3ABF9045"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70880" behindDoc="1" locked="0" layoutInCell="1" allowOverlap="1" wp14:anchorId="0AADE67F" wp14:editId="4C704E68">
            <wp:simplePos x="0" y="0"/>
            <wp:positionH relativeFrom="page">
              <wp:posOffset>1987794</wp:posOffset>
            </wp:positionH>
            <wp:positionV relativeFrom="paragraph">
              <wp:posOffset>48895</wp:posOffset>
            </wp:positionV>
            <wp:extent cx="3866247" cy="931984"/>
            <wp:effectExtent l="0" t="0" r="1270" b="1905"/>
            <wp:wrapNone/>
            <wp:docPr id="297785684" name="Picture 29778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E675A"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5D9FE20D"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59AFFE50"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4FBC2AFD"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00CA0348" w14:textId="77777777" w:rsidR="0020195A" w:rsidRPr="00257915" w:rsidRDefault="0020195A" w:rsidP="0020195A">
      <w:pPr>
        <w:pStyle w:val="ListParagraph"/>
        <w:spacing w:after="0" w:line="240" w:lineRule="auto"/>
        <w:jc w:val="both"/>
        <w:rPr>
          <w:rFonts w:ascii="Arial" w:hAnsi="Arial" w:cs="Arial"/>
          <w:b/>
          <w:color w:val="000000" w:themeColor="text1"/>
          <w:sz w:val="24"/>
          <w:szCs w:val="24"/>
        </w:rPr>
      </w:pPr>
    </w:p>
    <w:p w14:paraId="60EC8CB0"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nagbabasa</w:t>
      </w:r>
      <w:proofErr w:type="spellEnd"/>
      <w:r w:rsidRPr="00257915">
        <w:rPr>
          <w:rFonts w:ascii="Arial" w:hAnsi="Arial" w:cs="Arial"/>
          <w:b/>
          <w:color w:val="000000" w:themeColor="text1"/>
          <w:sz w:val="24"/>
          <w:szCs w:val="24"/>
        </w:rPr>
        <w:t xml:space="preserve"> ka ha </w:t>
      </w:r>
      <w:proofErr w:type="spellStart"/>
      <w:r w:rsidRPr="00257915">
        <w:rPr>
          <w:rFonts w:ascii="Arial" w:hAnsi="Arial" w:cs="Arial"/>
          <w:b/>
          <w:color w:val="000000" w:themeColor="text1"/>
          <w:sz w:val="24"/>
          <w:szCs w:val="24"/>
        </w:rPr>
        <w:t>iyo</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balay</w:t>
      </w:r>
      <w:proofErr w:type="spellEnd"/>
      <w:r w:rsidRPr="00257915">
        <w:rPr>
          <w:rFonts w:ascii="Arial" w:hAnsi="Arial" w:cs="Arial"/>
          <w:b/>
          <w:color w:val="000000" w:themeColor="text1"/>
          <w:sz w:val="24"/>
          <w:szCs w:val="24"/>
        </w:rPr>
        <w:t>?</w:t>
      </w:r>
    </w:p>
    <w:p w14:paraId="6DDE2A3B"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7F070D1F"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71904" behindDoc="1" locked="0" layoutInCell="1" allowOverlap="1" wp14:anchorId="0B7CD56F" wp14:editId="4F14BB25">
            <wp:simplePos x="0" y="0"/>
            <wp:positionH relativeFrom="page">
              <wp:posOffset>2025015</wp:posOffset>
            </wp:positionH>
            <wp:positionV relativeFrom="paragraph">
              <wp:posOffset>40396</wp:posOffset>
            </wp:positionV>
            <wp:extent cx="3866247" cy="931984"/>
            <wp:effectExtent l="0" t="0" r="1270" b="1905"/>
            <wp:wrapNone/>
            <wp:docPr id="1807960764" name="Picture 180796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F497C"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3002F131"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7BEBA1CA"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19AABD0B"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46230FCF"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4A22569C"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nakakuha</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hin</w:t>
      </w:r>
      <w:proofErr w:type="spellEnd"/>
      <w:r w:rsidRPr="00257915">
        <w:rPr>
          <w:rFonts w:ascii="Arial" w:hAnsi="Arial" w:cs="Arial"/>
          <w:b/>
          <w:color w:val="000000" w:themeColor="text1"/>
          <w:sz w:val="24"/>
          <w:szCs w:val="24"/>
        </w:rPr>
        <w:t xml:space="preserve"> regalo </w:t>
      </w:r>
      <w:proofErr w:type="spellStart"/>
      <w:r w:rsidRPr="00257915">
        <w:rPr>
          <w:rFonts w:ascii="Arial" w:hAnsi="Arial" w:cs="Arial"/>
          <w:b/>
          <w:color w:val="000000" w:themeColor="text1"/>
          <w:sz w:val="24"/>
          <w:szCs w:val="24"/>
        </w:rPr>
        <w:t>nga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libro</w:t>
      </w:r>
      <w:proofErr w:type="spellEnd"/>
      <w:r w:rsidRPr="00257915">
        <w:rPr>
          <w:rFonts w:ascii="Arial" w:hAnsi="Arial" w:cs="Arial"/>
          <w:b/>
          <w:color w:val="000000" w:themeColor="text1"/>
          <w:sz w:val="24"/>
          <w:szCs w:val="24"/>
        </w:rPr>
        <w:t>?</w:t>
      </w:r>
    </w:p>
    <w:p w14:paraId="2261736B"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72928" behindDoc="1" locked="0" layoutInCell="1" allowOverlap="1" wp14:anchorId="695C60A4" wp14:editId="17F46A7E">
            <wp:simplePos x="0" y="0"/>
            <wp:positionH relativeFrom="margin">
              <wp:align>center</wp:align>
            </wp:positionH>
            <wp:positionV relativeFrom="paragraph">
              <wp:posOffset>8157</wp:posOffset>
            </wp:positionV>
            <wp:extent cx="3866247" cy="931984"/>
            <wp:effectExtent l="0" t="0" r="1270" b="1905"/>
            <wp:wrapNone/>
            <wp:docPr id="1143289809" name="Picture 114328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5940F" w14:textId="77777777" w:rsidR="0020195A" w:rsidRPr="00257915" w:rsidRDefault="0020195A" w:rsidP="0020195A">
      <w:pPr>
        <w:spacing w:after="0" w:line="240" w:lineRule="auto"/>
        <w:jc w:val="both"/>
        <w:rPr>
          <w:rFonts w:ascii="Arial" w:hAnsi="Arial" w:cs="Arial"/>
          <w:color w:val="000000" w:themeColor="text1"/>
          <w:sz w:val="24"/>
          <w:szCs w:val="24"/>
        </w:rPr>
      </w:pPr>
    </w:p>
    <w:p w14:paraId="785DC229" w14:textId="77777777" w:rsidR="0020195A" w:rsidRPr="00257915" w:rsidRDefault="0020195A" w:rsidP="0020195A">
      <w:pPr>
        <w:spacing w:after="0" w:line="240" w:lineRule="auto"/>
        <w:jc w:val="both"/>
        <w:rPr>
          <w:rFonts w:ascii="Arial" w:hAnsi="Arial" w:cs="Arial"/>
          <w:color w:val="000000" w:themeColor="text1"/>
          <w:sz w:val="24"/>
          <w:szCs w:val="24"/>
        </w:rPr>
      </w:pPr>
    </w:p>
    <w:p w14:paraId="3FEEA05F" w14:textId="77777777" w:rsidR="0020195A" w:rsidRPr="00257915" w:rsidRDefault="0020195A" w:rsidP="0020195A">
      <w:pPr>
        <w:spacing w:after="0" w:line="240" w:lineRule="auto"/>
        <w:jc w:val="both"/>
        <w:rPr>
          <w:rFonts w:ascii="Arial" w:hAnsi="Arial" w:cs="Arial"/>
          <w:color w:val="000000" w:themeColor="text1"/>
          <w:sz w:val="24"/>
          <w:szCs w:val="24"/>
        </w:rPr>
      </w:pPr>
    </w:p>
    <w:p w14:paraId="408B318E" w14:textId="77777777" w:rsidR="0020195A" w:rsidRPr="00257915" w:rsidRDefault="0020195A" w:rsidP="0020195A">
      <w:pPr>
        <w:spacing w:after="0" w:line="240" w:lineRule="auto"/>
        <w:jc w:val="both"/>
        <w:rPr>
          <w:rFonts w:ascii="Arial" w:hAnsi="Arial" w:cs="Arial"/>
          <w:color w:val="000000" w:themeColor="text1"/>
          <w:sz w:val="24"/>
          <w:szCs w:val="24"/>
        </w:rPr>
      </w:pPr>
    </w:p>
    <w:p w14:paraId="36F8F4A5" w14:textId="77777777" w:rsidR="0020195A" w:rsidRPr="00257915" w:rsidRDefault="0020195A" w:rsidP="0020195A">
      <w:pPr>
        <w:spacing w:after="0" w:line="240" w:lineRule="auto"/>
        <w:jc w:val="both"/>
        <w:rPr>
          <w:rFonts w:ascii="Arial" w:hAnsi="Arial" w:cs="Arial"/>
          <w:color w:val="000000" w:themeColor="text1"/>
          <w:sz w:val="24"/>
          <w:szCs w:val="24"/>
        </w:rPr>
      </w:pPr>
    </w:p>
    <w:p w14:paraId="07CE328A"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naghahatag</w:t>
      </w:r>
      <w:proofErr w:type="spellEnd"/>
      <w:r w:rsidRPr="00257915">
        <w:rPr>
          <w:rFonts w:ascii="Arial" w:hAnsi="Arial" w:cs="Arial"/>
          <w:b/>
          <w:color w:val="000000" w:themeColor="text1"/>
          <w:sz w:val="24"/>
          <w:szCs w:val="24"/>
        </w:rPr>
        <w:t xml:space="preserve"> ka libre </w:t>
      </w:r>
      <w:proofErr w:type="spellStart"/>
      <w:r w:rsidRPr="00257915">
        <w:rPr>
          <w:rFonts w:ascii="Arial" w:hAnsi="Arial" w:cs="Arial"/>
          <w:b/>
          <w:color w:val="000000" w:themeColor="text1"/>
          <w:sz w:val="24"/>
          <w:szCs w:val="24"/>
        </w:rPr>
        <w:t>nga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oras</w:t>
      </w:r>
      <w:proofErr w:type="spellEnd"/>
      <w:r w:rsidRPr="00257915">
        <w:rPr>
          <w:rFonts w:ascii="Arial" w:hAnsi="Arial" w:cs="Arial"/>
          <w:b/>
          <w:color w:val="000000" w:themeColor="text1"/>
          <w:sz w:val="24"/>
          <w:szCs w:val="24"/>
        </w:rPr>
        <w:t xml:space="preserve"> para </w:t>
      </w:r>
      <w:proofErr w:type="spellStart"/>
      <w:r w:rsidRPr="00257915">
        <w:rPr>
          <w:rFonts w:ascii="Arial" w:hAnsi="Arial" w:cs="Arial"/>
          <w:b/>
          <w:color w:val="000000" w:themeColor="text1"/>
          <w:sz w:val="24"/>
          <w:szCs w:val="24"/>
        </w:rPr>
        <w:t>magbasa</w:t>
      </w:r>
      <w:proofErr w:type="spellEnd"/>
      <w:r w:rsidRPr="00257915">
        <w:rPr>
          <w:rFonts w:ascii="Arial" w:hAnsi="Arial" w:cs="Arial"/>
          <w:b/>
          <w:color w:val="000000" w:themeColor="text1"/>
          <w:sz w:val="24"/>
          <w:szCs w:val="24"/>
        </w:rPr>
        <w:t>?</w:t>
      </w:r>
    </w:p>
    <w:p w14:paraId="0C758E62" w14:textId="77777777" w:rsidR="0020195A" w:rsidRPr="00257915" w:rsidRDefault="0020195A" w:rsidP="0020195A">
      <w:pPr>
        <w:spacing w:after="0" w:line="240" w:lineRule="auto"/>
        <w:jc w:val="both"/>
        <w:rPr>
          <w:rFonts w:ascii="Arial" w:hAnsi="Arial" w:cs="Arial"/>
          <w:color w:val="000000" w:themeColor="text1"/>
          <w:sz w:val="24"/>
          <w:szCs w:val="24"/>
        </w:rPr>
      </w:pPr>
    </w:p>
    <w:p w14:paraId="14E40C90"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73952" behindDoc="1" locked="0" layoutInCell="1" allowOverlap="1" wp14:anchorId="16A6215E" wp14:editId="7E5AD276">
            <wp:simplePos x="0" y="0"/>
            <wp:positionH relativeFrom="margin">
              <wp:align>center</wp:align>
            </wp:positionH>
            <wp:positionV relativeFrom="paragraph">
              <wp:posOffset>4191</wp:posOffset>
            </wp:positionV>
            <wp:extent cx="3866247" cy="931984"/>
            <wp:effectExtent l="0" t="0" r="1270" b="1905"/>
            <wp:wrapNone/>
            <wp:docPr id="771632591" name="Picture 77163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2A451" w14:textId="77777777" w:rsidR="0020195A" w:rsidRPr="00257915" w:rsidRDefault="0020195A" w:rsidP="0020195A">
      <w:pPr>
        <w:spacing w:after="0" w:line="240" w:lineRule="auto"/>
        <w:jc w:val="both"/>
        <w:rPr>
          <w:rFonts w:ascii="Arial" w:hAnsi="Arial" w:cs="Arial"/>
          <w:color w:val="000000" w:themeColor="text1"/>
          <w:sz w:val="24"/>
          <w:szCs w:val="24"/>
        </w:rPr>
      </w:pPr>
    </w:p>
    <w:p w14:paraId="45266D26" w14:textId="77777777" w:rsidR="0020195A" w:rsidRPr="00257915" w:rsidRDefault="0020195A" w:rsidP="0020195A">
      <w:pPr>
        <w:spacing w:after="0" w:line="240" w:lineRule="auto"/>
        <w:jc w:val="both"/>
        <w:rPr>
          <w:rFonts w:ascii="Arial" w:hAnsi="Arial" w:cs="Arial"/>
          <w:color w:val="000000" w:themeColor="text1"/>
          <w:sz w:val="24"/>
          <w:szCs w:val="24"/>
        </w:rPr>
      </w:pPr>
    </w:p>
    <w:p w14:paraId="6E362DB5" w14:textId="77777777" w:rsidR="0020195A" w:rsidRPr="00257915" w:rsidRDefault="0020195A" w:rsidP="0020195A">
      <w:pPr>
        <w:spacing w:after="0" w:line="240" w:lineRule="auto"/>
        <w:jc w:val="both"/>
        <w:rPr>
          <w:rFonts w:ascii="Arial" w:hAnsi="Arial" w:cs="Arial"/>
          <w:color w:val="000000" w:themeColor="text1"/>
          <w:sz w:val="24"/>
          <w:szCs w:val="24"/>
        </w:rPr>
      </w:pPr>
    </w:p>
    <w:p w14:paraId="2F846FF7"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lastRenderedPageBreak/>
        <w:t xml:space="preserve">Ano an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nagtitikang</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pagbasa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hin</w:t>
      </w:r>
      <w:proofErr w:type="spellEnd"/>
      <w:r w:rsidRPr="00257915">
        <w:rPr>
          <w:rFonts w:ascii="Arial" w:hAnsi="Arial" w:cs="Arial"/>
          <w:b/>
          <w:color w:val="000000" w:themeColor="text1"/>
          <w:sz w:val="24"/>
          <w:szCs w:val="24"/>
        </w:rPr>
        <w:t xml:space="preserve"> bag-o </w:t>
      </w:r>
      <w:proofErr w:type="spellStart"/>
      <w:r w:rsidRPr="00257915">
        <w:rPr>
          <w:rFonts w:ascii="Arial" w:hAnsi="Arial" w:cs="Arial"/>
          <w:b/>
          <w:color w:val="000000" w:themeColor="text1"/>
          <w:sz w:val="24"/>
          <w:szCs w:val="24"/>
        </w:rPr>
        <w:t>nga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libro</w:t>
      </w:r>
      <w:proofErr w:type="spellEnd"/>
      <w:r w:rsidRPr="00257915">
        <w:rPr>
          <w:rFonts w:ascii="Arial" w:hAnsi="Arial" w:cs="Arial"/>
          <w:b/>
          <w:color w:val="000000" w:themeColor="text1"/>
          <w:sz w:val="24"/>
          <w:szCs w:val="24"/>
        </w:rPr>
        <w:t>?</w:t>
      </w:r>
    </w:p>
    <w:p w14:paraId="06C83046" w14:textId="77777777" w:rsidR="0020195A" w:rsidRPr="00257915" w:rsidRDefault="0020195A" w:rsidP="0020195A">
      <w:pPr>
        <w:pStyle w:val="ListParagrap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74976" behindDoc="1" locked="0" layoutInCell="1" allowOverlap="1" wp14:anchorId="7D48E55C" wp14:editId="7093FB39">
            <wp:simplePos x="0" y="0"/>
            <wp:positionH relativeFrom="margin">
              <wp:align>center</wp:align>
            </wp:positionH>
            <wp:positionV relativeFrom="paragraph">
              <wp:posOffset>6985</wp:posOffset>
            </wp:positionV>
            <wp:extent cx="3866247" cy="931984"/>
            <wp:effectExtent l="0" t="0" r="1270" b="1905"/>
            <wp:wrapNone/>
            <wp:docPr id="318426456" name="Picture 31842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0A33A" w14:textId="77777777" w:rsidR="0020195A" w:rsidRPr="00257915" w:rsidRDefault="0020195A" w:rsidP="0020195A">
      <w:pPr>
        <w:pStyle w:val="ListParagraph"/>
        <w:rPr>
          <w:rFonts w:ascii="Arial" w:hAnsi="Arial" w:cs="Arial"/>
          <w:color w:val="000000" w:themeColor="text1"/>
          <w:sz w:val="24"/>
          <w:szCs w:val="24"/>
        </w:rPr>
      </w:pPr>
    </w:p>
    <w:p w14:paraId="52B2D1F1" w14:textId="77777777" w:rsidR="0020195A" w:rsidRPr="00257915" w:rsidRDefault="0020195A" w:rsidP="0020195A">
      <w:pPr>
        <w:pStyle w:val="ListParagraph"/>
        <w:rPr>
          <w:rFonts w:ascii="Arial" w:hAnsi="Arial" w:cs="Arial"/>
          <w:color w:val="000000" w:themeColor="text1"/>
          <w:sz w:val="24"/>
          <w:szCs w:val="24"/>
        </w:rPr>
      </w:pPr>
    </w:p>
    <w:p w14:paraId="312CFDA4" w14:textId="77777777" w:rsidR="0020195A" w:rsidRPr="00257915" w:rsidRDefault="0020195A" w:rsidP="0020195A">
      <w:pPr>
        <w:pStyle w:val="ListParagraph"/>
        <w:rPr>
          <w:rFonts w:ascii="Arial" w:hAnsi="Arial" w:cs="Arial"/>
          <w:color w:val="000000" w:themeColor="text1"/>
          <w:sz w:val="24"/>
          <w:szCs w:val="24"/>
        </w:rPr>
      </w:pPr>
    </w:p>
    <w:p w14:paraId="260B566B" w14:textId="77777777" w:rsidR="0020195A" w:rsidRPr="00257915" w:rsidRDefault="0020195A" w:rsidP="0020195A">
      <w:pPr>
        <w:spacing w:after="0" w:line="240" w:lineRule="auto"/>
        <w:jc w:val="both"/>
        <w:rPr>
          <w:rFonts w:ascii="Arial" w:hAnsi="Arial" w:cs="Arial"/>
          <w:color w:val="000000" w:themeColor="text1"/>
          <w:sz w:val="24"/>
          <w:szCs w:val="24"/>
        </w:rPr>
      </w:pPr>
    </w:p>
    <w:p w14:paraId="1BFF188C" w14:textId="77777777" w:rsidR="0020195A" w:rsidRPr="00257915" w:rsidRDefault="0020195A" w:rsidP="0020195A">
      <w:pPr>
        <w:spacing w:after="0" w:line="240" w:lineRule="auto"/>
        <w:jc w:val="both"/>
        <w:rPr>
          <w:rFonts w:ascii="Arial" w:hAnsi="Arial" w:cs="Arial"/>
          <w:color w:val="000000" w:themeColor="text1"/>
          <w:sz w:val="24"/>
          <w:szCs w:val="24"/>
        </w:rPr>
      </w:pPr>
    </w:p>
    <w:p w14:paraId="245D65E3" w14:textId="77777777" w:rsidR="0020195A" w:rsidRPr="00257915" w:rsidRDefault="0020195A" w:rsidP="0020195A">
      <w:pPr>
        <w:spacing w:after="0" w:line="240" w:lineRule="auto"/>
        <w:jc w:val="both"/>
        <w:rPr>
          <w:rFonts w:ascii="Arial" w:hAnsi="Arial" w:cs="Arial"/>
          <w:color w:val="000000" w:themeColor="text1"/>
          <w:sz w:val="24"/>
          <w:szCs w:val="24"/>
        </w:rPr>
      </w:pPr>
    </w:p>
    <w:p w14:paraId="2E1A83B1"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nagbabasa</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nga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oras</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hin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bakasyon</w:t>
      </w:r>
      <w:proofErr w:type="spellEnd"/>
      <w:r w:rsidRPr="00257915">
        <w:rPr>
          <w:rFonts w:ascii="Arial" w:hAnsi="Arial" w:cs="Arial"/>
          <w:b/>
          <w:color w:val="000000" w:themeColor="text1"/>
          <w:sz w:val="24"/>
          <w:szCs w:val="24"/>
        </w:rPr>
        <w:t>?</w:t>
      </w:r>
    </w:p>
    <w:p w14:paraId="4A3AE90E"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76000" behindDoc="1" locked="0" layoutInCell="1" allowOverlap="1" wp14:anchorId="78199CD6" wp14:editId="09A2A393">
            <wp:simplePos x="0" y="0"/>
            <wp:positionH relativeFrom="margin">
              <wp:posOffset>828675</wp:posOffset>
            </wp:positionH>
            <wp:positionV relativeFrom="paragraph">
              <wp:posOffset>56124</wp:posOffset>
            </wp:positionV>
            <wp:extent cx="3866247" cy="931984"/>
            <wp:effectExtent l="0" t="0" r="1270" b="1905"/>
            <wp:wrapNone/>
            <wp:docPr id="2030548007" name="Picture 203054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B8A10"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42BC68B2"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5109492F" w14:textId="77777777" w:rsidR="0020195A" w:rsidRPr="00257915" w:rsidRDefault="0020195A" w:rsidP="0020195A">
      <w:pPr>
        <w:pStyle w:val="ListParagraph"/>
        <w:spacing w:after="0" w:line="240" w:lineRule="auto"/>
        <w:jc w:val="both"/>
        <w:rPr>
          <w:rFonts w:ascii="Arial" w:hAnsi="Arial" w:cs="Arial"/>
          <w:color w:val="000000" w:themeColor="text1"/>
          <w:sz w:val="24"/>
          <w:szCs w:val="24"/>
        </w:rPr>
      </w:pPr>
    </w:p>
    <w:p w14:paraId="6C4965B7" w14:textId="77777777" w:rsidR="0020195A" w:rsidRPr="00257915" w:rsidRDefault="0020195A" w:rsidP="0020195A">
      <w:pPr>
        <w:spacing w:after="0" w:line="240" w:lineRule="auto"/>
        <w:jc w:val="both"/>
        <w:rPr>
          <w:rFonts w:ascii="Arial" w:hAnsi="Arial" w:cs="Arial"/>
          <w:color w:val="000000" w:themeColor="text1"/>
          <w:sz w:val="24"/>
          <w:szCs w:val="24"/>
        </w:rPr>
      </w:pPr>
    </w:p>
    <w:p w14:paraId="56D00EEC" w14:textId="77777777" w:rsidR="0020195A" w:rsidRPr="00257915" w:rsidRDefault="0020195A" w:rsidP="0020195A">
      <w:pPr>
        <w:spacing w:after="0" w:line="240" w:lineRule="auto"/>
        <w:jc w:val="both"/>
        <w:rPr>
          <w:rFonts w:ascii="Arial" w:hAnsi="Arial" w:cs="Arial"/>
          <w:color w:val="000000" w:themeColor="text1"/>
          <w:sz w:val="24"/>
          <w:szCs w:val="24"/>
        </w:rPr>
      </w:pPr>
    </w:p>
    <w:p w14:paraId="06D94DE0" w14:textId="77777777" w:rsidR="0020195A" w:rsidRPr="00257915" w:rsidRDefault="0020195A" w:rsidP="0020195A">
      <w:pPr>
        <w:spacing w:after="0" w:line="240" w:lineRule="auto"/>
        <w:jc w:val="both"/>
        <w:rPr>
          <w:rFonts w:ascii="Arial" w:hAnsi="Arial" w:cs="Arial"/>
          <w:color w:val="000000" w:themeColor="text1"/>
          <w:sz w:val="24"/>
          <w:szCs w:val="24"/>
        </w:rPr>
      </w:pPr>
    </w:p>
    <w:p w14:paraId="598D518E"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77024" behindDoc="1" locked="0" layoutInCell="1" allowOverlap="1" wp14:anchorId="3F69EC2F" wp14:editId="5D96A03D">
            <wp:simplePos x="0" y="0"/>
            <wp:positionH relativeFrom="margin">
              <wp:align>center</wp:align>
            </wp:positionH>
            <wp:positionV relativeFrom="paragraph">
              <wp:posOffset>277642</wp:posOffset>
            </wp:positionV>
            <wp:extent cx="3866247" cy="931984"/>
            <wp:effectExtent l="0" t="0" r="1270" b="1905"/>
            <wp:wrapNone/>
            <wp:docPr id="1498463232" name="Picture 149846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nga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ginpapabasa</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nga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karuyag</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mo</w:t>
      </w:r>
      <w:proofErr w:type="spellEnd"/>
      <w:r w:rsidRPr="00257915">
        <w:rPr>
          <w:rFonts w:ascii="Arial" w:hAnsi="Arial" w:cs="Arial"/>
          <w:b/>
          <w:color w:val="000000" w:themeColor="text1"/>
          <w:sz w:val="24"/>
          <w:szCs w:val="24"/>
        </w:rPr>
        <w:t xml:space="preserve"> mag-</w:t>
      </w:r>
      <w:proofErr w:type="spellStart"/>
      <w:r w:rsidRPr="00257915">
        <w:rPr>
          <w:rFonts w:ascii="Arial" w:hAnsi="Arial" w:cs="Arial"/>
          <w:b/>
          <w:color w:val="000000" w:themeColor="text1"/>
          <w:sz w:val="24"/>
          <w:szCs w:val="24"/>
        </w:rPr>
        <w:t>uyag</w:t>
      </w:r>
      <w:proofErr w:type="spellEnd"/>
      <w:r w:rsidRPr="00257915">
        <w:rPr>
          <w:rFonts w:ascii="Arial" w:hAnsi="Arial" w:cs="Arial"/>
          <w:b/>
          <w:color w:val="000000" w:themeColor="text1"/>
          <w:sz w:val="24"/>
          <w:szCs w:val="24"/>
        </w:rPr>
        <w:t>?</w:t>
      </w:r>
    </w:p>
    <w:p w14:paraId="1D7EA3DB" w14:textId="77777777" w:rsidR="0020195A" w:rsidRPr="00257915" w:rsidRDefault="0020195A" w:rsidP="0020195A">
      <w:pPr>
        <w:spacing w:after="0" w:line="240" w:lineRule="auto"/>
        <w:jc w:val="both"/>
        <w:rPr>
          <w:rFonts w:ascii="Arial" w:hAnsi="Arial" w:cs="Arial"/>
          <w:color w:val="000000" w:themeColor="text1"/>
          <w:sz w:val="24"/>
          <w:szCs w:val="24"/>
        </w:rPr>
      </w:pPr>
    </w:p>
    <w:p w14:paraId="1E60D849" w14:textId="77777777" w:rsidR="0020195A" w:rsidRPr="00257915" w:rsidRDefault="0020195A" w:rsidP="0020195A">
      <w:pPr>
        <w:spacing w:after="0" w:line="240" w:lineRule="auto"/>
        <w:jc w:val="both"/>
        <w:rPr>
          <w:rFonts w:ascii="Arial" w:hAnsi="Arial" w:cs="Arial"/>
          <w:color w:val="000000" w:themeColor="text1"/>
          <w:sz w:val="24"/>
          <w:szCs w:val="24"/>
        </w:rPr>
      </w:pPr>
    </w:p>
    <w:p w14:paraId="04562631" w14:textId="77777777" w:rsidR="0020195A" w:rsidRPr="00257915" w:rsidRDefault="0020195A" w:rsidP="0020195A">
      <w:pPr>
        <w:spacing w:after="0" w:line="240" w:lineRule="auto"/>
        <w:jc w:val="both"/>
        <w:rPr>
          <w:rFonts w:ascii="Arial" w:hAnsi="Arial" w:cs="Arial"/>
          <w:color w:val="000000" w:themeColor="text1"/>
          <w:sz w:val="24"/>
          <w:szCs w:val="24"/>
        </w:rPr>
      </w:pPr>
    </w:p>
    <w:p w14:paraId="7803C5B8" w14:textId="77777777" w:rsidR="0020195A" w:rsidRPr="00257915" w:rsidRDefault="0020195A" w:rsidP="0020195A">
      <w:pPr>
        <w:spacing w:after="0" w:line="240" w:lineRule="auto"/>
        <w:jc w:val="both"/>
        <w:rPr>
          <w:rFonts w:ascii="Arial" w:hAnsi="Arial" w:cs="Arial"/>
          <w:color w:val="000000" w:themeColor="text1"/>
          <w:sz w:val="24"/>
          <w:szCs w:val="24"/>
        </w:rPr>
      </w:pPr>
    </w:p>
    <w:p w14:paraId="43C50C38" w14:textId="77777777" w:rsidR="0020195A" w:rsidRPr="00257915" w:rsidRDefault="0020195A" w:rsidP="0020195A">
      <w:pPr>
        <w:spacing w:after="0" w:line="240" w:lineRule="auto"/>
        <w:jc w:val="both"/>
        <w:rPr>
          <w:rFonts w:ascii="Arial" w:hAnsi="Arial" w:cs="Arial"/>
          <w:color w:val="000000" w:themeColor="text1"/>
          <w:sz w:val="24"/>
          <w:szCs w:val="24"/>
        </w:rPr>
      </w:pPr>
    </w:p>
    <w:p w14:paraId="79729B3B" w14:textId="77777777" w:rsidR="0020195A" w:rsidRPr="00257915" w:rsidRDefault="0020195A" w:rsidP="0020195A">
      <w:pPr>
        <w:spacing w:after="0" w:line="240" w:lineRule="auto"/>
        <w:jc w:val="both"/>
        <w:rPr>
          <w:rFonts w:ascii="Arial" w:hAnsi="Arial" w:cs="Arial"/>
          <w:color w:val="000000" w:themeColor="text1"/>
          <w:sz w:val="24"/>
          <w:szCs w:val="24"/>
        </w:rPr>
      </w:pPr>
    </w:p>
    <w:p w14:paraId="3CBA0CF0"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tikadto</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han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baligyaan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han</w:t>
      </w:r>
      <w:proofErr w:type="spellEnd"/>
      <w:r w:rsidRPr="00257915">
        <w:rPr>
          <w:rFonts w:ascii="Arial" w:hAnsi="Arial" w:cs="Arial"/>
          <w:b/>
          <w:color w:val="000000" w:themeColor="text1"/>
          <w:sz w:val="24"/>
          <w:szCs w:val="24"/>
        </w:rPr>
        <w:t xml:space="preserve"> mga </w:t>
      </w:r>
      <w:proofErr w:type="spellStart"/>
      <w:r w:rsidRPr="00257915">
        <w:rPr>
          <w:rFonts w:ascii="Arial" w:hAnsi="Arial" w:cs="Arial"/>
          <w:b/>
          <w:color w:val="000000" w:themeColor="text1"/>
          <w:sz w:val="24"/>
          <w:szCs w:val="24"/>
        </w:rPr>
        <w:t>libro</w:t>
      </w:r>
      <w:proofErr w:type="spellEnd"/>
      <w:r w:rsidRPr="00257915">
        <w:rPr>
          <w:rFonts w:ascii="Arial" w:hAnsi="Arial" w:cs="Arial"/>
          <w:b/>
          <w:color w:val="000000" w:themeColor="text1"/>
          <w:sz w:val="24"/>
          <w:szCs w:val="24"/>
        </w:rPr>
        <w:t>?</w:t>
      </w:r>
    </w:p>
    <w:p w14:paraId="488F193F" w14:textId="77777777" w:rsidR="0020195A" w:rsidRPr="00257915" w:rsidRDefault="0020195A" w:rsidP="0020195A">
      <w:pPr>
        <w:spacing w:after="0" w:line="240" w:lineRule="auto"/>
        <w:jc w:val="both"/>
        <w:rPr>
          <w:rFonts w:ascii="Arial" w:hAnsi="Arial" w:cs="Arial"/>
          <w:color w:val="000000" w:themeColor="text1"/>
          <w:sz w:val="24"/>
          <w:szCs w:val="24"/>
        </w:rPr>
      </w:pPr>
    </w:p>
    <w:p w14:paraId="34C8595C"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78048" behindDoc="1" locked="0" layoutInCell="1" allowOverlap="1" wp14:anchorId="768E23D7" wp14:editId="4601ED96">
            <wp:simplePos x="0" y="0"/>
            <wp:positionH relativeFrom="margin">
              <wp:posOffset>810346</wp:posOffset>
            </wp:positionH>
            <wp:positionV relativeFrom="paragraph">
              <wp:posOffset>8793</wp:posOffset>
            </wp:positionV>
            <wp:extent cx="3866247" cy="931984"/>
            <wp:effectExtent l="0" t="0" r="127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8DF3D" w14:textId="77777777" w:rsidR="0020195A" w:rsidRPr="00257915" w:rsidRDefault="0020195A" w:rsidP="0020195A">
      <w:pPr>
        <w:spacing w:after="0" w:line="240" w:lineRule="auto"/>
        <w:jc w:val="both"/>
        <w:rPr>
          <w:rFonts w:ascii="Arial" w:hAnsi="Arial" w:cs="Arial"/>
          <w:color w:val="000000" w:themeColor="text1"/>
          <w:sz w:val="24"/>
          <w:szCs w:val="24"/>
        </w:rPr>
      </w:pPr>
    </w:p>
    <w:p w14:paraId="2638DF35" w14:textId="77777777" w:rsidR="0020195A" w:rsidRPr="00257915" w:rsidRDefault="0020195A" w:rsidP="0020195A">
      <w:pPr>
        <w:spacing w:after="0" w:line="240" w:lineRule="auto"/>
        <w:jc w:val="both"/>
        <w:rPr>
          <w:rFonts w:ascii="Arial" w:hAnsi="Arial" w:cs="Arial"/>
          <w:color w:val="000000" w:themeColor="text1"/>
          <w:sz w:val="24"/>
          <w:szCs w:val="24"/>
        </w:rPr>
      </w:pPr>
    </w:p>
    <w:p w14:paraId="6ED7C8FF" w14:textId="77777777" w:rsidR="0020195A" w:rsidRPr="00257915" w:rsidRDefault="0020195A" w:rsidP="0020195A">
      <w:pPr>
        <w:spacing w:after="0" w:line="240" w:lineRule="auto"/>
        <w:jc w:val="both"/>
        <w:rPr>
          <w:rFonts w:ascii="Arial" w:hAnsi="Arial" w:cs="Arial"/>
          <w:color w:val="000000" w:themeColor="text1"/>
          <w:sz w:val="24"/>
          <w:szCs w:val="24"/>
        </w:rPr>
      </w:pPr>
    </w:p>
    <w:p w14:paraId="6746C92F" w14:textId="77777777" w:rsidR="0020195A" w:rsidRPr="00257915" w:rsidRDefault="0020195A" w:rsidP="0020195A">
      <w:pPr>
        <w:spacing w:after="0" w:line="240" w:lineRule="auto"/>
        <w:jc w:val="both"/>
        <w:rPr>
          <w:rFonts w:ascii="Arial" w:hAnsi="Arial" w:cs="Arial"/>
          <w:color w:val="000000" w:themeColor="text1"/>
          <w:sz w:val="24"/>
          <w:szCs w:val="24"/>
        </w:rPr>
      </w:pPr>
    </w:p>
    <w:p w14:paraId="21A0F54E" w14:textId="77777777" w:rsidR="0020195A" w:rsidRPr="00257915" w:rsidRDefault="0020195A" w:rsidP="0020195A">
      <w:pPr>
        <w:spacing w:after="0" w:line="240" w:lineRule="auto"/>
        <w:jc w:val="both"/>
        <w:rPr>
          <w:rFonts w:ascii="Arial" w:hAnsi="Arial" w:cs="Arial"/>
          <w:color w:val="000000" w:themeColor="text1"/>
          <w:sz w:val="24"/>
          <w:szCs w:val="24"/>
        </w:rPr>
      </w:pPr>
    </w:p>
    <w:p w14:paraId="36EF7406" w14:textId="77777777" w:rsidR="0020195A" w:rsidRPr="00257915" w:rsidRDefault="0020195A" w:rsidP="0020195A">
      <w:pPr>
        <w:spacing w:after="0" w:line="240" w:lineRule="auto"/>
        <w:jc w:val="both"/>
        <w:rPr>
          <w:rFonts w:ascii="Arial" w:hAnsi="Arial" w:cs="Arial"/>
          <w:color w:val="000000" w:themeColor="text1"/>
          <w:sz w:val="24"/>
          <w:szCs w:val="24"/>
        </w:rPr>
      </w:pPr>
    </w:p>
    <w:p w14:paraId="1B42D6FC"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nagbabasa</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hin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iba-iba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nga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klasi</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hin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libro</w:t>
      </w:r>
      <w:proofErr w:type="spellEnd"/>
      <w:r w:rsidRPr="00257915">
        <w:rPr>
          <w:rFonts w:ascii="Arial" w:hAnsi="Arial" w:cs="Arial"/>
          <w:b/>
          <w:color w:val="000000" w:themeColor="text1"/>
          <w:sz w:val="24"/>
          <w:szCs w:val="24"/>
        </w:rPr>
        <w:t>?</w:t>
      </w:r>
    </w:p>
    <w:p w14:paraId="6E3E3BFD"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79072" behindDoc="1" locked="0" layoutInCell="1" allowOverlap="1" wp14:anchorId="53045E58" wp14:editId="69A4416A">
            <wp:simplePos x="0" y="0"/>
            <wp:positionH relativeFrom="margin">
              <wp:align>center</wp:align>
            </wp:positionH>
            <wp:positionV relativeFrom="paragraph">
              <wp:posOffset>5617</wp:posOffset>
            </wp:positionV>
            <wp:extent cx="3866247" cy="931984"/>
            <wp:effectExtent l="0" t="0" r="127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04CD3" w14:textId="77777777" w:rsidR="0020195A" w:rsidRPr="00257915" w:rsidRDefault="0020195A" w:rsidP="0020195A">
      <w:pPr>
        <w:spacing w:after="0" w:line="240" w:lineRule="auto"/>
        <w:jc w:val="both"/>
        <w:rPr>
          <w:rFonts w:ascii="Arial" w:hAnsi="Arial" w:cs="Arial"/>
          <w:color w:val="000000" w:themeColor="text1"/>
          <w:sz w:val="24"/>
          <w:szCs w:val="24"/>
        </w:rPr>
      </w:pPr>
    </w:p>
    <w:p w14:paraId="0EE0147F" w14:textId="77777777" w:rsidR="0020195A" w:rsidRPr="00257915" w:rsidRDefault="0020195A" w:rsidP="0020195A">
      <w:pPr>
        <w:spacing w:after="0" w:line="240" w:lineRule="auto"/>
        <w:jc w:val="both"/>
        <w:rPr>
          <w:rFonts w:ascii="Arial" w:hAnsi="Arial" w:cs="Arial"/>
          <w:color w:val="000000" w:themeColor="text1"/>
          <w:sz w:val="24"/>
          <w:szCs w:val="24"/>
        </w:rPr>
      </w:pPr>
    </w:p>
    <w:p w14:paraId="457EF772" w14:textId="77777777" w:rsidR="0020195A" w:rsidRPr="00257915" w:rsidRDefault="0020195A" w:rsidP="0020195A">
      <w:pPr>
        <w:spacing w:after="0" w:line="240" w:lineRule="auto"/>
        <w:jc w:val="both"/>
        <w:rPr>
          <w:rFonts w:ascii="Arial" w:hAnsi="Arial" w:cs="Arial"/>
          <w:color w:val="000000" w:themeColor="text1"/>
          <w:sz w:val="24"/>
          <w:szCs w:val="24"/>
        </w:rPr>
      </w:pPr>
    </w:p>
    <w:p w14:paraId="32E7A9CE" w14:textId="77777777" w:rsidR="0020195A" w:rsidRPr="00257915" w:rsidRDefault="0020195A" w:rsidP="0020195A">
      <w:pPr>
        <w:spacing w:after="0" w:line="240" w:lineRule="auto"/>
        <w:jc w:val="both"/>
        <w:rPr>
          <w:rFonts w:ascii="Arial" w:hAnsi="Arial" w:cs="Arial"/>
          <w:color w:val="000000" w:themeColor="text1"/>
          <w:sz w:val="24"/>
          <w:szCs w:val="24"/>
        </w:rPr>
      </w:pPr>
    </w:p>
    <w:p w14:paraId="7C6A120F" w14:textId="77777777" w:rsidR="0020195A" w:rsidRPr="00257915" w:rsidRDefault="0020195A" w:rsidP="0020195A">
      <w:pPr>
        <w:spacing w:after="0" w:line="240" w:lineRule="auto"/>
        <w:jc w:val="both"/>
        <w:rPr>
          <w:rFonts w:ascii="Arial" w:hAnsi="Arial" w:cs="Arial"/>
          <w:color w:val="000000" w:themeColor="text1"/>
          <w:sz w:val="24"/>
          <w:szCs w:val="24"/>
        </w:rPr>
      </w:pPr>
    </w:p>
    <w:p w14:paraId="0C43BB92"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papakianhan</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heton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magturutdo</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mahiunong</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han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ginbasa</w:t>
      </w:r>
      <w:proofErr w:type="spellEnd"/>
      <w:r w:rsidRPr="00257915">
        <w:rPr>
          <w:rFonts w:ascii="Arial" w:hAnsi="Arial" w:cs="Arial"/>
          <w:b/>
          <w:color w:val="000000" w:themeColor="text1"/>
          <w:sz w:val="24"/>
          <w:szCs w:val="24"/>
        </w:rPr>
        <w:t>?</w:t>
      </w:r>
    </w:p>
    <w:p w14:paraId="1D7F75BB"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80096" behindDoc="1" locked="0" layoutInCell="1" allowOverlap="1" wp14:anchorId="5D6E6B7A" wp14:editId="701E1DB4">
            <wp:simplePos x="0" y="0"/>
            <wp:positionH relativeFrom="margin">
              <wp:align>center</wp:align>
            </wp:positionH>
            <wp:positionV relativeFrom="paragraph">
              <wp:posOffset>5031</wp:posOffset>
            </wp:positionV>
            <wp:extent cx="3866247" cy="931984"/>
            <wp:effectExtent l="0" t="0" r="127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4486C" w14:textId="77777777" w:rsidR="0020195A" w:rsidRPr="00257915" w:rsidRDefault="0020195A" w:rsidP="0020195A">
      <w:pPr>
        <w:spacing w:after="0" w:line="240" w:lineRule="auto"/>
        <w:jc w:val="both"/>
        <w:rPr>
          <w:rFonts w:ascii="Arial" w:hAnsi="Arial" w:cs="Arial"/>
          <w:color w:val="000000" w:themeColor="text1"/>
          <w:sz w:val="24"/>
          <w:szCs w:val="24"/>
        </w:rPr>
      </w:pPr>
    </w:p>
    <w:p w14:paraId="13EB27A3" w14:textId="77777777" w:rsidR="0020195A" w:rsidRPr="00257915" w:rsidRDefault="0020195A" w:rsidP="0020195A">
      <w:pPr>
        <w:spacing w:after="0" w:line="240" w:lineRule="auto"/>
        <w:jc w:val="both"/>
        <w:rPr>
          <w:rFonts w:ascii="Arial" w:hAnsi="Arial" w:cs="Arial"/>
          <w:color w:val="000000" w:themeColor="text1"/>
          <w:sz w:val="24"/>
          <w:szCs w:val="24"/>
        </w:rPr>
      </w:pPr>
    </w:p>
    <w:p w14:paraId="3F5C47DF" w14:textId="77777777" w:rsidR="0020195A" w:rsidRPr="00257915" w:rsidRDefault="0020195A" w:rsidP="0020195A">
      <w:pPr>
        <w:spacing w:after="0" w:line="240" w:lineRule="auto"/>
        <w:jc w:val="both"/>
        <w:rPr>
          <w:rFonts w:ascii="Arial" w:hAnsi="Arial" w:cs="Arial"/>
          <w:color w:val="000000" w:themeColor="text1"/>
          <w:sz w:val="24"/>
          <w:szCs w:val="24"/>
        </w:rPr>
      </w:pPr>
    </w:p>
    <w:p w14:paraId="523DFD91"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lastRenderedPageBreak/>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nagbabasa</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hin</w:t>
      </w:r>
      <w:proofErr w:type="spellEnd"/>
      <w:r w:rsidRPr="00257915">
        <w:rPr>
          <w:rFonts w:ascii="Arial" w:hAnsi="Arial" w:cs="Arial"/>
          <w:b/>
          <w:color w:val="000000" w:themeColor="text1"/>
          <w:sz w:val="24"/>
          <w:szCs w:val="24"/>
        </w:rPr>
        <w:t xml:space="preserve"> workbook </w:t>
      </w:r>
      <w:proofErr w:type="spellStart"/>
      <w:r w:rsidRPr="00257915">
        <w:rPr>
          <w:rFonts w:ascii="Arial" w:hAnsi="Arial" w:cs="Arial"/>
          <w:b/>
          <w:color w:val="000000" w:themeColor="text1"/>
          <w:sz w:val="24"/>
          <w:szCs w:val="24"/>
        </w:rPr>
        <w:t>ngan</w:t>
      </w:r>
      <w:proofErr w:type="spellEnd"/>
      <w:r w:rsidRPr="00257915">
        <w:rPr>
          <w:rFonts w:ascii="Arial" w:hAnsi="Arial" w:cs="Arial"/>
          <w:b/>
          <w:color w:val="000000" w:themeColor="text1"/>
          <w:sz w:val="24"/>
          <w:szCs w:val="24"/>
        </w:rPr>
        <w:t xml:space="preserve"> worksheets?</w:t>
      </w:r>
    </w:p>
    <w:p w14:paraId="2F358F6D"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81120" behindDoc="1" locked="0" layoutInCell="1" allowOverlap="1" wp14:anchorId="4E66824B" wp14:editId="4DA1537B">
            <wp:simplePos x="0" y="0"/>
            <wp:positionH relativeFrom="margin">
              <wp:align>center</wp:align>
            </wp:positionH>
            <wp:positionV relativeFrom="paragraph">
              <wp:posOffset>16070</wp:posOffset>
            </wp:positionV>
            <wp:extent cx="3866247" cy="931984"/>
            <wp:effectExtent l="0" t="0" r="127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C03B8" w14:textId="77777777" w:rsidR="0020195A" w:rsidRPr="00257915" w:rsidRDefault="0020195A" w:rsidP="0020195A">
      <w:pPr>
        <w:spacing w:after="0" w:line="240" w:lineRule="auto"/>
        <w:jc w:val="both"/>
        <w:rPr>
          <w:rFonts w:ascii="Arial" w:hAnsi="Arial" w:cs="Arial"/>
          <w:color w:val="000000" w:themeColor="text1"/>
          <w:sz w:val="24"/>
          <w:szCs w:val="24"/>
        </w:rPr>
      </w:pPr>
    </w:p>
    <w:p w14:paraId="11B76963" w14:textId="77777777" w:rsidR="0020195A" w:rsidRPr="00257915" w:rsidRDefault="0020195A" w:rsidP="0020195A">
      <w:pPr>
        <w:spacing w:after="0" w:line="240" w:lineRule="auto"/>
        <w:jc w:val="both"/>
        <w:rPr>
          <w:rFonts w:ascii="Arial" w:hAnsi="Arial" w:cs="Arial"/>
          <w:color w:val="000000" w:themeColor="text1"/>
          <w:sz w:val="24"/>
          <w:szCs w:val="24"/>
        </w:rPr>
      </w:pPr>
    </w:p>
    <w:p w14:paraId="4452AFA4" w14:textId="77777777" w:rsidR="0020195A" w:rsidRPr="00257915" w:rsidRDefault="0020195A" w:rsidP="0020195A">
      <w:pPr>
        <w:spacing w:after="0" w:line="240" w:lineRule="auto"/>
        <w:jc w:val="both"/>
        <w:rPr>
          <w:rFonts w:ascii="Arial" w:hAnsi="Arial" w:cs="Arial"/>
          <w:color w:val="000000" w:themeColor="text1"/>
          <w:sz w:val="24"/>
          <w:szCs w:val="24"/>
        </w:rPr>
      </w:pPr>
    </w:p>
    <w:p w14:paraId="3328F4A8" w14:textId="77777777" w:rsidR="0020195A" w:rsidRPr="00257915" w:rsidRDefault="0020195A" w:rsidP="0020195A">
      <w:pPr>
        <w:spacing w:after="0" w:line="240" w:lineRule="auto"/>
        <w:jc w:val="both"/>
        <w:rPr>
          <w:rFonts w:ascii="Arial" w:hAnsi="Arial" w:cs="Arial"/>
          <w:color w:val="000000" w:themeColor="text1"/>
          <w:sz w:val="24"/>
          <w:szCs w:val="24"/>
        </w:rPr>
      </w:pPr>
    </w:p>
    <w:p w14:paraId="453E8ED9" w14:textId="77777777" w:rsidR="0020195A" w:rsidRPr="00257915" w:rsidRDefault="0020195A" w:rsidP="0020195A">
      <w:pPr>
        <w:spacing w:after="0" w:line="240" w:lineRule="auto"/>
        <w:jc w:val="both"/>
        <w:rPr>
          <w:rFonts w:ascii="Arial" w:hAnsi="Arial" w:cs="Arial"/>
          <w:color w:val="000000" w:themeColor="text1"/>
          <w:sz w:val="24"/>
          <w:szCs w:val="24"/>
        </w:rPr>
      </w:pPr>
    </w:p>
    <w:p w14:paraId="0BFAEF0E"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nagbabasa</w:t>
      </w:r>
      <w:proofErr w:type="spellEnd"/>
      <w:r w:rsidRPr="00257915">
        <w:rPr>
          <w:rFonts w:ascii="Arial" w:hAnsi="Arial" w:cs="Arial"/>
          <w:b/>
          <w:color w:val="000000" w:themeColor="text1"/>
          <w:sz w:val="24"/>
          <w:szCs w:val="24"/>
        </w:rPr>
        <w:t xml:space="preserve"> ka ha </w:t>
      </w:r>
      <w:proofErr w:type="spellStart"/>
      <w:r w:rsidRPr="00257915">
        <w:rPr>
          <w:rFonts w:ascii="Arial" w:hAnsi="Arial" w:cs="Arial"/>
          <w:b/>
          <w:color w:val="000000" w:themeColor="text1"/>
          <w:sz w:val="24"/>
          <w:szCs w:val="24"/>
        </w:rPr>
        <w:t>eskuwelahan</w:t>
      </w:r>
      <w:proofErr w:type="spellEnd"/>
      <w:r w:rsidRPr="00257915">
        <w:rPr>
          <w:rFonts w:ascii="Arial" w:hAnsi="Arial" w:cs="Arial"/>
          <w:b/>
          <w:color w:val="000000" w:themeColor="text1"/>
          <w:sz w:val="24"/>
          <w:szCs w:val="24"/>
        </w:rPr>
        <w:t>?</w:t>
      </w:r>
    </w:p>
    <w:p w14:paraId="34B1A5DB"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82144" behindDoc="1" locked="0" layoutInCell="1" allowOverlap="1" wp14:anchorId="410C8687" wp14:editId="1891B1A7">
            <wp:simplePos x="0" y="0"/>
            <wp:positionH relativeFrom="margin">
              <wp:align>center</wp:align>
            </wp:positionH>
            <wp:positionV relativeFrom="paragraph">
              <wp:posOffset>15533</wp:posOffset>
            </wp:positionV>
            <wp:extent cx="3866247" cy="931984"/>
            <wp:effectExtent l="0" t="0" r="127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49E20" w14:textId="77777777" w:rsidR="0020195A" w:rsidRPr="00257915" w:rsidRDefault="0020195A" w:rsidP="0020195A">
      <w:pPr>
        <w:spacing w:after="0" w:line="240" w:lineRule="auto"/>
        <w:jc w:val="both"/>
        <w:rPr>
          <w:rFonts w:ascii="Arial" w:hAnsi="Arial" w:cs="Arial"/>
          <w:color w:val="000000" w:themeColor="text1"/>
          <w:sz w:val="24"/>
          <w:szCs w:val="24"/>
        </w:rPr>
      </w:pPr>
    </w:p>
    <w:p w14:paraId="63A2E3C0" w14:textId="77777777" w:rsidR="0020195A" w:rsidRPr="00257915" w:rsidRDefault="0020195A" w:rsidP="0020195A">
      <w:pPr>
        <w:spacing w:after="0" w:line="240" w:lineRule="auto"/>
        <w:jc w:val="both"/>
        <w:rPr>
          <w:rFonts w:ascii="Arial" w:hAnsi="Arial" w:cs="Arial"/>
          <w:color w:val="000000" w:themeColor="text1"/>
          <w:sz w:val="24"/>
          <w:szCs w:val="24"/>
        </w:rPr>
      </w:pPr>
    </w:p>
    <w:p w14:paraId="7B082A71" w14:textId="77777777" w:rsidR="0020195A" w:rsidRPr="00257915" w:rsidRDefault="0020195A" w:rsidP="0020195A">
      <w:pPr>
        <w:spacing w:after="0" w:line="240" w:lineRule="auto"/>
        <w:jc w:val="both"/>
        <w:rPr>
          <w:rFonts w:ascii="Arial" w:hAnsi="Arial" w:cs="Arial"/>
          <w:color w:val="000000" w:themeColor="text1"/>
          <w:sz w:val="24"/>
          <w:szCs w:val="24"/>
        </w:rPr>
      </w:pPr>
    </w:p>
    <w:p w14:paraId="03512E43" w14:textId="77777777" w:rsidR="0020195A" w:rsidRPr="00257915" w:rsidRDefault="0020195A" w:rsidP="0020195A">
      <w:pPr>
        <w:spacing w:after="0" w:line="240" w:lineRule="auto"/>
        <w:jc w:val="both"/>
        <w:rPr>
          <w:rFonts w:ascii="Arial" w:hAnsi="Arial" w:cs="Arial"/>
          <w:color w:val="000000" w:themeColor="text1"/>
          <w:sz w:val="24"/>
          <w:szCs w:val="24"/>
        </w:rPr>
      </w:pPr>
    </w:p>
    <w:p w14:paraId="5C686188" w14:textId="77777777" w:rsidR="0020195A" w:rsidRPr="00257915" w:rsidRDefault="0020195A" w:rsidP="0020195A">
      <w:pPr>
        <w:spacing w:after="0" w:line="240" w:lineRule="auto"/>
        <w:jc w:val="both"/>
        <w:rPr>
          <w:rFonts w:ascii="Arial" w:hAnsi="Arial" w:cs="Arial"/>
          <w:color w:val="000000" w:themeColor="text1"/>
          <w:sz w:val="24"/>
          <w:szCs w:val="24"/>
        </w:rPr>
      </w:pPr>
    </w:p>
    <w:p w14:paraId="2B728A28"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nagbabasa</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han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libro</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nga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tikang</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pala</w:t>
      </w:r>
      <w:proofErr w:type="spellEnd"/>
      <w:r w:rsidRPr="00257915">
        <w:rPr>
          <w:rFonts w:ascii="Arial" w:hAnsi="Arial" w:cs="Arial"/>
          <w:b/>
          <w:color w:val="000000" w:themeColor="text1"/>
          <w:sz w:val="24"/>
          <w:szCs w:val="24"/>
        </w:rPr>
        <w:t xml:space="preserve"> ha </w:t>
      </w:r>
      <w:proofErr w:type="spellStart"/>
      <w:r w:rsidRPr="00257915">
        <w:rPr>
          <w:rFonts w:ascii="Arial" w:hAnsi="Arial" w:cs="Arial"/>
          <w:b/>
          <w:color w:val="000000" w:themeColor="text1"/>
          <w:sz w:val="24"/>
          <w:szCs w:val="24"/>
        </w:rPr>
        <w:t>eskuwelahan</w:t>
      </w:r>
      <w:proofErr w:type="spellEnd"/>
      <w:r w:rsidRPr="00257915">
        <w:rPr>
          <w:rFonts w:ascii="Arial" w:hAnsi="Arial" w:cs="Arial"/>
          <w:b/>
          <w:color w:val="000000" w:themeColor="text1"/>
          <w:sz w:val="24"/>
          <w:szCs w:val="24"/>
        </w:rPr>
        <w:t>?</w:t>
      </w:r>
    </w:p>
    <w:p w14:paraId="642AF2A7"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83168" behindDoc="1" locked="0" layoutInCell="1" allowOverlap="1" wp14:anchorId="28590785" wp14:editId="7A824777">
            <wp:simplePos x="0" y="0"/>
            <wp:positionH relativeFrom="margin">
              <wp:align>center</wp:align>
            </wp:positionH>
            <wp:positionV relativeFrom="paragraph">
              <wp:posOffset>14898</wp:posOffset>
            </wp:positionV>
            <wp:extent cx="3866247" cy="931984"/>
            <wp:effectExtent l="0" t="0" r="1270" b="1905"/>
            <wp:wrapNone/>
            <wp:docPr id="314569777" name="Picture 31456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BCD81" w14:textId="77777777" w:rsidR="0020195A" w:rsidRPr="00257915" w:rsidRDefault="0020195A" w:rsidP="0020195A">
      <w:pPr>
        <w:spacing w:after="0" w:line="240" w:lineRule="auto"/>
        <w:jc w:val="both"/>
        <w:rPr>
          <w:rFonts w:ascii="Arial" w:hAnsi="Arial" w:cs="Arial"/>
          <w:color w:val="000000" w:themeColor="text1"/>
          <w:sz w:val="24"/>
          <w:szCs w:val="24"/>
        </w:rPr>
      </w:pPr>
    </w:p>
    <w:p w14:paraId="7FF7A9B9" w14:textId="77777777" w:rsidR="0020195A" w:rsidRPr="00257915" w:rsidRDefault="0020195A" w:rsidP="0020195A">
      <w:pPr>
        <w:spacing w:after="0" w:line="240" w:lineRule="auto"/>
        <w:jc w:val="both"/>
        <w:rPr>
          <w:rFonts w:ascii="Arial" w:hAnsi="Arial" w:cs="Arial"/>
          <w:color w:val="000000" w:themeColor="text1"/>
          <w:sz w:val="24"/>
          <w:szCs w:val="24"/>
        </w:rPr>
      </w:pPr>
    </w:p>
    <w:p w14:paraId="5B371292" w14:textId="77777777" w:rsidR="0020195A" w:rsidRPr="00257915" w:rsidRDefault="0020195A" w:rsidP="0020195A">
      <w:pPr>
        <w:spacing w:after="0" w:line="240" w:lineRule="auto"/>
        <w:jc w:val="both"/>
        <w:rPr>
          <w:rFonts w:ascii="Arial" w:hAnsi="Arial" w:cs="Arial"/>
          <w:color w:val="000000" w:themeColor="text1"/>
          <w:sz w:val="24"/>
          <w:szCs w:val="24"/>
        </w:rPr>
      </w:pPr>
    </w:p>
    <w:p w14:paraId="6AD04853" w14:textId="77777777" w:rsidR="0020195A" w:rsidRPr="00257915" w:rsidRDefault="0020195A" w:rsidP="0020195A">
      <w:pPr>
        <w:spacing w:after="0" w:line="240" w:lineRule="auto"/>
        <w:jc w:val="both"/>
        <w:rPr>
          <w:rFonts w:ascii="Arial" w:hAnsi="Arial" w:cs="Arial"/>
          <w:color w:val="000000" w:themeColor="text1"/>
          <w:sz w:val="24"/>
          <w:szCs w:val="24"/>
        </w:rPr>
      </w:pPr>
    </w:p>
    <w:p w14:paraId="53737776" w14:textId="77777777" w:rsidR="0020195A" w:rsidRPr="00257915" w:rsidRDefault="0020195A" w:rsidP="0020195A">
      <w:pPr>
        <w:spacing w:after="0" w:line="240" w:lineRule="auto"/>
        <w:jc w:val="both"/>
        <w:rPr>
          <w:rFonts w:ascii="Arial" w:hAnsi="Arial" w:cs="Arial"/>
          <w:color w:val="000000" w:themeColor="text1"/>
          <w:sz w:val="24"/>
          <w:szCs w:val="24"/>
        </w:rPr>
      </w:pPr>
    </w:p>
    <w:p w14:paraId="0FBAC582"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nahibabaro</w:t>
      </w:r>
      <w:proofErr w:type="spellEnd"/>
      <w:r w:rsidRPr="00257915">
        <w:rPr>
          <w:rFonts w:ascii="Arial" w:hAnsi="Arial" w:cs="Arial"/>
          <w:b/>
          <w:color w:val="000000" w:themeColor="text1"/>
          <w:sz w:val="24"/>
          <w:szCs w:val="24"/>
        </w:rPr>
        <w:t xml:space="preserve"> ka </w:t>
      </w:r>
      <w:proofErr w:type="spellStart"/>
      <w:r w:rsidRPr="00257915">
        <w:rPr>
          <w:rFonts w:ascii="Arial" w:hAnsi="Arial" w:cs="Arial"/>
          <w:b/>
          <w:color w:val="000000" w:themeColor="text1"/>
          <w:sz w:val="24"/>
          <w:szCs w:val="24"/>
        </w:rPr>
        <w:t>tekang</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han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libro</w:t>
      </w:r>
      <w:proofErr w:type="spellEnd"/>
      <w:r w:rsidRPr="00257915">
        <w:rPr>
          <w:rFonts w:ascii="Arial" w:hAnsi="Arial" w:cs="Arial"/>
          <w:b/>
          <w:color w:val="000000" w:themeColor="text1"/>
          <w:sz w:val="24"/>
          <w:szCs w:val="24"/>
        </w:rPr>
        <w:t>?</w:t>
      </w:r>
    </w:p>
    <w:p w14:paraId="0B37C553" w14:textId="77777777" w:rsidR="0020195A" w:rsidRPr="00257915" w:rsidRDefault="0020195A" w:rsidP="0020195A">
      <w:pPr>
        <w:spacing w:after="0" w:line="240" w:lineRule="auto"/>
        <w:jc w:val="both"/>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84192" behindDoc="1" locked="0" layoutInCell="1" allowOverlap="1" wp14:anchorId="72FC8B60" wp14:editId="5D7BD87C">
            <wp:simplePos x="0" y="0"/>
            <wp:positionH relativeFrom="margin">
              <wp:align>center</wp:align>
            </wp:positionH>
            <wp:positionV relativeFrom="paragraph">
              <wp:posOffset>48514</wp:posOffset>
            </wp:positionV>
            <wp:extent cx="3866247" cy="931984"/>
            <wp:effectExtent l="0" t="0" r="1270" b="1905"/>
            <wp:wrapNone/>
            <wp:docPr id="1122677387" name="Picture 112267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99C45C" w14:textId="77777777" w:rsidR="0020195A" w:rsidRPr="00257915" w:rsidRDefault="0020195A" w:rsidP="0020195A">
      <w:pPr>
        <w:spacing w:after="0" w:line="240" w:lineRule="auto"/>
        <w:jc w:val="both"/>
        <w:rPr>
          <w:rFonts w:ascii="Arial" w:hAnsi="Arial" w:cs="Arial"/>
          <w:color w:val="000000" w:themeColor="text1"/>
          <w:sz w:val="24"/>
          <w:szCs w:val="24"/>
        </w:rPr>
      </w:pPr>
    </w:p>
    <w:p w14:paraId="270EFB01" w14:textId="77777777" w:rsidR="0020195A" w:rsidRPr="00257915" w:rsidRDefault="0020195A" w:rsidP="0020195A">
      <w:pPr>
        <w:spacing w:after="0" w:line="240" w:lineRule="auto"/>
        <w:jc w:val="both"/>
        <w:rPr>
          <w:rFonts w:ascii="Arial" w:hAnsi="Arial" w:cs="Arial"/>
          <w:color w:val="000000" w:themeColor="text1"/>
          <w:sz w:val="24"/>
          <w:szCs w:val="24"/>
        </w:rPr>
      </w:pPr>
    </w:p>
    <w:p w14:paraId="04C01954" w14:textId="77777777" w:rsidR="0020195A" w:rsidRPr="00257915" w:rsidRDefault="0020195A" w:rsidP="0020195A">
      <w:pPr>
        <w:tabs>
          <w:tab w:val="left" w:pos="6992"/>
        </w:tabs>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ab/>
      </w:r>
    </w:p>
    <w:p w14:paraId="58985553" w14:textId="77777777" w:rsidR="0020195A" w:rsidRPr="00257915" w:rsidRDefault="0020195A" w:rsidP="0020195A">
      <w:pPr>
        <w:spacing w:after="0" w:line="240" w:lineRule="auto"/>
        <w:jc w:val="both"/>
        <w:rPr>
          <w:rFonts w:ascii="Arial" w:hAnsi="Arial" w:cs="Arial"/>
          <w:color w:val="000000" w:themeColor="text1"/>
          <w:sz w:val="24"/>
          <w:szCs w:val="24"/>
        </w:rPr>
      </w:pPr>
    </w:p>
    <w:p w14:paraId="670E38A0" w14:textId="77777777" w:rsidR="0020195A" w:rsidRPr="00257915" w:rsidRDefault="0020195A" w:rsidP="0020195A">
      <w:pPr>
        <w:spacing w:after="0" w:line="240" w:lineRule="auto"/>
        <w:jc w:val="both"/>
        <w:rPr>
          <w:rFonts w:ascii="Arial" w:hAnsi="Arial" w:cs="Arial"/>
          <w:color w:val="000000" w:themeColor="text1"/>
          <w:sz w:val="24"/>
          <w:szCs w:val="24"/>
        </w:rPr>
      </w:pPr>
    </w:p>
    <w:p w14:paraId="279F4C69" w14:textId="77777777" w:rsidR="0020195A" w:rsidRPr="00257915" w:rsidRDefault="0020195A" w:rsidP="0020195A">
      <w:pPr>
        <w:pStyle w:val="ListParagraph"/>
        <w:numPr>
          <w:ilvl w:val="0"/>
          <w:numId w:val="7"/>
        </w:num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spellStart"/>
      <w:r w:rsidRPr="00257915">
        <w:rPr>
          <w:rFonts w:ascii="Arial" w:hAnsi="Arial" w:cs="Arial"/>
          <w:b/>
          <w:color w:val="000000" w:themeColor="text1"/>
          <w:sz w:val="24"/>
          <w:szCs w:val="24"/>
        </w:rPr>
        <w:t>iton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imo</w:t>
      </w:r>
      <w:proofErr w:type="spellEnd"/>
      <w:r w:rsidRPr="00257915">
        <w:rPr>
          <w:rFonts w:ascii="Arial" w:hAnsi="Arial" w:cs="Arial"/>
          <w:b/>
          <w:color w:val="000000" w:themeColor="text1"/>
          <w:sz w:val="24"/>
          <w:szCs w:val="24"/>
        </w:rPr>
        <w:t xml:space="preserve"> gin-</w:t>
      </w:r>
      <w:proofErr w:type="spellStart"/>
      <w:r w:rsidRPr="00257915">
        <w:rPr>
          <w:rFonts w:ascii="Arial" w:hAnsi="Arial" w:cs="Arial"/>
          <w:b/>
          <w:color w:val="000000" w:themeColor="text1"/>
          <w:sz w:val="24"/>
          <w:szCs w:val="24"/>
        </w:rPr>
        <w:t>aabat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oras</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w:t>
      </w:r>
      <w:proofErr w:type="spellEnd"/>
      <w:r w:rsidRPr="00257915">
        <w:rPr>
          <w:rFonts w:ascii="Arial" w:hAnsi="Arial" w:cs="Arial"/>
          <w:b/>
          <w:color w:val="000000" w:themeColor="text1"/>
          <w:sz w:val="24"/>
          <w:szCs w:val="24"/>
        </w:rPr>
        <w:t xml:space="preserve"> para </w:t>
      </w:r>
      <w:proofErr w:type="spellStart"/>
      <w:r w:rsidRPr="00257915">
        <w:rPr>
          <w:rFonts w:ascii="Arial" w:hAnsi="Arial" w:cs="Arial"/>
          <w:b/>
          <w:color w:val="000000" w:themeColor="text1"/>
          <w:sz w:val="24"/>
          <w:szCs w:val="24"/>
        </w:rPr>
        <w:t>han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klase</w:t>
      </w:r>
      <w:proofErr w:type="spellEnd"/>
      <w:r w:rsidRPr="00257915">
        <w:rPr>
          <w:rFonts w:ascii="Arial" w:hAnsi="Arial" w:cs="Arial"/>
          <w:b/>
          <w:color w:val="000000" w:themeColor="text1"/>
          <w:sz w:val="24"/>
          <w:szCs w:val="24"/>
        </w:rPr>
        <w:t xml:space="preserve"> ha </w:t>
      </w:r>
      <w:proofErr w:type="spellStart"/>
      <w:r w:rsidRPr="00257915">
        <w:rPr>
          <w:rFonts w:ascii="Arial" w:hAnsi="Arial" w:cs="Arial"/>
          <w:b/>
          <w:color w:val="000000" w:themeColor="text1"/>
          <w:sz w:val="24"/>
          <w:szCs w:val="24"/>
        </w:rPr>
        <w:t>pagbasa</w:t>
      </w:r>
      <w:proofErr w:type="spellEnd"/>
      <w:r w:rsidRPr="00257915">
        <w:rPr>
          <w:rFonts w:ascii="Arial" w:hAnsi="Arial" w:cs="Arial"/>
          <w:b/>
          <w:color w:val="000000" w:themeColor="text1"/>
          <w:sz w:val="24"/>
          <w:szCs w:val="24"/>
        </w:rPr>
        <w:t>?</w:t>
      </w:r>
    </w:p>
    <w:p w14:paraId="25431C68" w14:textId="77777777" w:rsidR="0020195A" w:rsidRPr="00257915" w:rsidRDefault="0020195A" w:rsidP="0020195A">
      <w:pPr>
        <w:spacing w:after="0" w:line="240" w:lineRule="auto"/>
        <w:rPr>
          <w:rFonts w:ascii="Arial" w:hAnsi="Arial" w:cs="Arial"/>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85216" behindDoc="1" locked="0" layoutInCell="1" allowOverlap="1" wp14:anchorId="732CFB90" wp14:editId="1FBBC072">
            <wp:simplePos x="0" y="0"/>
            <wp:positionH relativeFrom="page">
              <wp:align>center</wp:align>
            </wp:positionH>
            <wp:positionV relativeFrom="paragraph">
              <wp:posOffset>8158</wp:posOffset>
            </wp:positionV>
            <wp:extent cx="3866247" cy="931984"/>
            <wp:effectExtent l="0" t="0" r="127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7915">
        <w:rPr>
          <w:rFonts w:ascii="Arial" w:hAnsi="Arial" w:cs="Arial"/>
          <w:color w:val="000000" w:themeColor="text1"/>
          <w:sz w:val="24"/>
          <w:szCs w:val="24"/>
        </w:rPr>
        <w:t xml:space="preserve"> </w:t>
      </w:r>
    </w:p>
    <w:p w14:paraId="1AA58778" w14:textId="77777777" w:rsidR="0020195A" w:rsidRPr="00257915" w:rsidRDefault="0020195A" w:rsidP="0020195A">
      <w:pPr>
        <w:spacing w:after="0" w:line="240" w:lineRule="auto"/>
        <w:rPr>
          <w:rFonts w:ascii="Arial" w:hAnsi="Arial" w:cs="Arial"/>
          <w:color w:val="000000" w:themeColor="text1"/>
          <w:sz w:val="24"/>
          <w:szCs w:val="24"/>
        </w:rPr>
      </w:pPr>
    </w:p>
    <w:p w14:paraId="5B4AB739" w14:textId="77777777" w:rsidR="0020195A" w:rsidRPr="00257915" w:rsidRDefault="0020195A" w:rsidP="0020195A">
      <w:pPr>
        <w:spacing w:after="0" w:line="240" w:lineRule="auto"/>
        <w:rPr>
          <w:rFonts w:ascii="Arial" w:hAnsi="Arial" w:cs="Arial"/>
          <w:color w:val="000000" w:themeColor="text1"/>
          <w:sz w:val="24"/>
          <w:szCs w:val="24"/>
        </w:rPr>
      </w:pPr>
    </w:p>
    <w:p w14:paraId="5C63DB20" w14:textId="77777777" w:rsidR="0020195A" w:rsidRPr="00257915" w:rsidRDefault="0020195A" w:rsidP="0020195A">
      <w:pPr>
        <w:spacing w:after="0" w:line="240" w:lineRule="auto"/>
        <w:rPr>
          <w:rFonts w:ascii="Arial" w:hAnsi="Arial" w:cs="Arial"/>
          <w:color w:val="000000" w:themeColor="text1"/>
          <w:sz w:val="24"/>
          <w:szCs w:val="24"/>
        </w:rPr>
      </w:pPr>
    </w:p>
    <w:p w14:paraId="7DDA3728" w14:textId="77777777" w:rsidR="0020195A" w:rsidRPr="00257915" w:rsidRDefault="0020195A" w:rsidP="0020195A">
      <w:pPr>
        <w:spacing w:after="0" w:line="240" w:lineRule="auto"/>
        <w:rPr>
          <w:rFonts w:ascii="Arial" w:hAnsi="Arial" w:cs="Arial"/>
          <w:color w:val="000000" w:themeColor="text1"/>
          <w:sz w:val="24"/>
          <w:szCs w:val="24"/>
        </w:rPr>
      </w:pPr>
    </w:p>
    <w:p w14:paraId="3783063F" w14:textId="77777777" w:rsidR="0020195A" w:rsidRPr="00257915" w:rsidRDefault="0020195A" w:rsidP="0020195A">
      <w:pPr>
        <w:spacing w:after="0" w:line="240" w:lineRule="auto"/>
        <w:rPr>
          <w:rFonts w:ascii="Arial" w:hAnsi="Arial" w:cs="Arial"/>
          <w:color w:val="000000" w:themeColor="text1"/>
          <w:sz w:val="24"/>
          <w:szCs w:val="24"/>
        </w:rPr>
      </w:pPr>
    </w:p>
    <w:p w14:paraId="38937D86" w14:textId="77777777" w:rsidR="0020195A" w:rsidRPr="00257915" w:rsidRDefault="0020195A" w:rsidP="0020195A">
      <w:pPr>
        <w:pStyle w:val="ListParagraph"/>
        <w:numPr>
          <w:ilvl w:val="0"/>
          <w:numId w:val="7"/>
        </w:numPr>
        <w:spacing w:after="0" w:line="240" w:lineRule="auto"/>
        <w:rPr>
          <w:rFonts w:ascii="Arial" w:hAnsi="Arial" w:cs="Arial"/>
          <w:b/>
          <w:bCs/>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86240" behindDoc="1" locked="0" layoutInCell="1" allowOverlap="1" wp14:anchorId="00D29615" wp14:editId="29D44DBE">
            <wp:simplePos x="0" y="0"/>
            <wp:positionH relativeFrom="page">
              <wp:align>center</wp:align>
            </wp:positionH>
            <wp:positionV relativeFrom="paragraph">
              <wp:posOffset>291318</wp:posOffset>
            </wp:positionV>
            <wp:extent cx="3866247" cy="931984"/>
            <wp:effectExtent l="0" t="0" r="1270" b="1905"/>
            <wp:wrapNone/>
            <wp:docPr id="625021035" name="Picture 62502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7915">
        <w:rPr>
          <w:rFonts w:ascii="Arial" w:hAnsi="Arial" w:cs="Arial"/>
          <w:b/>
          <w:bCs/>
          <w:color w:val="000000" w:themeColor="text1"/>
          <w:sz w:val="24"/>
          <w:szCs w:val="24"/>
        </w:rPr>
        <w:t xml:space="preserve">Ano </w:t>
      </w:r>
      <w:proofErr w:type="spellStart"/>
      <w:r w:rsidRPr="00257915">
        <w:rPr>
          <w:rFonts w:ascii="Arial" w:hAnsi="Arial" w:cs="Arial"/>
          <w:b/>
          <w:bCs/>
          <w:color w:val="000000" w:themeColor="text1"/>
          <w:sz w:val="24"/>
          <w:szCs w:val="24"/>
        </w:rPr>
        <w:t>iton</w:t>
      </w:r>
      <w:proofErr w:type="spellEnd"/>
      <w:r w:rsidRPr="00257915">
        <w:rPr>
          <w:rFonts w:ascii="Arial" w:hAnsi="Arial" w:cs="Arial"/>
          <w:b/>
          <w:bCs/>
          <w:color w:val="000000" w:themeColor="text1"/>
          <w:sz w:val="24"/>
          <w:szCs w:val="24"/>
        </w:rPr>
        <w:t xml:space="preserve"> </w:t>
      </w:r>
      <w:proofErr w:type="spellStart"/>
      <w:r w:rsidRPr="00257915">
        <w:rPr>
          <w:rFonts w:ascii="Arial" w:hAnsi="Arial" w:cs="Arial"/>
          <w:b/>
          <w:bCs/>
          <w:color w:val="000000" w:themeColor="text1"/>
          <w:sz w:val="24"/>
          <w:szCs w:val="24"/>
        </w:rPr>
        <w:t>imo</w:t>
      </w:r>
      <w:proofErr w:type="spellEnd"/>
      <w:r w:rsidRPr="00257915">
        <w:rPr>
          <w:rFonts w:ascii="Arial" w:hAnsi="Arial" w:cs="Arial"/>
          <w:b/>
          <w:bCs/>
          <w:color w:val="000000" w:themeColor="text1"/>
          <w:sz w:val="24"/>
          <w:szCs w:val="24"/>
        </w:rPr>
        <w:t xml:space="preserve"> gin-</w:t>
      </w:r>
      <w:proofErr w:type="spellStart"/>
      <w:r w:rsidRPr="00257915">
        <w:rPr>
          <w:rFonts w:ascii="Arial" w:hAnsi="Arial" w:cs="Arial"/>
          <w:b/>
          <w:bCs/>
          <w:color w:val="000000" w:themeColor="text1"/>
          <w:sz w:val="24"/>
          <w:szCs w:val="24"/>
        </w:rPr>
        <w:t>aabat</w:t>
      </w:r>
      <w:proofErr w:type="spellEnd"/>
      <w:r w:rsidRPr="00257915">
        <w:rPr>
          <w:rFonts w:ascii="Arial" w:hAnsi="Arial" w:cs="Arial"/>
          <w:b/>
          <w:bCs/>
          <w:color w:val="000000" w:themeColor="text1"/>
          <w:sz w:val="24"/>
          <w:szCs w:val="24"/>
        </w:rPr>
        <w:t xml:space="preserve"> </w:t>
      </w:r>
      <w:proofErr w:type="spellStart"/>
      <w:r w:rsidRPr="00257915">
        <w:rPr>
          <w:rFonts w:ascii="Arial" w:hAnsi="Arial" w:cs="Arial"/>
          <w:b/>
          <w:bCs/>
          <w:color w:val="000000" w:themeColor="text1"/>
          <w:sz w:val="24"/>
          <w:szCs w:val="24"/>
        </w:rPr>
        <w:t>kun</w:t>
      </w:r>
      <w:proofErr w:type="spellEnd"/>
      <w:r w:rsidRPr="00257915">
        <w:rPr>
          <w:rFonts w:ascii="Arial" w:hAnsi="Arial" w:cs="Arial"/>
          <w:b/>
          <w:bCs/>
          <w:color w:val="000000" w:themeColor="text1"/>
          <w:sz w:val="24"/>
          <w:szCs w:val="24"/>
        </w:rPr>
        <w:t xml:space="preserve"> ha </w:t>
      </w:r>
      <w:proofErr w:type="spellStart"/>
      <w:r w:rsidRPr="00257915">
        <w:rPr>
          <w:rFonts w:ascii="Arial" w:hAnsi="Arial" w:cs="Arial"/>
          <w:b/>
          <w:bCs/>
          <w:color w:val="000000" w:themeColor="text1"/>
          <w:sz w:val="24"/>
          <w:szCs w:val="24"/>
        </w:rPr>
        <w:t>pagbasa</w:t>
      </w:r>
      <w:proofErr w:type="spellEnd"/>
      <w:r w:rsidRPr="00257915">
        <w:rPr>
          <w:rFonts w:ascii="Arial" w:hAnsi="Arial" w:cs="Arial"/>
          <w:b/>
          <w:bCs/>
          <w:color w:val="000000" w:themeColor="text1"/>
          <w:sz w:val="24"/>
          <w:szCs w:val="24"/>
        </w:rPr>
        <w:t xml:space="preserve"> </w:t>
      </w:r>
      <w:proofErr w:type="spellStart"/>
      <w:r w:rsidRPr="00257915">
        <w:rPr>
          <w:rFonts w:ascii="Arial" w:hAnsi="Arial" w:cs="Arial"/>
          <w:b/>
          <w:bCs/>
          <w:color w:val="000000" w:themeColor="text1"/>
          <w:sz w:val="24"/>
          <w:szCs w:val="24"/>
        </w:rPr>
        <w:t>nga</w:t>
      </w:r>
      <w:proofErr w:type="spellEnd"/>
      <w:r w:rsidRPr="00257915">
        <w:rPr>
          <w:rFonts w:ascii="Arial" w:hAnsi="Arial" w:cs="Arial"/>
          <w:b/>
          <w:bCs/>
          <w:color w:val="000000" w:themeColor="text1"/>
          <w:sz w:val="24"/>
          <w:szCs w:val="24"/>
        </w:rPr>
        <w:t xml:space="preserve"> </w:t>
      </w:r>
      <w:proofErr w:type="spellStart"/>
      <w:r w:rsidRPr="00257915">
        <w:rPr>
          <w:rFonts w:ascii="Arial" w:hAnsi="Arial" w:cs="Arial"/>
          <w:b/>
          <w:bCs/>
          <w:color w:val="000000" w:themeColor="text1"/>
          <w:sz w:val="24"/>
          <w:szCs w:val="24"/>
        </w:rPr>
        <w:t>klase</w:t>
      </w:r>
      <w:proofErr w:type="spellEnd"/>
      <w:r w:rsidRPr="00257915">
        <w:rPr>
          <w:rFonts w:ascii="Arial" w:hAnsi="Arial" w:cs="Arial"/>
          <w:b/>
          <w:bCs/>
          <w:color w:val="000000" w:themeColor="text1"/>
          <w:sz w:val="24"/>
          <w:szCs w:val="24"/>
        </w:rPr>
        <w:t xml:space="preserve"> </w:t>
      </w:r>
      <w:proofErr w:type="spellStart"/>
      <w:r w:rsidRPr="00257915">
        <w:rPr>
          <w:rFonts w:ascii="Arial" w:hAnsi="Arial" w:cs="Arial"/>
          <w:b/>
          <w:bCs/>
          <w:color w:val="000000" w:themeColor="text1"/>
          <w:sz w:val="24"/>
          <w:szCs w:val="24"/>
        </w:rPr>
        <w:t>nagbabasa</w:t>
      </w:r>
      <w:proofErr w:type="spellEnd"/>
      <w:r w:rsidRPr="00257915">
        <w:rPr>
          <w:rFonts w:ascii="Arial" w:hAnsi="Arial" w:cs="Arial"/>
          <w:b/>
          <w:bCs/>
          <w:color w:val="000000" w:themeColor="text1"/>
          <w:sz w:val="24"/>
          <w:szCs w:val="24"/>
        </w:rPr>
        <w:t xml:space="preserve"> ka </w:t>
      </w:r>
      <w:proofErr w:type="spellStart"/>
      <w:r w:rsidRPr="00257915">
        <w:rPr>
          <w:rFonts w:ascii="Arial" w:hAnsi="Arial" w:cs="Arial"/>
          <w:b/>
          <w:bCs/>
          <w:color w:val="000000" w:themeColor="text1"/>
          <w:sz w:val="24"/>
          <w:szCs w:val="24"/>
        </w:rPr>
        <w:t>hin</w:t>
      </w:r>
      <w:proofErr w:type="spellEnd"/>
      <w:r w:rsidRPr="00257915">
        <w:rPr>
          <w:rFonts w:ascii="Arial" w:hAnsi="Arial" w:cs="Arial"/>
          <w:b/>
          <w:bCs/>
          <w:color w:val="000000" w:themeColor="text1"/>
          <w:sz w:val="24"/>
          <w:szCs w:val="24"/>
        </w:rPr>
        <w:t xml:space="preserve"> </w:t>
      </w:r>
      <w:proofErr w:type="spellStart"/>
      <w:r w:rsidRPr="00257915">
        <w:rPr>
          <w:rFonts w:ascii="Arial" w:hAnsi="Arial" w:cs="Arial"/>
          <w:b/>
          <w:bCs/>
          <w:color w:val="000000" w:themeColor="text1"/>
          <w:sz w:val="24"/>
          <w:szCs w:val="24"/>
        </w:rPr>
        <w:t>istorya</w:t>
      </w:r>
      <w:proofErr w:type="spellEnd"/>
      <w:r w:rsidRPr="00257915">
        <w:rPr>
          <w:rFonts w:ascii="Arial" w:hAnsi="Arial" w:cs="Arial"/>
          <w:b/>
          <w:bCs/>
          <w:color w:val="000000" w:themeColor="text1"/>
          <w:sz w:val="24"/>
          <w:szCs w:val="24"/>
        </w:rPr>
        <w:t xml:space="preserve">? </w:t>
      </w:r>
    </w:p>
    <w:p w14:paraId="0D4340F8" w14:textId="77777777" w:rsidR="0020195A" w:rsidRPr="00257915" w:rsidRDefault="0020195A" w:rsidP="0020195A">
      <w:pPr>
        <w:spacing w:after="0" w:line="240" w:lineRule="auto"/>
        <w:rPr>
          <w:rFonts w:ascii="Arial" w:hAnsi="Arial" w:cs="Arial"/>
          <w:b/>
          <w:bCs/>
          <w:color w:val="000000" w:themeColor="text1"/>
          <w:sz w:val="24"/>
          <w:szCs w:val="24"/>
        </w:rPr>
      </w:pPr>
    </w:p>
    <w:p w14:paraId="682021EA" w14:textId="77777777" w:rsidR="0020195A" w:rsidRPr="00257915" w:rsidRDefault="0020195A" w:rsidP="0020195A">
      <w:pPr>
        <w:spacing w:after="0" w:line="240" w:lineRule="auto"/>
        <w:rPr>
          <w:rFonts w:ascii="Arial" w:hAnsi="Arial" w:cs="Arial"/>
          <w:b/>
          <w:bCs/>
          <w:color w:val="000000" w:themeColor="text1"/>
          <w:sz w:val="24"/>
          <w:szCs w:val="24"/>
        </w:rPr>
      </w:pPr>
    </w:p>
    <w:p w14:paraId="33C1F436" w14:textId="77777777" w:rsidR="0020195A" w:rsidRPr="00257915" w:rsidRDefault="0020195A" w:rsidP="0020195A">
      <w:pPr>
        <w:spacing w:after="0" w:line="240" w:lineRule="auto"/>
        <w:rPr>
          <w:rFonts w:ascii="Arial" w:hAnsi="Arial" w:cs="Arial"/>
          <w:b/>
          <w:bCs/>
          <w:color w:val="000000" w:themeColor="text1"/>
          <w:sz w:val="24"/>
          <w:szCs w:val="24"/>
        </w:rPr>
      </w:pPr>
    </w:p>
    <w:p w14:paraId="32C28C2B" w14:textId="77777777" w:rsidR="0020195A" w:rsidRPr="00257915" w:rsidRDefault="0020195A" w:rsidP="0020195A">
      <w:pPr>
        <w:spacing w:after="0" w:line="240" w:lineRule="auto"/>
        <w:rPr>
          <w:rFonts w:ascii="Arial" w:hAnsi="Arial" w:cs="Arial"/>
          <w:b/>
          <w:bCs/>
          <w:color w:val="000000" w:themeColor="text1"/>
          <w:sz w:val="24"/>
          <w:szCs w:val="24"/>
        </w:rPr>
      </w:pPr>
    </w:p>
    <w:p w14:paraId="6C880B36" w14:textId="77777777" w:rsidR="0020195A" w:rsidRPr="00257915" w:rsidRDefault="0020195A" w:rsidP="0020195A">
      <w:pPr>
        <w:spacing w:after="0" w:line="240" w:lineRule="auto"/>
        <w:rPr>
          <w:rFonts w:ascii="Arial" w:hAnsi="Arial" w:cs="Arial"/>
          <w:b/>
          <w:bCs/>
          <w:color w:val="000000" w:themeColor="text1"/>
          <w:sz w:val="24"/>
          <w:szCs w:val="24"/>
        </w:rPr>
      </w:pPr>
    </w:p>
    <w:p w14:paraId="3A22FC4C" w14:textId="77777777" w:rsidR="0020195A" w:rsidRPr="00257915" w:rsidRDefault="0020195A" w:rsidP="0020195A">
      <w:pPr>
        <w:pStyle w:val="ListParagraph"/>
        <w:numPr>
          <w:ilvl w:val="0"/>
          <w:numId w:val="7"/>
        </w:numPr>
        <w:spacing w:after="0" w:line="240" w:lineRule="auto"/>
        <w:rPr>
          <w:rFonts w:ascii="Arial" w:hAnsi="Arial" w:cs="Arial"/>
          <w:b/>
          <w:bCs/>
          <w:color w:val="000000" w:themeColor="text1"/>
          <w:sz w:val="24"/>
          <w:szCs w:val="24"/>
        </w:rPr>
      </w:pPr>
      <w:r w:rsidRPr="00257915">
        <w:rPr>
          <w:rFonts w:ascii="Arial" w:hAnsi="Arial" w:cs="Arial"/>
          <w:b/>
          <w:bCs/>
          <w:color w:val="000000" w:themeColor="text1"/>
          <w:sz w:val="24"/>
          <w:szCs w:val="24"/>
        </w:rPr>
        <w:t xml:space="preserve">Ano </w:t>
      </w:r>
      <w:proofErr w:type="spellStart"/>
      <w:r w:rsidRPr="00257915">
        <w:rPr>
          <w:rFonts w:ascii="Arial" w:hAnsi="Arial" w:cs="Arial"/>
          <w:b/>
          <w:bCs/>
          <w:color w:val="000000" w:themeColor="text1"/>
          <w:sz w:val="24"/>
          <w:szCs w:val="24"/>
        </w:rPr>
        <w:t>iton</w:t>
      </w:r>
      <w:proofErr w:type="spellEnd"/>
      <w:r w:rsidRPr="00257915">
        <w:rPr>
          <w:rFonts w:ascii="Arial" w:hAnsi="Arial" w:cs="Arial"/>
          <w:b/>
          <w:bCs/>
          <w:color w:val="000000" w:themeColor="text1"/>
          <w:sz w:val="24"/>
          <w:szCs w:val="24"/>
        </w:rPr>
        <w:t xml:space="preserve"> </w:t>
      </w:r>
      <w:proofErr w:type="spellStart"/>
      <w:r w:rsidRPr="00257915">
        <w:rPr>
          <w:rFonts w:ascii="Arial" w:hAnsi="Arial" w:cs="Arial"/>
          <w:b/>
          <w:bCs/>
          <w:color w:val="000000" w:themeColor="text1"/>
          <w:sz w:val="24"/>
          <w:szCs w:val="24"/>
        </w:rPr>
        <w:t>imo</w:t>
      </w:r>
      <w:proofErr w:type="spellEnd"/>
      <w:r w:rsidRPr="00257915">
        <w:rPr>
          <w:rFonts w:ascii="Arial" w:hAnsi="Arial" w:cs="Arial"/>
          <w:b/>
          <w:bCs/>
          <w:color w:val="000000" w:themeColor="text1"/>
          <w:sz w:val="24"/>
          <w:szCs w:val="24"/>
        </w:rPr>
        <w:t xml:space="preserve"> gin-</w:t>
      </w:r>
      <w:proofErr w:type="spellStart"/>
      <w:r w:rsidRPr="00257915">
        <w:rPr>
          <w:rFonts w:ascii="Arial" w:hAnsi="Arial" w:cs="Arial"/>
          <w:b/>
          <w:bCs/>
          <w:color w:val="000000" w:themeColor="text1"/>
          <w:sz w:val="24"/>
          <w:szCs w:val="24"/>
        </w:rPr>
        <w:t>aabat</w:t>
      </w:r>
      <w:proofErr w:type="spellEnd"/>
      <w:r w:rsidRPr="00257915">
        <w:rPr>
          <w:rFonts w:ascii="Arial" w:hAnsi="Arial" w:cs="Arial"/>
          <w:b/>
          <w:bCs/>
          <w:color w:val="000000" w:themeColor="text1"/>
          <w:sz w:val="24"/>
          <w:szCs w:val="24"/>
        </w:rPr>
        <w:t xml:space="preserve"> </w:t>
      </w:r>
      <w:proofErr w:type="spellStart"/>
      <w:r w:rsidRPr="00257915">
        <w:rPr>
          <w:rFonts w:ascii="Arial" w:hAnsi="Arial" w:cs="Arial"/>
          <w:b/>
          <w:bCs/>
          <w:color w:val="000000" w:themeColor="text1"/>
          <w:sz w:val="24"/>
          <w:szCs w:val="24"/>
        </w:rPr>
        <w:t>kun</w:t>
      </w:r>
      <w:proofErr w:type="spellEnd"/>
      <w:r w:rsidRPr="00257915">
        <w:rPr>
          <w:rFonts w:ascii="Arial" w:hAnsi="Arial" w:cs="Arial"/>
          <w:b/>
          <w:bCs/>
          <w:color w:val="000000" w:themeColor="text1"/>
          <w:sz w:val="24"/>
          <w:szCs w:val="24"/>
        </w:rPr>
        <w:t xml:space="preserve"> </w:t>
      </w:r>
      <w:proofErr w:type="spellStart"/>
      <w:r w:rsidRPr="00257915">
        <w:rPr>
          <w:rFonts w:ascii="Arial" w:hAnsi="Arial" w:cs="Arial"/>
          <w:b/>
          <w:bCs/>
          <w:color w:val="000000" w:themeColor="text1"/>
          <w:sz w:val="24"/>
          <w:szCs w:val="24"/>
        </w:rPr>
        <w:t>ginpapabasa</w:t>
      </w:r>
      <w:proofErr w:type="spellEnd"/>
      <w:r w:rsidRPr="00257915">
        <w:rPr>
          <w:rFonts w:ascii="Arial" w:hAnsi="Arial" w:cs="Arial"/>
          <w:b/>
          <w:bCs/>
          <w:color w:val="000000" w:themeColor="text1"/>
          <w:sz w:val="24"/>
          <w:szCs w:val="24"/>
        </w:rPr>
        <w:t xml:space="preserve"> ka ha </w:t>
      </w:r>
      <w:proofErr w:type="spellStart"/>
      <w:r w:rsidRPr="00257915">
        <w:rPr>
          <w:rFonts w:ascii="Arial" w:hAnsi="Arial" w:cs="Arial"/>
          <w:b/>
          <w:bCs/>
          <w:color w:val="000000" w:themeColor="text1"/>
          <w:sz w:val="24"/>
          <w:szCs w:val="24"/>
        </w:rPr>
        <w:t>klase</w:t>
      </w:r>
      <w:proofErr w:type="spellEnd"/>
      <w:r w:rsidRPr="00257915">
        <w:rPr>
          <w:rFonts w:ascii="Arial" w:hAnsi="Arial" w:cs="Arial"/>
          <w:b/>
          <w:bCs/>
          <w:color w:val="000000" w:themeColor="text1"/>
          <w:sz w:val="24"/>
          <w:szCs w:val="24"/>
        </w:rPr>
        <w:t>?</w:t>
      </w:r>
    </w:p>
    <w:p w14:paraId="6B35B5D1" w14:textId="77777777" w:rsidR="0020195A" w:rsidRPr="00257915" w:rsidRDefault="0020195A" w:rsidP="0020195A">
      <w:pPr>
        <w:spacing w:after="0" w:line="240" w:lineRule="auto"/>
        <w:rPr>
          <w:rFonts w:ascii="Arial" w:hAnsi="Arial" w:cs="Arial"/>
          <w:b/>
          <w:bCs/>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87264" behindDoc="1" locked="0" layoutInCell="1" allowOverlap="1" wp14:anchorId="50B728A6" wp14:editId="1D9F373E">
            <wp:simplePos x="0" y="0"/>
            <wp:positionH relativeFrom="page">
              <wp:align>center</wp:align>
            </wp:positionH>
            <wp:positionV relativeFrom="paragraph">
              <wp:posOffset>11811</wp:posOffset>
            </wp:positionV>
            <wp:extent cx="3866247" cy="931984"/>
            <wp:effectExtent l="0" t="0" r="1270" b="1905"/>
            <wp:wrapNone/>
            <wp:docPr id="2000137185" name="Picture 200013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CF456" w14:textId="77777777" w:rsidR="0020195A" w:rsidRPr="00257915" w:rsidRDefault="0020195A" w:rsidP="0020195A">
      <w:pPr>
        <w:spacing w:after="0" w:line="240" w:lineRule="auto"/>
        <w:rPr>
          <w:rFonts w:ascii="Arial" w:hAnsi="Arial" w:cs="Arial"/>
          <w:b/>
          <w:bCs/>
          <w:color w:val="000000" w:themeColor="text1"/>
          <w:sz w:val="24"/>
          <w:szCs w:val="24"/>
        </w:rPr>
      </w:pPr>
    </w:p>
    <w:p w14:paraId="68863FD0" w14:textId="77777777" w:rsidR="0020195A" w:rsidRPr="00257915" w:rsidRDefault="0020195A" w:rsidP="0020195A">
      <w:pPr>
        <w:spacing w:after="0" w:line="240" w:lineRule="auto"/>
        <w:rPr>
          <w:rFonts w:ascii="Arial" w:hAnsi="Arial" w:cs="Arial"/>
          <w:b/>
          <w:bCs/>
          <w:color w:val="000000" w:themeColor="text1"/>
          <w:sz w:val="24"/>
          <w:szCs w:val="24"/>
        </w:rPr>
      </w:pPr>
    </w:p>
    <w:p w14:paraId="014AEDBA" w14:textId="77777777" w:rsidR="0020195A" w:rsidRPr="00257915" w:rsidRDefault="0020195A" w:rsidP="0020195A">
      <w:pPr>
        <w:pStyle w:val="ListParagraph"/>
        <w:numPr>
          <w:ilvl w:val="0"/>
          <w:numId w:val="7"/>
        </w:numPr>
        <w:spacing w:after="0" w:line="240" w:lineRule="auto"/>
        <w:rPr>
          <w:rFonts w:ascii="Arial" w:hAnsi="Arial" w:cs="Arial"/>
          <w:b/>
          <w:bCs/>
          <w:color w:val="000000" w:themeColor="text1"/>
          <w:sz w:val="24"/>
          <w:szCs w:val="24"/>
        </w:rPr>
      </w:pPr>
      <w:r w:rsidRPr="00257915">
        <w:rPr>
          <w:rFonts w:ascii="Arial" w:hAnsi="Arial" w:cs="Arial"/>
          <w:b/>
          <w:bCs/>
          <w:color w:val="000000" w:themeColor="text1"/>
          <w:sz w:val="24"/>
          <w:szCs w:val="24"/>
        </w:rPr>
        <w:lastRenderedPageBreak/>
        <w:t xml:space="preserve">Ano </w:t>
      </w:r>
      <w:proofErr w:type="spellStart"/>
      <w:r w:rsidRPr="00257915">
        <w:rPr>
          <w:rFonts w:ascii="Arial" w:hAnsi="Arial" w:cs="Arial"/>
          <w:b/>
          <w:bCs/>
          <w:color w:val="000000" w:themeColor="text1"/>
          <w:sz w:val="24"/>
          <w:szCs w:val="24"/>
        </w:rPr>
        <w:t>iton</w:t>
      </w:r>
      <w:proofErr w:type="spellEnd"/>
      <w:r w:rsidRPr="00257915">
        <w:rPr>
          <w:rFonts w:ascii="Arial" w:hAnsi="Arial" w:cs="Arial"/>
          <w:b/>
          <w:bCs/>
          <w:color w:val="000000" w:themeColor="text1"/>
          <w:sz w:val="24"/>
          <w:szCs w:val="24"/>
        </w:rPr>
        <w:t xml:space="preserve"> </w:t>
      </w:r>
      <w:proofErr w:type="spellStart"/>
      <w:r w:rsidRPr="00257915">
        <w:rPr>
          <w:rFonts w:ascii="Arial" w:hAnsi="Arial" w:cs="Arial"/>
          <w:b/>
          <w:bCs/>
          <w:color w:val="000000" w:themeColor="text1"/>
          <w:sz w:val="24"/>
          <w:szCs w:val="24"/>
        </w:rPr>
        <w:t>imo</w:t>
      </w:r>
      <w:proofErr w:type="spellEnd"/>
      <w:r w:rsidRPr="00257915">
        <w:rPr>
          <w:rFonts w:ascii="Arial" w:hAnsi="Arial" w:cs="Arial"/>
          <w:b/>
          <w:bCs/>
          <w:color w:val="000000" w:themeColor="text1"/>
          <w:sz w:val="24"/>
          <w:szCs w:val="24"/>
        </w:rPr>
        <w:t xml:space="preserve"> gin-</w:t>
      </w:r>
      <w:proofErr w:type="spellStart"/>
      <w:r w:rsidRPr="00257915">
        <w:rPr>
          <w:rFonts w:ascii="Arial" w:hAnsi="Arial" w:cs="Arial"/>
          <w:b/>
          <w:bCs/>
          <w:color w:val="000000" w:themeColor="text1"/>
          <w:sz w:val="24"/>
          <w:szCs w:val="24"/>
        </w:rPr>
        <w:t>aabat</w:t>
      </w:r>
      <w:proofErr w:type="spellEnd"/>
      <w:r w:rsidRPr="00257915">
        <w:rPr>
          <w:rFonts w:ascii="Arial" w:hAnsi="Arial" w:cs="Arial"/>
          <w:b/>
          <w:bCs/>
          <w:color w:val="000000" w:themeColor="text1"/>
          <w:sz w:val="24"/>
          <w:szCs w:val="24"/>
        </w:rPr>
        <w:t xml:space="preserve"> </w:t>
      </w:r>
      <w:proofErr w:type="spellStart"/>
      <w:r w:rsidRPr="00257915">
        <w:rPr>
          <w:rFonts w:ascii="Arial" w:hAnsi="Arial" w:cs="Arial"/>
          <w:b/>
          <w:bCs/>
          <w:color w:val="000000" w:themeColor="text1"/>
          <w:sz w:val="24"/>
          <w:szCs w:val="24"/>
        </w:rPr>
        <w:t>kun</w:t>
      </w:r>
      <w:proofErr w:type="spellEnd"/>
      <w:r w:rsidRPr="00257915">
        <w:rPr>
          <w:rFonts w:ascii="Arial" w:hAnsi="Arial" w:cs="Arial"/>
          <w:b/>
          <w:bCs/>
          <w:color w:val="000000" w:themeColor="text1"/>
          <w:sz w:val="24"/>
          <w:szCs w:val="24"/>
        </w:rPr>
        <w:t xml:space="preserve"> </w:t>
      </w:r>
      <w:proofErr w:type="spellStart"/>
      <w:r w:rsidRPr="00257915">
        <w:rPr>
          <w:rFonts w:ascii="Arial" w:hAnsi="Arial" w:cs="Arial"/>
          <w:b/>
          <w:bCs/>
          <w:color w:val="000000" w:themeColor="text1"/>
          <w:sz w:val="24"/>
          <w:szCs w:val="24"/>
        </w:rPr>
        <w:t>nagamit</w:t>
      </w:r>
      <w:proofErr w:type="spellEnd"/>
      <w:r w:rsidRPr="00257915">
        <w:rPr>
          <w:rFonts w:ascii="Arial" w:hAnsi="Arial" w:cs="Arial"/>
          <w:b/>
          <w:bCs/>
          <w:color w:val="000000" w:themeColor="text1"/>
          <w:sz w:val="24"/>
          <w:szCs w:val="24"/>
        </w:rPr>
        <w:t xml:space="preserve"> ka </w:t>
      </w:r>
      <w:proofErr w:type="spellStart"/>
      <w:r w:rsidRPr="00257915">
        <w:rPr>
          <w:rFonts w:ascii="Arial" w:hAnsi="Arial" w:cs="Arial"/>
          <w:b/>
          <w:bCs/>
          <w:color w:val="000000" w:themeColor="text1"/>
          <w:sz w:val="24"/>
          <w:szCs w:val="24"/>
        </w:rPr>
        <w:t>hin</w:t>
      </w:r>
      <w:proofErr w:type="spellEnd"/>
      <w:r w:rsidRPr="00257915">
        <w:rPr>
          <w:rFonts w:ascii="Arial" w:hAnsi="Arial" w:cs="Arial"/>
          <w:b/>
          <w:bCs/>
          <w:color w:val="000000" w:themeColor="text1"/>
          <w:sz w:val="24"/>
          <w:szCs w:val="24"/>
        </w:rPr>
        <w:t xml:space="preserve"> dictionary?</w:t>
      </w:r>
    </w:p>
    <w:p w14:paraId="328E9FE9" w14:textId="77777777" w:rsidR="0020195A" w:rsidRPr="00257915" w:rsidRDefault="0020195A" w:rsidP="0020195A">
      <w:pPr>
        <w:spacing w:after="0" w:line="240" w:lineRule="auto"/>
        <w:rPr>
          <w:rFonts w:ascii="Arial" w:hAnsi="Arial" w:cs="Arial"/>
          <w:b/>
          <w:bCs/>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88288" behindDoc="1" locked="0" layoutInCell="1" allowOverlap="1" wp14:anchorId="001719E6" wp14:editId="11492DE7">
            <wp:simplePos x="0" y="0"/>
            <wp:positionH relativeFrom="page">
              <wp:align>center</wp:align>
            </wp:positionH>
            <wp:positionV relativeFrom="paragraph">
              <wp:posOffset>9525</wp:posOffset>
            </wp:positionV>
            <wp:extent cx="3866247" cy="931984"/>
            <wp:effectExtent l="0" t="0" r="1270" b="1905"/>
            <wp:wrapNone/>
            <wp:docPr id="221840028" name="Picture 22184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96EFC" w14:textId="77777777" w:rsidR="0020195A" w:rsidRPr="00257915" w:rsidRDefault="0020195A" w:rsidP="0020195A">
      <w:pPr>
        <w:spacing w:after="0" w:line="240" w:lineRule="auto"/>
        <w:rPr>
          <w:rFonts w:ascii="Arial" w:hAnsi="Arial" w:cs="Arial"/>
          <w:b/>
          <w:bCs/>
          <w:color w:val="000000" w:themeColor="text1"/>
          <w:sz w:val="24"/>
          <w:szCs w:val="24"/>
        </w:rPr>
      </w:pPr>
    </w:p>
    <w:p w14:paraId="2D438783" w14:textId="77777777" w:rsidR="0020195A" w:rsidRPr="00257915" w:rsidRDefault="0020195A" w:rsidP="0020195A">
      <w:pPr>
        <w:spacing w:after="0" w:line="240" w:lineRule="auto"/>
        <w:rPr>
          <w:rFonts w:ascii="Arial" w:hAnsi="Arial" w:cs="Arial"/>
          <w:b/>
          <w:bCs/>
          <w:color w:val="000000" w:themeColor="text1"/>
          <w:sz w:val="24"/>
          <w:szCs w:val="24"/>
        </w:rPr>
      </w:pPr>
    </w:p>
    <w:p w14:paraId="12B27323" w14:textId="77777777" w:rsidR="0020195A" w:rsidRPr="00257915" w:rsidRDefault="0020195A" w:rsidP="0020195A">
      <w:pPr>
        <w:spacing w:after="0" w:line="240" w:lineRule="auto"/>
        <w:rPr>
          <w:rFonts w:ascii="Arial" w:hAnsi="Arial" w:cs="Arial"/>
          <w:b/>
          <w:bCs/>
          <w:color w:val="000000" w:themeColor="text1"/>
          <w:sz w:val="24"/>
          <w:szCs w:val="24"/>
        </w:rPr>
      </w:pPr>
    </w:p>
    <w:p w14:paraId="62F7CCEF" w14:textId="77777777" w:rsidR="0020195A" w:rsidRPr="00257915" w:rsidRDefault="0020195A" w:rsidP="0020195A">
      <w:pPr>
        <w:spacing w:after="0" w:line="240" w:lineRule="auto"/>
        <w:rPr>
          <w:rFonts w:ascii="Arial" w:hAnsi="Arial" w:cs="Arial"/>
          <w:b/>
          <w:bCs/>
          <w:color w:val="000000" w:themeColor="text1"/>
          <w:sz w:val="24"/>
          <w:szCs w:val="24"/>
        </w:rPr>
      </w:pPr>
    </w:p>
    <w:p w14:paraId="577DCC65" w14:textId="77777777" w:rsidR="0020195A" w:rsidRPr="00257915" w:rsidRDefault="0020195A" w:rsidP="0020195A">
      <w:pPr>
        <w:spacing w:after="0" w:line="240" w:lineRule="auto"/>
        <w:rPr>
          <w:rFonts w:ascii="Arial" w:hAnsi="Arial" w:cs="Arial"/>
          <w:b/>
          <w:bCs/>
          <w:color w:val="000000" w:themeColor="text1"/>
          <w:sz w:val="24"/>
          <w:szCs w:val="24"/>
        </w:rPr>
      </w:pPr>
    </w:p>
    <w:p w14:paraId="10171F81" w14:textId="77777777" w:rsidR="0020195A" w:rsidRPr="00257915" w:rsidRDefault="0020195A" w:rsidP="0020195A">
      <w:pPr>
        <w:pStyle w:val="ListParagraph"/>
        <w:numPr>
          <w:ilvl w:val="0"/>
          <w:numId w:val="7"/>
        </w:numPr>
        <w:spacing w:after="0" w:line="240" w:lineRule="auto"/>
        <w:rPr>
          <w:rFonts w:ascii="Arial" w:hAnsi="Arial" w:cs="Arial"/>
          <w:b/>
          <w:bCs/>
          <w:color w:val="000000" w:themeColor="text1"/>
          <w:sz w:val="24"/>
          <w:szCs w:val="24"/>
        </w:rPr>
      </w:pPr>
      <w:r w:rsidRPr="00257915">
        <w:rPr>
          <w:rFonts w:ascii="Arial" w:hAnsi="Arial" w:cs="Arial"/>
          <w:bCs/>
          <w:color w:val="000000" w:themeColor="text1"/>
          <w:sz w:val="24"/>
          <w:szCs w:val="24"/>
        </w:rPr>
        <w:t xml:space="preserve">Ano </w:t>
      </w:r>
      <w:proofErr w:type="spellStart"/>
      <w:r w:rsidRPr="00257915">
        <w:rPr>
          <w:rFonts w:ascii="Arial" w:hAnsi="Arial" w:cs="Arial"/>
          <w:bCs/>
          <w:color w:val="000000" w:themeColor="text1"/>
          <w:sz w:val="24"/>
          <w:szCs w:val="24"/>
        </w:rPr>
        <w:t>iton</w:t>
      </w:r>
      <w:proofErr w:type="spellEnd"/>
      <w:r w:rsidRPr="00257915">
        <w:rPr>
          <w:rFonts w:ascii="Arial" w:hAnsi="Arial" w:cs="Arial"/>
          <w:bCs/>
          <w:color w:val="000000" w:themeColor="text1"/>
          <w:sz w:val="24"/>
          <w:szCs w:val="24"/>
        </w:rPr>
        <w:t xml:space="preserve"> </w:t>
      </w:r>
      <w:proofErr w:type="spellStart"/>
      <w:r w:rsidRPr="00257915">
        <w:rPr>
          <w:rFonts w:ascii="Arial" w:hAnsi="Arial" w:cs="Arial"/>
          <w:bCs/>
          <w:color w:val="000000" w:themeColor="text1"/>
          <w:sz w:val="24"/>
          <w:szCs w:val="24"/>
        </w:rPr>
        <w:t>imo</w:t>
      </w:r>
      <w:proofErr w:type="spellEnd"/>
      <w:r w:rsidRPr="00257915">
        <w:rPr>
          <w:rFonts w:ascii="Arial" w:hAnsi="Arial" w:cs="Arial"/>
          <w:bCs/>
          <w:color w:val="000000" w:themeColor="text1"/>
          <w:sz w:val="24"/>
          <w:szCs w:val="24"/>
        </w:rPr>
        <w:t xml:space="preserve"> gin-</w:t>
      </w:r>
      <w:proofErr w:type="spellStart"/>
      <w:r w:rsidRPr="00257915">
        <w:rPr>
          <w:rFonts w:ascii="Arial" w:hAnsi="Arial" w:cs="Arial"/>
          <w:bCs/>
          <w:color w:val="000000" w:themeColor="text1"/>
          <w:sz w:val="24"/>
          <w:szCs w:val="24"/>
        </w:rPr>
        <w:t>aabat</w:t>
      </w:r>
      <w:proofErr w:type="spellEnd"/>
      <w:r w:rsidRPr="00257915">
        <w:rPr>
          <w:rFonts w:ascii="Arial" w:hAnsi="Arial" w:cs="Arial"/>
          <w:bCs/>
          <w:color w:val="000000" w:themeColor="text1"/>
          <w:sz w:val="24"/>
          <w:szCs w:val="24"/>
        </w:rPr>
        <w:t xml:space="preserve"> </w:t>
      </w:r>
      <w:proofErr w:type="spellStart"/>
      <w:r w:rsidRPr="00257915">
        <w:rPr>
          <w:rFonts w:ascii="Arial" w:hAnsi="Arial" w:cs="Arial"/>
          <w:bCs/>
          <w:color w:val="000000" w:themeColor="text1"/>
          <w:sz w:val="24"/>
          <w:szCs w:val="24"/>
        </w:rPr>
        <w:t>kun</w:t>
      </w:r>
      <w:proofErr w:type="spellEnd"/>
      <w:r w:rsidRPr="00257915">
        <w:rPr>
          <w:rFonts w:ascii="Arial" w:hAnsi="Arial" w:cs="Arial"/>
          <w:bCs/>
          <w:color w:val="000000" w:themeColor="text1"/>
          <w:sz w:val="24"/>
          <w:szCs w:val="24"/>
        </w:rPr>
        <w:t xml:space="preserve"> </w:t>
      </w:r>
      <w:proofErr w:type="spellStart"/>
      <w:r w:rsidRPr="00257915">
        <w:rPr>
          <w:rFonts w:ascii="Arial" w:hAnsi="Arial" w:cs="Arial"/>
          <w:bCs/>
          <w:color w:val="000000" w:themeColor="text1"/>
          <w:sz w:val="24"/>
          <w:szCs w:val="24"/>
        </w:rPr>
        <w:t>nakuha</w:t>
      </w:r>
      <w:proofErr w:type="spellEnd"/>
      <w:r w:rsidRPr="00257915">
        <w:rPr>
          <w:rFonts w:ascii="Arial" w:hAnsi="Arial" w:cs="Arial"/>
          <w:bCs/>
          <w:color w:val="000000" w:themeColor="text1"/>
          <w:sz w:val="24"/>
          <w:szCs w:val="24"/>
        </w:rPr>
        <w:t xml:space="preserve"> ka </w:t>
      </w:r>
      <w:proofErr w:type="spellStart"/>
      <w:r w:rsidRPr="00257915">
        <w:rPr>
          <w:rFonts w:ascii="Arial" w:hAnsi="Arial" w:cs="Arial"/>
          <w:bCs/>
          <w:color w:val="000000" w:themeColor="text1"/>
          <w:sz w:val="24"/>
          <w:szCs w:val="24"/>
        </w:rPr>
        <w:t>hin</w:t>
      </w:r>
      <w:proofErr w:type="spellEnd"/>
      <w:r w:rsidRPr="00257915">
        <w:rPr>
          <w:rFonts w:ascii="Arial" w:hAnsi="Arial" w:cs="Arial"/>
          <w:bCs/>
          <w:color w:val="000000" w:themeColor="text1"/>
          <w:sz w:val="24"/>
          <w:szCs w:val="24"/>
        </w:rPr>
        <w:t xml:space="preserve"> test ha </w:t>
      </w:r>
      <w:proofErr w:type="spellStart"/>
      <w:r w:rsidRPr="00257915">
        <w:rPr>
          <w:rFonts w:ascii="Arial" w:hAnsi="Arial" w:cs="Arial"/>
          <w:bCs/>
          <w:color w:val="000000" w:themeColor="text1"/>
          <w:sz w:val="24"/>
          <w:szCs w:val="24"/>
        </w:rPr>
        <w:t>pagbasa</w:t>
      </w:r>
      <w:proofErr w:type="spellEnd"/>
      <w:r w:rsidRPr="00257915">
        <w:rPr>
          <w:rFonts w:ascii="Arial" w:hAnsi="Arial" w:cs="Arial"/>
          <w:bCs/>
          <w:color w:val="000000" w:themeColor="text1"/>
          <w:sz w:val="24"/>
          <w:szCs w:val="24"/>
        </w:rPr>
        <w:t>?</w:t>
      </w:r>
    </w:p>
    <w:p w14:paraId="62203F0D" w14:textId="77777777" w:rsidR="0020195A" w:rsidRPr="00257915" w:rsidRDefault="0020195A" w:rsidP="0020195A">
      <w:pPr>
        <w:spacing w:after="0" w:line="240" w:lineRule="auto"/>
        <w:jc w:val="center"/>
        <w:rPr>
          <w:rFonts w:ascii="Arial" w:hAnsi="Arial" w:cs="Arial"/>
          <w:b/>
          <w:bCs/>
          <w:color w:val="000000" w:themeColor="text1"/>
          <w:sz w:val="24"/>
          <w:szCs w:val="24"/>
        </w:rPr>
      </w:pPr>
      <w:r w:rsidRPr="00257915">
        <w:rPr>
          <w:rFonts w:ascii="Arial" w:hAnsi="Arial" w:cs="Arial"/>
          <w:noProof/>
          <w:color w:val="000000" w:themeColor="text1"/>
          <w:lang w:val="en-US"/>
        </w:rPr>
        <w:drawing>
          <wp:anchor distT="0" distB="0" distL="114300" distR="114300" simplePos="0" relativeHeight="251789312" behindDoc="1" locked="0" layoutInCell="1" allowOverlap="1" wp14:anchorId="3F72A3E0" wp14:editId="2C05AF46">
            <wp:simplePos x="0" y="0"/>
            <wp:positionH relativeFrom="page">
              <wp:align>center</wp:align>
            </wp:positionH>
            <wp:positionV relativeFrom="paragraph">
              <wp:posOffset>78886</wp:posOffset>
            </wp:positionV>
            <wp:extent cx="3866247" cy="931984"/>
            <wp:effectExtent l="0" t="0" r="1270" b="1905"/>
            <wp:wrapNone/>
            <wp:docPr id="1699677453" name="Picture 169967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63" t="47598" r="23558" b="29594"/>
                    <a:stretch/>
                  </pic:blipFill>
                  <pic:spPr bwMode="auto">
                    <a:xfrm>
                      <a:off x="0" y="0"/>
                      <a:ext cx="3866247" cy="93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FAF7E"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7C9C191C"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0B7C4B0D"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3A57D936"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5734BBE4" w14:textId="77777777" w:rsidR="0020195A" w:rsidRPr="00257915" w:rsidRDefault="0020195A" w:rsidP="0020195A">
      <w:pPr>
        <w:spacing w:after="0" w:line="240" w:lineRule="auto"/>
        <w:jc w:val="center"/>
        <w:rPr>
          <w:rFonts w:ascii="Arial" w:hAnsi="Arial" w:cs="Arial"/>
          <w:b/>
          <w:bCs/>
          <w:color w:val="000000" w:themeColor="text1"/>
          <w:sz w:val="24"/>
          <w:szCs w:val="24"/>
        </w:rPr>
      </w:pPr>
    </w:p>
    <w:p w14:paraId="1D18FA6A" w14:textId="77777777" w:rsidR="0020195A" w:rsidRPr="00257915" w:rsidRDefault="0020195A" w:rsidP="0020195A">
      <w:pPr>
        <w:spacing w:after="0" w:line="240" w:lineRule="auto"/>
        <w:jc w:val="both"/>
        <w:rPr>
          <w:rFonts w:ascii="Arial" w:hAnsi="Arial" w:cs="Arial"/>
          <w:b/>
          <w:color w:val="000000" w:themeColor="text1"/>
          <w:sz w:val="24"/>
          <w:szCs w:val="24"/>
        </w:rPr>
      </w:pPr>
    </w:p>
    <w:p w14:paraId="624B6D27" w14:textId="77777777" w:rsidR="0020195A" w:rsidRPr="00257915" w:rsidRDefault="0020195A" w:rsidP="0020195A">
      <w:p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PART III. STUDENTS-RESPONDENT’S NUTRITIONAL STATUS</w:t>
      </w:r>
    </w:p>
    <w:p w14:paraId="02A7574D" w14:textId="77777777" w:rsidR="0020195A" w:rsidRPr="00257915" w:rsidRDefault="0020195A" w:rsidP="0020195A">
      <w:pPr>
        <w:spacing w:after="0" w:line="240" w:lineRule="auto"/>
        <w:ind w:left="1701" w:hanging="1701"/>
        <w:jc w:val="both"/>
        <w:rPr>
          <w:rFonts w:ascii="Arial" w:hAnsi="Arial" w:cs="Arial"/>
          <w:color w:val="000000" w:themeColor="text1"/>
          <w:sz w:val="24"/>
          <w:szCs w:val="24"/>
        </w:rPr>
      </w:pPr>
      <w:r w:rsidRPr="00257915">
        <w:rPr>
          <w:rFonts w:ascii="Arial" w:hAnsi="Arial" w:cs="Arial"/>
          <w:b/>
          <w:color w:val="000000" w:themeColor="text1"/>
          <w:sz w:val="24"/>
          <w:szCs w:val="24"/>
        </w:rPr>
        <w:t xml:space="preserve">Directions: </w:t>
      </w:r>
      <w:r w:rsidRPr="00257915">
        <w:rPr>
          <w:rFonts w:ascii="Arial" w:hAnsi="Arial" w:cs="Arial"/>
          <w:color w:val="000000" w:themeColor="text1"/>
          <w:sz w:val="24"/>
          <w:szCs w:val="24"/>
        </w:rPr>
        <w:t>This part consists of your nutritional status. Please indicate the needed information by filling in the blank line spaces in each item.</w:t>
      </w:r>
    </w:p>
    <w:p w14:paraId="68CCC830" w14:textId="77777777" w:rsidR="0020195A" w:rsidRPr="00257915" w:rsidRDefault="0020195A" w:rsidP="0020195A">
      <w:pPr>
        <w:spacing w:after="0" w:line="240" w:lineRule="auto"/>
        <w:ind w:left="1701" w:hanging="1701"/>
        <w:jc w:val="both"/>
        <w:rPr>
          <w:rFonts w:ascii="Arial" w:hAnsi="Arial" w:cs="Arial"/>
          <w:color w:val="000000" w:themeColor="text1"/>
          <w:sz w:val="24"/>
          <w:szCs w:val="24"/>
        </w:rPr>
      </w:pPr>
    </w:p>
    <w:p w14:paraId="1328C185" w14:textId="77777777" w:rsidR="0020195A" w:rsidRPr="00257915" w:rsidRDefault="0020195A" w:rsidP="0020195A">
      <w:pPr>
        <w:pStyle w:val="ListParagraph"/>
        <w:numPr>
          <w:ilvl w:val="0"/>
          <w:numId w:val="18"/>
        </w:num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Height: ______</w:t>
      </w:r>
    </w:p>
    <w:p w14:paraId="1D94BAE6" w14:textId="77777777" w:rsidR="0020195A" w:rsidRPr="00257915" w:rsidRDefault="0020195A" w:rsidP="0020195A">
      <w:pPr>
        <w:pStyle w:val="ListParagraph"/>
        <w:numPr>
          <w:ilvl w:val="0"/>
          <w:numId w:val="18"/>
        </w:num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Weight: ______</w:t>
      </w:r>
    </w:p>
    <w:p w14:paraId="6DD2CA24" w14:textId="77777777" w:rsidR="0020195A" w:rsidRPr="00257915" w:rsidRDefault="0020195A" w:rsidP="0020195A">
      <w:pPr>
        <w:pStyle w:val="ListParagraph"/>
        <w:numPr>
          <w:ilvl w:val="0"/>
          <w:numId w:val="18"/>
        </w:numPr>
        <w:spacing w:after="0" w:line="240" w:lineRule="auto"/>
        <w:jc w:val="both"/>
        <w:rPr>
          <w:rFonts w:ascii="Arial" w:hAnsi="Arial" w:cs="Arial"/>
          <w:color w:val="000000" w:themeColor="text1"/>
          <w:sz w:val="24"/>
          <w:szCs w:val="24"/>
        </w:rPr>
      </w:pPr>
      <w:r w:rsidRPr="00257915">
        <w:rPr>
          <w:rFonts w:ascii="Arial" w:hAnsi="Arial" w:cs="Arial"/>
          <w:color w:val="000000" w:themeColor="text1"/>
          <w:sz w:val="24"/>
          <w:szCs w:val="24"/>
        </w:rPr>
        <w:t xml:space="preserve">Body Mass Index (BMI): ____ </w:t>
      </w:r>
    </w:p>
    <w:p w14:paraId="4AA1B6F2" w14:textId="77777777" w:rsidR="0020195A" w:rsidRPr="00257915" w:rsidRDefault="0020195A" w:rsidP="0020195A">
      <w:pPr>
        <w:spacing w:after="0" w:line="240" w:lineRule="auto"/>
        <w:jc w:val="both"/>
        <w:rPr>
          <w:rFonts w:ascii="Arial" w:hAnsi="Arial" w:cs="Arial"/>
          <w:color w:val="000000" w:themeColor="text1"/>
          <w:sz w:val="24"/>
          <w:szCs w:val="24"/>
        </w:rPr>
      </w:pPr>
    </w:p>
    <w:p w14:paraId="38F44319" w14:textId="77777777" w:rsidR="0020195A" w:rsidRPr="00257915" w:rsidRDefault="0020195A" w:rsidP="0020195A">
      <w:pPr>
        <w:spacing w:after="0" w:line="240" w:lineRule="auto"/>
        <w:jc w:val="both"/>
        <w:rPr>
          <w:rFonts w:ascii="Arial" w:hAnsi="Arial" w:cs="Arial"/>
          <w:color w:val="000000" w:themeColor="text1"/>
          <w:sz w:val="24"/>
          <w:szCs w:val="24"/>
        </w:rPr>
      </w:pPr>
    </w:p>
    <w:p w14:paraId="0DBEE01D" w14:textId="77777777" w:rsidR="0020195A" w:rsidRPr="00257915" w:rsidRDefault="0020195A" w:rsidP="0020195A">
      <w:pPr>
        <w:spacing w:after="0" w:line="240" w:lineRule="auto"/>
        <w:jc w:val="both"/>
        <w:rPr>
          <w:rFonts w:ascii="Arial" w:hAnsi="Arial" w:cs="Arial"/>
          <w:b/>
          <w:color w:val="000000" w:themeColor="text1"/>
          <w:sz w:val="24"/>
          <w:szCs w:val="24"/>
        </w:rPr>
      </w:pPr>
      <w:r w:rsidRPr="00257915">
        <w:rPr>
          <w:rFonts w:ascii="Arial" w:hAnsi="Arial" w:cs="Arial"/>
          <w:b/>
          <w:color w:val="000000" w:themeColor="text1"/>
          <w:sz w:val="24"/>
          <w:szCs w:val="24"/>
        </w:rPr>
        <w:t xml:space="preserve">Reading Test: </w:t>
      </w:r>
    </w:p>
    <w:p w14:paraId="6EA87DB1" w14:textId="77777777" w:rsidR="0020195A" w:rsidRPr="00257915" w:rsidRDefault="0020195A" w:rsidP="0020195A">
      <w:pPr>
        <w:spacing w:after="0" w:line="240" w:lineRule="auto"/>
        <w:jc w:val="both"/>
        <w:rPr>
          <w:rFonts w:ascii="Arial" w:hAnsi="Arial" w:cs="Arial"/>
          <w:b/>
          <w:color w:val="000000" w:themeColor="text1"/>
          <w:sz w:val="24"/>
          <w:szCs w:val="24"/>
        </w:rPr>
      </w:pPr>
    </w:p>
    <w:p w14:paraId="50EAE23D" w14:textId="77777777" w:rsidR="0020195A" w:rsidRPr="00257915" w:rsidRDefault="0020195A" w:rsidP="0020195A">
      <w:pPr>
        <w:pStyle w:val="ListParagraph"/>
        <w:numPr>
          <w:ilvl w:val="0"/>
          <w:numId w:val="19"/>
        </w:numPr>
        <w:spacing w:after="0" w:line="240" w:lineRule="auto"/>
        <w:jc w:val="both"/>
        <w:rPr>
          <w:rFonts w:ascii="Arial" w:hAnsi="Arial" w:cs="Arial"/>
          <w:b/>
          <w:color w:val="000000" w:themeColor="text1"/>
          <w:sz w:val="24"/>
          <w:szCs w:val="24"/>
        </w:rPr>
      </w:pPr>
      <w:proofErr w:type="spellStart"/>
      <w:r w:rsidRPr="00257915">
        <w:rPr>
          <w:rFonts w:ascii="Arial" w:hAnsi="Arial" w:cs="Arial"/>
          <w:b/>
          <w:color w:val="000000" w:themeColor="text1"/>
          <w:sz w:val="24"/>
          <w:szCs w:val="24"/>
        </w:rPr>
        <w:t>Pamaagi</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Basaha</w:t>
      </w:r>
      <w:proofErr w:type="spellEnd"/>
      <w:r w:rsidRPr="00257915">
        <w:rPr>
          <w:rFonts w:ascii="Arial" w:hAnsi="Arial" w:cs="Arial"/>
          <w:b/>
          <w:color w:val="000000" w:themeColor="text1"/>
          <w:sz w:val="24"/>
          <w:szCs w:val="24"/>
        </w:rPr>
        <w:t xml:space="preserve"> an </w:t>
      </w:r>
      <w:proofErr w:type="spellStart"/>
      <w:r w:rsidRPr="00257915">
        <w:rPr>
          <w:rFonts w:ascii="Arial" w:hAnsi="Arial" w:cs="Arial"/>
          <w:b/>
          <w:color w:val="000000" w:themeColor="text1"/>
          <w:sz w:val="24"/>
          <w:szCs w:val="24"/>
        </w:rPr>
        <w:t>masunod</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nga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istorya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ngan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batona</w:t>
      </w:r>
      <w:proofErr w:type="spellEnd"/>
      <w:r w:rsidRPr="00257915">
        <w:rPr>
          <w:rFonts w:ascii="Arial" w:hAnsi="Arial" w:cs="Arial"/>
          <w:b/>
          <w:color w:val="000000" w:themeColor="text1"/>
          <w:sz w:val="24"/>
          <w:szCs w:val="24"/>
        </w:rPr>
        <w:t xml:space="preserve"> an </w:t>
      </w:r>
      <w:proofErr w:type="spellStart"/>
      <w:r w:rsidRPr="00257915">
        <w:rPr>
          <w:rFonts w:ascii="Arial" w:hAnsi="Arial" w:cs="Arial"/>
          <w:b/>
          <w:color w:val="000000" w:themeColor="text1"/>
          <w:sz w:val="24"/>
          <w:szCs w:val="24"/>
        </w:rPr>
        <w:t>pakiana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Lidongi</w:t>
      </w:r>
      <w:proofErr w:type="spellEnd"/>
      <w:r w:rsidRPr="00257915">
        <w:rPr>
          <w:rFonts w:ascii="Arial" w:hAnsi="Arial" w:cs="Arial"/>
          <w:b/>
          <w:color w:val="000000" w:themeColor="text1"/>
          <w:sz w:val="24"/>
          <w:szCs w:val="24"/>
        </w:rPr>
        <w:t xml:space="preserve"> an </w:t>
      </w:r>
      <w:proofErr w:type="spellStart"/>
      <w:r w:rsidRPr="00257915">
        <w:rPr>
          <w:rFonts w:ascii="Arial" w:hAnsi="Arial" w:cs="Arial"/>
          <w:b/>
          <w:color w:val="000000" w:themeColor="text1"/>
          <w:sz w:val="24"/>
          <w:szCs w:val="24"/>
        </w:rPr>
        <w:t>eksakto</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nga</w:t>
      </w:r>
      <w:proofErr w:type="spellEnd"/>
      <w:r w:rsidRPr="00257915">
        <w:rPr>
          <w:rFonts w:ascii="Arial" w:hAnsi="Arial" w:cs="Arial"/>
          <w:b/>
          <w:color w:val="000000" w:themeColor="text1"/>
          <w:sz w:val="24"/>
          <w:szCs w:val="24"/>
        </w:rPr>
        <w:t xml:space="preserve"> baton.</w:t>
      </w:r>
    </w:p>
    <w:p w14:paraId="5DF63093" w14:textId="77777777" w:rsidR="0020195A" w:rsidRPr="00257915" w:rsidRDefault="0020195A" w:rsidP="0020195A">
      <w:pPr>
        <w:spacing w:after="0" w:line="240" w:lineRule="auto"/>
        <w:jc w:val="both"/>
        <w:rPr>
          <w:rFonts w:ascii="Arial" w:hAnsi="Arial" w:cs="Arial"/>
          <w:color w:val="000000" w:themeColor="text1"/>
          <w:sz w:val="24"/>
          <w:szCs w:val="24"/>
        </w:rPr>
      </w:pPr>
    </w:p>
    <w:p w14:paraId="48B25F41" w14:textId="77777777" w:rsidR="0020195A" w:rsidRPr="00257915" w:rsidRDefault="0020195A" w:rsidP="0020195A">
      <w:pPr>
        <w:spacing w:after="0" w:line="240" w:lineRule="auto"/>
        <w:jc w:val="both"/>
        <w:rPr>
          <w:rFonts w:ascii="Arial" w:hAnsi="Arial" w:cs="Arial"/>
          <w:color w:val="000000" w:themeColor="text1"/>
          <w:sz w:val="24"/>
          <w:szCs w:val="24"/>
        </w:rPr>
      </w:pPr>
    </w:p>
    <w:p w14:paraId="7DFD1102" w14:textId="77777777" w:rsidR="0020195A" w:rsidRPr="00257915" w:rsidRDefault="0020195A" w:rsidP="0020195A">
      <w:pPr>
        <w:jc w:val="center"/>
        <w:rPr>
          <w:rFonts w:ascii="Arial" w:hAnsi="Arial" w:cs="Arial"/>
          <w:b/>
          <w:color w:val="000000" w:themeColor="text1"/>
          <w:sz w:val="24"/>
          <w:szCs w:val="24"/>
          <w:u w:val="single"/>
        </w:rPr>
      </w:pPr>
      <w:proofErr w:type="spellStart"/>
      <w:r w:rsidRPr="00257915">
        <w:rPr>
          <w:rFonts w:ascii="Arial" w:hAnsi="Arial" w:cs="Arial"/>
          <w:b/>
          <w:color w:val="000000" w:themeColor="text1"/>
          <w:sz w:val="24"/>
          <w:szCs w:val="24"/>
          <w:u w:val="single"/>
        </w:rPr>
        <w:t>Pito</w:t>
      </w:r>
      <w:proofErr w:type="spellEnd"/>
      <w:r w:rsidRPr="00257915">
        <w:rPr>
          <w:rFonts w:ascii="Arial" w:hAnsi="Arial" w:cs="Arial"/>
          <w:b/>
          <w:color w:val="000000" w:themeColor="text1"/>
          <w:sz w:val="24"/>
          <w:szCs w:val="24"/>
          <w:u w:val="single"/>
        </w:rPr>
        <w:t xml:space="preserve"> </w:t>
      </w:r>
      <w:proofErr w:type="spellStart"/>
      <w:r w:rsidRPr="00257915">
        <w:rPr>
          <w:rFonts w:ascii="Arial" w:hAnsi="Arial" w:cs="Arial"/>
          <w:b/>
          <w:color w:val="000000" w:themeColor="text1"/>
          <w:sz w:val="24"/>
          <w:szCs w:val="24"/>
          <w:u w:val="single"/>
        </w:rPr>
        <w:t>nga</w:t>
      </w:r>
      <w:proofErr w:type="spellEnd"/>
      <w:r w:rsidRPr="00257915">
        <w:rPr>
          <w:rFonts w:ascii="Arial" w:hAnsi="Arial" w:cs="Arial"/>
          <w:b/>
          <w:color w:val="000000" w:themeColor="text1"/>
          <w:sz w:val="24"/>
          <w:szCs w:val="24"/>
          <w:u w:val="single"/>
        </w:rPr>
        <w:t xml:space="preserve"> Pato</w:t>
      </w:r>
    </w:p>
    <w:p w14:paraId="7082761B" w14:textId="77777777" w:rsidR="0020195A" w:rsidRPr="00257915" w:rsidRDefault="0020195A" w:rsidP="0020195A">
      <w:pPr>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May </w:t>
      </w:r>
      <w:proofErr w:type="spellStart"/>
      <w:r w:rsidRPr="00257915">
        <w:rPr>
          <w:rFonts w:ascii="Arial" w:hAnsi="Arial" w:cs="Arial"/>
          <w:color w:val="000000" w:themeColor="text1"/>
          <w:sz w:val="24"/>
          <w:szCs w:val="24"/>
        </w:rPr>
        <w:t>pito</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nga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pato</w:t>
      </w:r>
      <w:proofErr w:type="spellEnd"/>
      <w:r w:rsidRPr="00257915">
        <w:rPr>
          <w:rFonts w:ascii="Arial" w:hAnsi="Arial" w:cs="Arial"/>
          <w:color w:val="000000" w:themeColor="text1"/>
          <w:sz w:val="24"/>
          <w:szCs w:val="24"/>
        </w:rPr>
        <w:t xml:space="preserve"> hi Tito.</w:t>
      </w:r>
    </w:p>
    <w:p w14:paraId="57F9D7BA" w14:textId="77777777" w:rsidR="0020195A" w:rsidRPr="00257915" w:rsidRDefault="0020195A" w:rsidP="0020195A">
      <w:pPr>
        <w:jc w:val="center"/>
        <w:rPr>
          <w:rFonts w:ascii="Arial" w:hAnsi="Arial" w:cs="Arial"/>
          <w:color w:val="000000" w:themeColor="text1"/>
          <w:sz w:val="24"/>
          <w:szCs w:val="24"/>
        </w:rPr>
      </w:pPr>
      <w:proofErr w:type="gramStart"/>
      <w:r w:rsidRPr="00257915">
        <w:rPr>
          <w:rFonts w:ascii="Arial" w:hAnsi="Arial" w:cs="Arial"/>
          <w:color w:val="000000" w:themeColor="text1"/>
          <w:sz w:val="24"/>
          <w:szCs w:val="24"/>
        </w:rPr>
        <w:t>An</w:t>
      </w:r>
      <w:proofErr w:type="gram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pito</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nga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pato</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ginhigot</w:t>
      </w:r>
      <w:proofErr w:type="spellEnd"/>
      <w:r w:rsidRPr="00257915">
        <w:rPr>
          <w:rFonts w:ascii="Arial" w:hAnsi="Arial" w:cs="Arial"/>
          <w:color w:val="000000" w:themeColor="text1"/>
          <w:sz w:val="24"/>
          <w:szCs w:val="24"/>
        </w:rPr>
        <w:t xml:space="preserve"> ha naga.</w:t>
      </w:r>
    </w:p>
    <w:p w14:paraId="26D5E665" w14:textId="77777777" w:rsidR="0020195A" w:rsidRPr="00257915" w:rsidRDefault="0020195A" w:rsidP="0020195A">
      <w:pPr>
        <w:jc w:val="center"/>
        <w:rPr>
          <w:rFonts w:ascii="Arial" w:hAnsi="Arial" w:cs="Arial"/>
          <w:color w:val="000000" w:themeColor="text1"/>
          <w:sz w:val="24"/>
          <w:szCs w:val="24"/>
        </w:rPr>
      </w:pPr>
      <w:proofErr w:type="spellStart"/>
      <w:r w:rsidRPr="00257915">
        <w:rPr>
          <w:rFonts w:ascii="Arial" w:hAnsi="Arial" w:cs="Arial"/>
          <w:color w:val="000000" w:themeColor="text1"/>
          <w:sz w:val="24"/>
          <w:szCs w:val="24"/>
        </w:rPr>
        <w:t>Inagi</w:t>
      </w:r>
      <w:proofErr w:type="spellEnd"/>
      <w:r w:rsidRPr="00257915">
        <w:rPr>
          <w:rFonts w:ascii="Arial" w:hAnsi="Arial" w:cs="Arial"/>
          <w:color w:val="000000" w:themeColor="text1"/>
          <w:sz w:val="24"/>
          <w:szCs w:val="24"/>
        </w:rPr>
        <w:t xml:space="preserve"> hi Tintin ha may naga.</w:t>
      </w:r>
    </w:p>
    <w:p w14:paraId="76F472C6" w14:textId="77777777" w:rsidR="0020195A" w:rsidRPr="00257915" w:rsidRDefault="0020195A" w:rsidP="0020195A">
      <w:pPr>
        <w:jc w:val="center"/>
        <w:rPr>
          <w:rFonts w:ascii="Arial" w:hAnsi="Arial" w:cs="Arial"/>
          <w:color w:val="000000" w:themeColor="text1"/>
          <w:sz w:val="24"/>
          <w:szCs w:val="24"/>
        </w:rPr>
      </w:pPr>
      <w:proofErr w:type="gramStart"/>
      <w:r w:rsidRPr="00257915">
        <w:rPr>
          <w:rFonts w:ascii="Arial" w:hAnsi="Arial" w:cs="Arial"/>
          <w:color w:val="000000" w:themeColor="text1"/>
          <w:sz w:val="24"/>
          <w:szCs w:val="24"/>
        </w:rPr>
        <w:t>An</w:t>
      </w:r>
      <w:proofErr w:type="gram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pito</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nga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pato</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gintago</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ni</w:t>
      </w:r>
      <w:proofErr w:type="spellEnd"/>
      <w:r w:rsidRPr="00257915">
        <w:rPr>
          <w:rFonts w:ascii="Arial" w:hAnsi="Arial" w:cs="Arial"/>
          <w:color w:val="000000" w:themeColor="text1"/>
          <w:sz w:val="24"/>
          <w:szCs w:val="24"/>
        </w:rPr>
        <w:t xml:space="preserve"> Tintin.</w:t>
      </w:r>
    </w:p>
    <w:p w14:paraId="1AE41E14" w14:textId="77777777" w:rsidR="0020195A" w:rsidRPr="00257915" w:rsidRDefault="0020195A" w:rsidP="0020195A">
      <w:pPr>
        <w:jc w:val="center"/>
        <w:rPr>
          <w:rFonts w:ascii="Arial" w:hAnsi="Arial" w:cs="Arial"/>
          <w:color w:val="000000" w:themeColor="text1"/>
          <w:sz w:val="24"/>
          <w:szCs w:val="24"/>
        </w:rPr>
      </w:pPr>
    </w:p>
    <w:p w14:paraId="3C629A64" w14:textId="77777777" w:rsidR="0020195A" w:rsidRPr="00257915" w:rsidRDefault="0020195A" w:rsidP="0020195A">
      <w:pPr>
        <w:rPr>
          <w:rFonts w:ascii="Arial" w:hAnsi="Arial" w:cs="Arial"/>
          <w:color w:val="000000" w:themeColor="text1"/>
          <w:sz w:val="24"/>
          <w:szCs w:val="24"/>
        </w:rPr>
      </w:pPr>
      <w:r w:rsidRPr="00257915">
        <w:rPr>
          <w:rFonts w:ascii="Arial" w:hAnsi="Arial" w:cs="Arial"/>
          <w:b/>
          <w:color w:val="000000" w:themeColor="text1"/>
          <w:sz w:val="24"/>
          <w:szCs w:val="24"/>
        </w:rPr>
        <w:t xml:space="preserve">Mga </w:t>
      </w:r>
      <w:proofErr w:type="spellStart"/>
      <w:r w:rsidRPr="00257915">
        <w:rPr>
          <w:rFonts w:ascii="Arial" w:hAnsi="Arial" w:cs="Arial"/>
          <w:b/>
          <w:color w:val="000000" w:themeColor="text1"/>
          <w:sz w:val="24"/>
          <w:szCs w:val="24"/>
        </w:rPr>
        <w:t>pakiana</w:t>
      </w:r>
      <w:proofErr w:type="spellEnd"/>
      <w:r w:rsidRPr="00257915">
        <w:rPr>
          <w:rFonts w:ascii="Arial" w:hAnsi="Arial" w:cs="Arial"/>
          <w:b/>
          <w:color w:val="000000" w:themeColor="text1"/>
          <w:sz w:val="24"/>
          <w:szCs w:val="24"/>
        </w:rPr>
        <w:t>:</w:t>
      </w:r>
    </w:p>
    <w:p w14:paraId="2DC9BFDA" w14:textId="77777777" w:rsidR="0020195A" w:rsidRPr="00257915" w:rsidRDefault="0020195A" w:rsidP="0020195A">
      <w:pPr>
        <w:pStyle w:val="ListParagraph"/>
        <w:ind w:left="1440"/>
        <w:rPr>
          <w:rFonts w:ascii="Arial" w:hAnsi="Arial" w:cs="Arial"/>
          <w:color w:val="000000" w:themeColor="text1"/>
          <w:sz w:val="24"/>
          <w:szCs w:val="24"/>
        </w:rPr>
      </w:pPr>
    </w:p>
    <w:p w14:paraId="2FD1D9A6" w14:textId="77777777" w:rsidR="0020195A" w:rsidRPr="00257915" w:rsidRDefault="0020195A" w:rsidP="0020195A">
      <w:pPr>
        <w:pStyle w:val="ListParagraph"/>
        <w:numPr>
          <w:ilvl w:val="0"/>
          <w:numId w:val="13"/>
        </w:numPr>
        <w:rPr>
          <w:rFonts w:ascii="Arial" w:hAnsi="Arial" w:cs="Arial"/>
          <w:b/>
          <w:color w:val="000000" w:themeColor="text1"/>
          <w:sz w:val="24"/>
          <w:szCs w:val="24"/>
        </w:rPr>
      </w:pPr>
      <w:r w:rsidRPr="00257915">
        <w:rPr>
          <w:rFonts w:ascii="Arial" w:hAnsi="Arial" w:cs="Arial"/>
          <w:b/>
          <w:color w:val="000000" w:themeColor="text1"/>
          <w:sz w:val="24"/>
          <w:szCs w:val="24"/>
        </w:rPr>
        <w:t xml:space="preserve">Kan </w:t>
      </w:r>
      <w:proofErr w:type="spellStart"/>
      <w:r w:rsidRPr="00257915">
        <w:rPr>
          <w:rFonts w:ascii="Arial" w:hAnsi="Arial" w:cs="Arial"/>
          <w:b/>
          <w:color w:val="000000" w:themeColor="text1"/>
          <w:sz w:val="24"/>
          <w:szCs w:val="24"/>
        </w:rPr>
        <w:t>kanay</w:t>
      </w:r>
      <w:proofErr w:type="spellEnd"/>
      <w:r w:rsidRPr="00257915">
        <w:rPr>
          <w:rFonts w:ascii="Arial" w:hAnsi="Arial" w:cs="Arial"/>
          <w:b/>
          <w:color w:val="000000" w:themeColor="text1"/>
          <w:sz w:val="24"/>
          <w:szCs w:val="24"/>
        </w:rPr>
        <w:t xml:space="preserve"> an </w:t>
      </w:r>
      <w:proofErr w:type="spellStart"/>
      <w:r w:rsidRPr="00257915">
        <w:rPr>
          <w:rFonts w:ascii="Arial" w:hAnsi="Arial" w:cs="Arial"/>
          <w:b/>
          <w:color w:val="000000" w:themeColor="text1"/>
          <w:sz w:val="24"/>
          <w:szCs w:val="24"/>
        </w:rPr>
        <w:t>pato</w:t>
      </w:r>
      <w:proofErr w:type="spellEnd"/>
      <w:r w:rsidRPr="00257915">
        <w:rPr>
          <w:rFonts w:ascii="Arial" w:hAnsi="Arial" w:cs="Arial"/>
          <w:b/>
          <w:color w:val="000000" w:themeColor="text1"/>
          <w:sz w:val="24"/>
          <w:szCs w:val="24"/>
        </w:rPr>
        <w:t>?</w:t>
      </w:r>
    </w:p>
    <w:p w14:paraId="20978BC6" w14:textId="77777777" w:rsidR="0020195A" w:rsidRPr="00257915" w:rsidRDefault="0020195A" w:rsidP="0020195A">
      <w:pPr>
        <w:pStyle w:val="ListParagraph"/>
        <w:numPr>
          <w:ilvl w:val="0"/>
          <w:numId w:val="14"/>
        </w:numPr>
        <w:rPr>
          <w:rFonts w:ascii="Arial" w:hAnsi="Arial" w:cs="Arial"/>
          <w:color w:val="000000" w:themeColor="text1"/>
          <w:sz w:val="24"/>
          <w:szCs w:val="24"/>
        </w:rPr>
      </w:pPr>
      <w:r w:rsidRPr="00257915">
        <w:rPr>
          <w:rFonts w:ascii="Arial" w:hAnsi="Arial" w:cs="Arial"/>
          <w:color w:val="000000" w:themeColor="text1"/>
          <w:sz w:val="24"/>
          <w:szCs w:val="24"/>
        </w:rPr>
        <w:t>naga</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B. Tintin</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C. Tito</w:t>
      </w:r>
    </w:p>
    <w:p w14:paraId="70D9F5EE" w14:textId="77777777" w:rsidR="0020195A" w:rsidRPr="00257915" w:rsidRDefault="0020195A" w:rsidP="0020195A">
      <w:pPr>
        <w:pStyle w:val="ListParagraph"/>
        <w:ind w:left="1440"/>
        <w:rPr>
          <w:rFonts w:ascii="Arial" w:hAnsi="Arial" w:cs="Arial"/>
          <w:color w:val="000000" w:themeColor="text1"/>
          <w:sz w:val="24"/>
          <w:szCs w:val="24"/>
        </w:rPr>
      </w:pPr>
    </w:p>
    <w:p w14:paraId="74BCA4D8" w14:textId="77777777" w:rsidR="0020195A" w:rsidRPr="00257915" w:rsidRDefault="0020195A" w:rsidP="0020195A">
      <w:pPr>
        <w:pStyle w:val="ListParagraph"/>
        <w:numPr>
          <w:ilvl w:val="0"/>
          <w:numId w:val="13"/>
        </w:numPr>
        <w:rPr>
          <w:rFonts w:ascii="Arial" w:hAnsi="Arial" w:cs="Arial"/>
          <w:b/>
          <w:color w:val="000000" w:themeColor="text1"/>
          <w:sz w:val="24"/>
          <w:szCs w:val="24"/>
        </w:rPr>
      </w:pPr>
      <w:proofErr w:type="spellStart"/>
      <w:r w:rsidRPr="00257915">
        <w:rPr>
          <w:rFonts w:ascii="Arial" w:hAnsi="Arial" w:cs="Arial"/>
          <w:b/>
          <w:color w:val="000000" w:themeColor="text1"/>
          <w:sz w:val="24"/>
          <w:szCs w:val="24"/>
        </w:rPr>
        <w:t>Pipira</w:t>
      </w:r>
      <w:proofErr w:type="spellEnd"/>
      <w:r w:rsidRPr="00257915">
        <w:rPr>
          <w:rFonts w:ascii="Arial" w:hAnsi="Arial" w:cs="Arial"/>
          <w:b/>
          <w:color w:val="000000" w:themeColor="text1"/>
          <w:sz w:val="24"/>
          <w:szCs w:val="24"/>
        </w:rPr>
        <w:t xml:space="preserve"> an </w:t>
      </w:r>
      <w:proofErr w:type="spellStart"/>
      <w:r w:rsidRPr="00257915">
        <w:rPr>
          <w:rFonts w:ascii="Arial" w:hAnsi="Arial" w:cs="Arial"/>
          <w:b/>
          <w:color w:val="000000" w:themeColor="text1"/>
          <w:sz w:val="24"/>
          <w:szCs w:val="24"/>
        </w:rPr>
        <w:t>pato</w:t>
      </w:r>
      <w:proofErr w:type="spellEnd"/>
      <w:r w:rsidRPr="00257915">
        <w:rPr>
          <w:rFonts w:ascii="Arial" w:hAnsi="Arial" w:cs="Arial"/>
          <w:b/>
          <w:color w:val="000000" w:themeColor="text1"/>
          <w:sz w:val="24"/>
          <w:szCs w:val="24"/>
        </w:rPr>
        <w:t>?</w:t>
      </w:r>
    </w:p>
    <w:p w14:paraId="040CD634" w14:textId="77777777" w:rsidR="0020195A" w:rsidRPr="00257915" w:rsidRDefault="0020195A" w:rsidP="0020195A">
      <w:pPr>
        <w:pStyle w:val="ListParagraph"/>
        <w:numPr>
          <w:ilvl w:val="0"/>
          <w:numId w:val="15"/>
        </w:numPr>
        <w:rPr>
          <w:rFonts w:ascii="Arial" w:hAnsi="Arial" w:cs="Arial"/>
          <w:color w:val="000000" w:themeColor="text1"/>
          <w:sz w:val="24"/>
          <w:szCs w:val="24"/>
        </w:rPr>
      </w:pPr>
      <w:proofErr w:type="spellStart"/>
      <w:r w:rsidRPr="00257915">
        <w:rPr>
          <w:rFonts w:ascii="Arial" w:hAnsi="Arial" w:cs="Arial"/>
          <w:color w:val="000000" w:themeColor="text1"/>
          <w:sz w:val="24"/>
          <w:szCs w:val="24"/>
        </w:rPr>
        <w:t>duha</w:t>
      </w:r>
      <w:proofErr w:type="spellEnd"/>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B. </w:t>
      </w:r>
      <w:proofErr w:type="spellStart"/>
      <w:r w:rsidRPr="00257915">
        <w:rPr>
          <w:rFonts w:ascii="Arial" w:hAnsi="Arial" w:cs="Arial"/>
          <w:color w:val="000000" w:themeColor="text1"/>
          <w:sz w:val="24"/>
          <w:szCs w:val="24"/>
        </w:rPr>
        <w:t>pito</w:t>
      </w:r>
      <w:proofErr w:type="spellEnd"/>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C. </w:t>
      </w:r>
      <w:proofErr w:type="spellStart"/>
      <w:r w:rsidRPr="00257915">
        <w:rPr>
          <w:rFonts w:ascii="Arial" w:hAnsi="Arial" w:cs="Arial"/>
          <w:color w:val="000000" w:themeColor="text1"/>
          <w:sz w:val="24"/>
          <w:szCs w:val="24"/>
        </w:rPr>
        <w:t>walo</w:t>
      </w:r>
      <w:proofErr w:type="spellEnd"/>
    </w:p>
    <w:p w14:paraId="7B82335F" w14:textId="77777777" w:rsidR="0020195A" w:rsidRPr="00257915" w:rsidRDefault="0020195A" w:rsidP="0020195A">
      <w:pPr>
        <w:pStyle w:val="ListParagraph"/>
        <w:numPr>
          <w:ilvl w:val="0"/>
          <w:numId w:val="13"/>
        </w:numPr>
        <w:rPr>
          <w:rFonts w:ascii="Arial" w:hAnsi="Arial" w:cs="Arial"/>
          <w:b/>
          <w:color w:val="000000" w:themeColor="text1"/>
          <w:sz w:val="24"/>
          <w:szCs w:val="24"/>
        </w:rPr>
      </w:pPr>
      <w:r w:rsidRPr="00257915">
        <w:rPr>
          <w:rFonts w:ascii="Arial" w:hAnsi="Arial" w:cs="Arial"/>
          <w:b/>
          <w:color w:val="000000" w:themeColor="text1"/>
          <w:sz w:val="24"/>
          <w:szCs w:val="24"/>
        </w:rPr>
        <w:lastRenderedPageBreak/>
        <w:t xml:space="preserve">Hin-o </w:t>
      </w:r>
      <w:proofErr w:type="gramStart"/>
      <w:r w:rsidRPr="00257915">
        <w:rPr>
          <w:rFonts w:ascii="Arial" w:hAnsi="Arial" w:cs="Arial"/>
          <w:b/>
          <w:color w:val="000000" w:themeColor="text1"/>
          <w:sz w:val="24"/>
          <w:szCs w:val="24"/>
        </w:rPr>
        <w:t>an</w:t>
      </w:r>
      <w:proofErr w:type="gram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naghigot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han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pato</w:t>
      </w:r>
      <w:proofErr w:type="spellEnd"/>
      <w:r w:rsidRPr="00257915">
        <w:rPr>
          <w:rFonts w:ascii="Arial" w:hAnsi="Arial" w:cs="Arial"/>
          <w:b/>
          <w:color w:val="000000" w:themeColor="text1"/>
          <w:sz w:val="24"/>
          <w:szCs w:val="24"/>
        </w:rPr>
        <w:t>?</w:t>
      </w:r>
    </w:p>
    <w:p w14:paraId="4CF9C357" w14:textId="77777777" w:rsidR="0020195A" w:rsidRPr="00257915" w:rsidRDefault="0020195A" w:rsidP="0020195A">
      <w:pPr>
        <w:pStyle w:val="ListParagraph"/>
        <w:ind w:left="1080"/>
        <w:rPr>
          <w:rFonts w:ascii="Arial" w:hAnsi="Arial" w:cs="Arial"/>
          <w:color w:val="000000" w:themeColor="text1"/>
          <w:sz w:val="24"/>
          <w:szCs w:val="24"/>
        </w:rPr>
      </w:pPr>
      <w:r w:rsidRPr="00257915">
        <w:rPr>
          <w:rFonts w:ascii="Arial" w:hAnsi="Arial" w:cs="Arial"/>
          <w:color w:val="000000" w:themeColor="text1"/>
          <w:sz w:val="24"/>
          <w:szCs w:val="24"/>
        </w:rPr>
        <w:t>naga</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B. Tintin </w:t>
      </w:r>
      <w:r w:rsidRPr="00257915">
        <w:rPr>
          <w:rFonts w:ascii="Arial" w:hAnsi="Arial" w:cs="Arial"/>
          <w:color w:val="000000" w:themeColor="text1"/>
          <w:sz w:val="24"/>
          <w:szCs w:val="24"/>
        </w:rPr>
        <w:tab/>
        <w:t>C. Tito</w:t>
      </w:r>
    </w:p>
    <w:p w14:paraId="24C7B5F3" w14:textId="77777777" w:rsidR="0020195A" w:rsidRPr="00257915" w:rsidRDefault="0020195A" w:rsidP="0020195A">
      <w:pPr>
        <w:pStyle w:val="ListParagraph"/>
        <w:ind w:left="1080"/>
        <w:rPr>
          <w:rFonts w:ascii="Arial" w:hAnsi="Arial" w:cs="Arial"/>
          <w:b/>
          <w:color w:val="000000" w:themeColor="text1"/>
          <w:sz w:val="24"/>
          <w:szCs w:val="24"/>
        </w:rPr>
      </w:pPr>
    </w:p>
    <w:p w14:paraId="1C9C00D9" w14:textId="77777777" w:rsidR="0020195A" w:rsidRPr="00257915" w:rsidRDefault="0020195A" w:rsidP="0020195A">
      <w:pPr>
        <w:pStyle w:val="ListParagraph"/>
        <w:numPr>
          <w:ilvl w:val="0"/>
          <w:numId w:val="13"/>
        </w:numPr>
        <w:rPr>
          <w:rFonts w:ascii="Arial" w:hAnsi="Arial" w:cs="Arial"/>
          <w:b/>
          <w:color w:val="000000" w:themeColor="text1"/>
          <w:sz w:val="24"/>
          <w:szCs w:val="24"/>
        </w:rPr>
      </w:pPr>
      <w:proofErr w:type="spellStart"/>
      <w:r w:rsidRPr="00257915">
        <w:rPr>
          <w:rFonts w:ascii="Arial" w:hAnsi="Arial" w:cs="Arial"/>
          <w:b/>
          <w:color w:val="000000" w:themeColor="text1"/>
          <w:sz w:val="24"/>
          <w:szCs w:val="24"/>
        </w:rPr>
        <w:t>Maupay</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ba</w:t>
      </w:r>
      <w:proofErr w:type="spellEnd"/>
      <w:r w:rsidRPr="00257915">
        <w:rPr>
          <w:rFonts w:ascii="Arial" w:hAnsi="Arial" w:cs="Arial"/>
          <w:b/>
          <w:color w:val="000000" w:themeColor="text1"/>
          <w:sz w:val="24"/>
          <w:szCs w:val="24"/>
        </w:rPr>
        <w:t xml:space="preserve"> an </w:t>
      </w:r>
      <w:proofErr w:type="spellStart"/>
      <w:r w:rsidRPr="00257915">
        <w:rPr>
          <w:rFonts w:ascii="Arial" w:hAnsi="Arial" w:cs="Arial"/>
          <w:b/>
          <w:color w:val="000000" w:themeColor="text1"/>
          <w:sz w:val="24"/>
          <w:szCs w:val="24"/>
        </w:rPr>
        <w:t>ginbuhat</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ni</w:t>
      </w:r>
      <w:proofErr w:type="spellEnd"/>
      <w:r w:rsidRPr="00257915">
        <w:rPr>
          <w:rFonts w:ascii="Arial" w:hAnsi="Arial" w:cs="Arial"/>
          <w:b/>
          <w:color w:val="000000" w:themeColor="text1"/>
          <w:sz w:val="24"/>
          <w:szCs w:val="24"/>
        </w:rPr>
        <w:t xml:space="preserve"> Tintin?</w:t>
      </w:r>
    </w:p>
    <w:p w14:paraId="27D948F2" w14:textId="77777777" w:rsidR="0020195A" w:rsidRPr="00257915" w:rsidRDefault="0020195A" w:rsidP="0020195A">
      <w:pPr>
        <w:pStyle w:val="ListParagraph"/>
        <w:numPr>
          <w:ilvl w:val="0"/>
          <w:numId w:val="16"/>
        </w:numPr>
        <w:rPr>
          <w:rFonts w:ascii="Arial" w:hAnsi="Arial" w:cs="Arial"/>
          <w:color w:val="000000" w:themeColor="text1"/>
          <w:sz w:val="24"/>
          <w:szCs w:val="24"/>
        </w:rPr>
      </w:pPr>
      <w:r w:rsidRPr="00257915">
        <w:rPr>
          <w:rFonts w:ascii="Arial" w:hAnsi="Arial" w:cs="Arial"/>
          <w:color w:val="000000" w:themeColor="text1"/>
          <w:sz w:val="24"/>
          <w:szCs w:val="24"/>
        </w:rPr>
        <w:t>Oo</w:t>
      </w:r>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B. </w:t>
      </w:r>
      <w:proofErr w:type="spellStart"/>
      <w:r w:rsidRPr="00257915">
        <w:rPr>
          <w:rFonts w:ascii="Arial" w:hAnsi="Arial" w:cs="Arial"/>
          <w:color w:val="000000" w:themeColor="text1"/>
          <w:sz w:val="24"/>
          <w:szCs w:val="24"/>
        </w:rPr>
        <w:t>Puwede</w:t>
      </w:r>
      <w:proofErr w:type="spellEnd"/>
      <w:r w:rsidRPr="00257915">
        <w:rPr>
          <w:rFonts w:ascii="Arial" w:hAnsi="Arial" w:cs="Arial"/>
          <w:color w:val="000000" w:themeColor="text1"/>
          <w:sz w:val="24"/>
          <w:szCs w:val="24"/>
        </w:rPr>
        <w:tab/>
      </w:r>
      <w:r w:rsidRPr="00257915">
        <w:rPr>
          <w:rFonts w:ascii="Arial" w:hAnsi="Arial" w:cs="Arial"/>
          <w:color w:val="000000" w:themeColor="text1"/>
          <w:sz w:val="24"/>
          <w:szCs w:val="24"/>
        </w:rPr>
        <w:tab/>
      </w:r>
      <w:proofErr w:type="spellStart"/>
      <w:r w:rsidRPr="00257915">
        <w:rPr>
          <w:rFonts w:ascii="Arial" w:hAnsi="Arial" w:cs="Arial"/>
          <w:color w:val="000000" w:themeColor="text1"/>
          <w:sz w:val="24"/>
          <w:szCs w:val="24"/>
        </w:rPr>
        <w:t>C.Diri</w:t>
      </w:r>
      <w:proofErr w:type="spellEnd"/>
    </w:p>
    <w:p w14:paraId="55D023A9" w14:textId="77777777" w:rsidR="0020195A" w:rsidRPr="00257915" w:rsidRDefault="0020195A" w:rsidP="0020195A">
      <w:pPr>
        <w:pStyle w:val="ListParagraph"/>
        <w:ind w:left="1440"/>
        <w:rPr>
          <w:rFonts w:ascii="Arial" w:hAnsi="Arial" w:cs="Arial"/>
          <w:color w:val="000000" w:themeColor="text1"/>
          <w:sz w:val="24"/>
          <w:szCs w:val="24"/>
        </w:rPr>
      </w:pPr>
    </w:p>
    <w:p w14:paraId="2CF4E9A1" w14:textId="77777777" w:rsidR="0020195A" w:rsidRPr="00257915" w:rsidRDefault="0020195A" w:rsidP="0020195A">
      <w:pPr>
        <w:pStyle w:val="ListParagraph"/>
        <w:numPr>
          <w:ilvl w:val="0"/>
          <w:numId w:val="13"/>
        </w:numPr>
        <w:rPr>
          <w:rFonts w:ascii="Arial" w:hAnsi="Arial" w:cs="Arial"/>
          <w:b/>
          <w:color w:val="000000" w:themeColor="text1"/>
          <w:sz w:val="24"/>
          <w:szCs w:val="24"/>
        </w:rPr>
      </w:pPr>
      <w:r w:rsidRPr="00257915">
        <w:rPr>
          <w:rFonts w:ascii="Arial" w:hAnsi="Arial" w:cs="Arial"/>
          <w:b/>
          <w:color w:val="000000" w:themeColor="text1"/>
          <w:sz w:val="24"/>
          <w:szCs w:val="24"/>
        </w:rPr>
        <w:t xml:space="preserve">Ano </w:t>
      </w:r>
      <w:proofErr w:type="gramStart"/>
      <w:r w:rsidRPr="00257915">
        <w:rPr>
          <w:rFonts w:ascii="Arial" w:hAnsi="Arial" w:cs="Arial"/>
          <w:b/>
          <w:color w:val="000000" w:themeColor="text1"/>
          <w:sz w:val="24"/>
          <w:szCs w:val="24"/>
        </w:rPr>
        <w:t>an</w:t>
      </w:r>
      <w:proofErr w:type="gram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nahitabo</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han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pato</w:t>
      </w:r>
      <w:proofErr w:type="spellEnd"/>
      <w:r w:rsidRPr="00257915">
        <w:rPr>
          <w:rFonts w:ascii="Arial" w:hAnsi="Arial" w:cs="Arial"/>
          <w:b/>
          <w:color w:val="000000" w:themeColor="text1"/>
          <w:sz w:val="24"/>
          <w:szCs w:val="24"/>
        </w:rPr>
        <w:t>?</w:t>
      </w:r>
    </w:p>
    <w:p w14:paraId="4AB39A28" w14:textId="77777777" w:rsidR="0020195A" w:rsidRPr="00257915" w:rsidRDefault="0020195A" w:rsidP="0020195A">
      <w:pPr>
        <w:pStyle w:val="ListParagraph"/>
        <w:numPr>
          <w:ilvl w:val="0"/>
          <w:numId w:val="17"/>
        </w:numPr>
        <w:rPr>
          <w:rFonts w:ascii="Arial" w:hAnsi="Arial" w:cs="Arial"/>
          <w:color w:val="000000" w:themeColor="text1"/>
          <w:sz w:val="24"/>
          <w:szCs w:val="24"/>
        </w:rPr>
      </w:pPr>
      <w:proofErr w:type="spellStart"/>
      <w:r w:rsidRPr="00257915">
        <w:rPr>
          <w:rFonts w:ascii="Arial" w:hAnsi="Arial" w:cs="Arial"/>
          <w:color w:val="000000" w:themeColor="text1"/>
          <w:sz w:val="24"/>
          <w:szCs w:val="24"/>
        </w:rPr>
        <w:t>Naglangoy</w:t>
      </w:r>
      <w:proofErr w:type="spellEnd"/>
      <w:r w:rsidRPr="00257915">
        <w:rPr>
          <w:rFonts w:ascii="Arial" w:hAnsi="Arial" w:cs="Arial"/>
          <w:color w:val="000000" w:themeColor="text1"/>
          <w:sz w:val="24"/>
          <w:szCs w:val="24"/>
        </w:rPr>
        <w:tab/>
      </w:r>
      <w:r w:rsidRPr="00257915">
        <w:rPr>
          <w:rFonts w:ascii="Arial" w:hAnsi="Arial" w:cs="Arial"/>
          <w:color w:val="000000" w:themeColor="text1"/>
          <w:sz w:val="24"/>
          <w:szCs w:val="24"/>
        </w:rPr>
        <w:tab/>
        <w:t xml:space="preserve">B. </w:t>
      </w:r>
      <w:proofErr w:type="spellStart"/>
      <w:r w:rsidRPr="00257915">
        <w:rPr>
          <w:rFonts w:ascii="Arial" w:hAnsi="Arial" w:cs="Arial"/>
          <w:color w:val="000000" w:themeColor="text1"/>
          <w:sz w:val="24"/>
          <w:szCs w:val="24"/>
        </w:rPr>
        <w:t>Gintago</w:t>
      </w:r>
      <w:proofErr w:type="spellEnd"/>
      <w:r w:rsidRPr="00257915">
        <w:rPr>
          <w:rFonts w:ascii="Arial" w:hAnsi="Arial" w:cs="Arial"/>
          <w:color w:val="000000" w:themeColor="text1"/>
          <w:sz w:val="24"/>
          <w:szCs w:val="24"/>
        </w:rPr>
        <w:tab/>
      </w:r>
      <w:proofErr w:type="spellStart"/>
      <w:r w:rsidRPr="00257915">
        <w:rPr>
          <w:rFonts w:ascii="Arial" w:hAnsi="Arial" w:cs="Arial"/>
          <w:color w:val="000000" w:themeColor="text1"/>
          <w:sz w:val="24"/>
          <w:szCs w:val="24"/>
        </w:rPr>
        <w:t>C.Lumupad</w:t>
      </w:r>
      <w:proofErr w:type="spellEnd"/>
    </w:p>
    <w:p w14:paraId="672DD41C" w14:textId="77777777" w:rsidR="0020195A" w:rsidRPr="00257915" w:rsidRDefault="0020195A" w:rsidP="0020195A">
      <w:pPr>
        <w:pStyle w:val="ListParagraph"/>
        <w:ind w:left="1080"/>
        <w:rPr>
          <w:rFonts w:ascii="Arial" w:hAnsi="Arial" w:cs="Arial"/>
          <w:color w:val="000000" w:themeColor="text1"/>
          <w:sz w:val="24"/>
          <w:szCs w:val="24"/>
        </w:rPr>
      </w:pPr>
    </w:p>
    <w:p w14:paraId="642F1F5F" w14:textId="77777777" w:rsidR="0020195A" w:rsidRPr="00257915" w:rsidRDefault="0020195A" w:rsidP="0020195A">
      <w:pPr>
        <w:pStyle w:val="ListParagraph"/>
        <w:ind w:left="1080"/>
        <w:rPr>
          <w:rFonts w:ascii="Arial" w:hAnsi="Arial" w:cs="Arial"/>
          <w:color w:val="000000" w:themeColor="text1"/>
          <w:sz w:val="24"/>
          <w:szCs w:val="24"/>
        </w:rPr>
      </w:pPr>
    </w:p>
    <w:p w14:paraId="7ED35A3F" w14:textId="77777777" w:rsidR="0020195A" w:rsidRPr="00257915" w:rsidRDefault="0020195A" w:rsidP="0020195A">
      <w:pPr>
        <w:rPr>
          <w:rFonts w:ascii="Arial" w:hAnsi="Arial" w:cs="Arial"/>
          <w:b/>
          <w:color w:val="000000" w:themeColor="text1"/>
          <w:sz w:val="24"/>
          <w:szCs w:val="24"/>
        </w:rPr>
      </w:pPr>
      <w:r w:rsidRPr="00257915">
        <w:rPr>
          <w:rFonts w:ascii="Arial" w:hAnsi="Arial" w:cs="Arial"/>
          <w:b/>
          <w:color w:val="000000" w:themeColor="text1"/>
          <w:sz w:val="24"/>
          <w:szCs w:val="24"/>
        </w:rPr>
        <w:t xml:space="preserve">B. </w:t>
      </w:r>
      <w:proofErr w:type="spellStart"/>
      <w:r w:rsidRPr="00257915">
        <w:rPr>
          <w:rFonts w:ascii="Arial" w:hAnsi="Arial" w:cs="Arial"/>
          <w:b/>
          <w:color w:val="000000" w:themeColor="text1"/>
          <w:sz w:val="24"/>
          <w:szCs w:val="24"/>
        </w:rPr>
        <w:t>Panuto</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Basahin</w:t>
      </w:r>
      <w:proofErr w:type="spellEnd"/>
      <w:r w:rsidRPr="00257915">
        <w:rPr>
          <w:rFonts w:ascii="Arial" w:hAnsi="Arial" w:cs="Arial"/>
          <w:b/>
          <w:color w:val="000000" w:themeColor="text1"/>
          <w:sz w:val="24"/>
          <w:szCs w:val="24"/>
        </w:rPr>
        <w:t xml:space="preserve"> ang </w:t>
      </w:r>
      <w:proofErr w:type="spellStart"/>
      <w:r w:rsidRPr="00257915">
        <w:rPr>
          <w:rFonts w:ascii="Arial" w:hAnsi="Arial" w:cs="Arial"/>
          <w:b/>
          <w:color w:val="000000" w:themeColor="text1"/>
          <w:sz w:val="24"/>
          <w:szCs w:val="24"/>
        </w:rPr>
        <w:t>maikling</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kuwento</w:t>
      </w:r>
      <w:proofErr w:type="spellEnd"/>
      <w:r w:rsidRPr="00257915">
        <w:rPr>
          <w:rFonts w:ascii="Arial" w:hAnsi="Arial" w:cs="Arial"/>
          <w:b/>
          <w:color w:val="000000" w:themeColor="text1"/>
          <w:sz w:val="24"/>
          <w:szCs w:val="24"/>
        </w:rPr>
        <w:t xml:space="preserve"> at </w:t>
      </w:r>
      <w:proofErr w:type="spellStart"/>
      <w:r w:rsidRPr="00257915">
        <w:rPr>
          <w:rFonts w:ascii="Arial" w:hAnsi="Arial" w:cs="Arial"/>
          <w:b/>
          <w:color w:val="000000" w:themeColor="text1"/>
          <w:sz w:val="24"/>
          <w:szCs w:val="24"/>
        </w:rPr>
        <w:t>sagutin</w:t>
      </w:r>
      <w:proofErr w:type="spellEnd"/>
      <w:r w:rsidRPr="00257915">
        <w:rPr>
          <w:rFonts w:ascii="Arial" w:hAnsi="Arial" w:cs="Arial"/>
          <w:b/>
          <w:color w:val="000000" w:themeColor="text1"/>
          <w:sz w:val="24"/>
          <w:szCs w:val="24"/>
        </w:rPr>
        <w:t xml:space="preserve"> ang </w:t>
      </w:r>
      <w:proofErr w:type="spellStart"/>
      <w:r w:rsidRPr="00257915">
        <w:rPr>
          <w:rFonts w:ascii="Arial" w:hAnsi="Arial" w:cs="Arial"/>
          <w:b/>
          <w:color w:val="000000" w:themeColor="text1"/>
          <w:sz w:val="24"/>
          <w:szCs w:val="24"/>
        </w:rPr>
        <w:t>mga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tanong</w:t>
      </w:r>
      <w:proofErr w:type="spellEnd"/>
      <w:r w:rsidRPr="00257915">
        <w:rPr>
          <w:rFonts w:ascii="Arial" w:hAnsi="Arial" w:cs="Arial"/>
          <w:b/>
          <w:color w:val="000000" w:themeColor="text1"/>
          <w:sz w:val="24"/>
          <w:szCs w:val="24"/>
        </w:rPr>
        <w:t>.</w:t>
      </w:r>
    </w:p>
    <w:p w14:paraId="0D3A21D2" w14:textId="77777777" w:rsidR="0020195A" w:rsidRPr="00257915" w:rsidRDefault="0020195A" w:rsidP="0020195A">
      <w:pPr>
        <w:pStyle w:val="ListParagraph"/>
        <w:ind w:left="1080"/>
        <w:rPr>
          <w:rFonts w:ascii="Arial" w:hAnsi="Arial" w:cs="Arial"/>
          <w:color w:val="000000" w:themeColor="text1"/>
          <w:sz w:val="24"/>
          <w:szCs w:val="24"/>
        </w:rPr>
      </w:pPr>
    </w:p>
    <w:p w14:paraId="0A301D61" w14:textId="77777777" w:rsidR="0020195A" w:rsidRPr="00257915" w:rsidRDefault="0020195A" w:rsidP="0020195A">
      <w:pPr>
        <w:pStyle w:val="ListParagraph"/>
        <w:ind w:left="1080"/>
        <w:jc w:val="center"/>
        <w:rPr>
          <w:rFonts w:ascii="Arial" w:hAnsi="Arial" w:cs="Arial"/>
          <w:b/>
          <w:color w:val="000000" w:themeColor="text1"/>
          <w:sz w:val="24"/>
          <w:szCs w:val="24"/>
          <w:u w:val="single"/>
        </w:rPr>
      </w:pPr>
      <w:r w:rsidRPr="00257915">
        <w:rPr>
          <w:rFonts w:ascii="Arial" w:hAnsi="Arial" w:cs="Arial"/>
          <w:b/>
          <w:color w:val="000000" w:themeColor="text1"/>
          <w:sz w:val="24"/>
          <w:szCs w:val="24"/>
          <w:u w:val="single"/>
        </w:rPr>
        <w:t xml:space="preserve">Sako </w:t>
      </w:r>
      <w:proofErr w:type="spellStart"/>
      <w:r w:rsidRPr="00257915">
        <w:rPr>
          <w:rFonts w:ascii="Arial" w:hAnsi="Arial" w:cs="Arial"/>
          <w:b/>
          <w:color w:val="000000" w:themeColor="text1"/>
          <w:sz w:val="24"/>
          <w:szCs w:val="24"/>
          <w:u w:val="single"/>
        </w:rPr>
        <w:t>ni</w:t>
      </w:r>
      <w:proofErr w:type="spellEnd"/>
      <w:r w:rsidRPr="00257915">
        <w:rPr>
          <w:rFonts w:ascii="Arial" w:hAnsi="Arial" w:cs="Arial"/>
          <w:b/>
          <w:color w:val="000000" w:themeColor="text1"/>
          <w:sz w:val="24"/>
          <w:szCs w:val="24"/>
          <w:u w:val="single"/>
        </w:rPr>
        <w:t xml:space="preserve"> Rita</w:t>
      </w:r>
    </w:p>
    <w:p w14:paraId="72E3CC88" w14:textId="77777777" w:rsidR="0020195A" w:rsidRPr="00257915" w:rsidRDefault="0020195A" w:rsidP="0020195A">
      <w:pPr>
        <w:pStyle w:val="ListParagraph"/>
        <w:ind w:left="1080"/>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May </w:t>
      </w:r>
      <w:proofErr w:type="spellStart"/>
      <w:r w:rsidRPr="00257915">
        <w:rPr>
          <w:rFonts w:ascii="Arial" w:hAnsi="Arial" w:cs="Arial"/>
          <w:color w:val="000000" w:themeColor="text1"/>
          <w:sz w:val="24"/>
          <w:szCs w:val="24"/>
        </w:rPr>
        <w:t>sako</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si</w:t>
      </w:r>
      <w:proofErr w:type="spellEnd"/>
      <w:r w:rsidRPr="00257915">
        <w:rPr>
          <w:rFonts w:ascii="Arial" w:hAnsi="Arial" w:cs="Arial"/>
          <w:color w:val="000000" w:themeColor="text1"/>
          <w:sz w:val="24"/>
          <w:szCs w:val="24"/>
        </w:rPr>
        <w:t xml:space="preserve"> Rita.</w:t>
      </w:r>
    </w:p>
    <w:p w14:paraId="282A6363" w14:textId="77777777" w:rsidR="0020195A" w:rsidRPr="00257915" w:rsidRDefault="0020195A" w:rsidP="0020195A">
      <w:pPr>
        <w:pStyle w:val="ListParagraph"/>
        <w:ind w:left="1080"/>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Malaki ang </w:t>
      </w:r>
      <w:proofErr w:type="spellStart"/>
      <w:r w:rsidRPr="00257915">
        <w:rPr>
          <w:rFonts w:ascii="Arial" w:hAnsi="Arial" w:cs="Arial"/>
          <w:color w:val="000000" w:themeColor="text1"/>
          <w:sz w:val="24"/>
          <w:szCs w:val="24"/>
        </w:rPr>
        <w:t>sako</w:t>
      </w:r>
      <w:proofErr w:type="spellEnd"/>
      <w:r w:rsidRPr="00257915">
        <w:rPr>
          <w:rFonts w:ascii="Arial" w:hAnsi="Arial" w:cs="Arial"/>
          <w:color w:val="000000" w:themeColor="text1"/>
          <w:sz w:val="24"/>
          <w:szCs w:val="24"/>
        </w:rPr>
        <w:t>.</w:t>
      </w:r>
    </w:p>
    <w:p w14:paraId="7D3388AE" w14:textId="77777777" w:rsidR="0020195A" w:rsidRPr="00257915" w:rsidRDefault="0020195A" w:rsidP="0020195A">
      <w:pPr>
        <w:pStyle w:val="ListParagraph"/>
        <w:ind w:left="1080"/>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Puti ang </w:t>
      </w:r>
      <w:proofErr w:type="spellStart"/>
      <w:r w:rsidRPr="00257915">
        <w:rPr>
          <w:rFonts w:ascii="Arial" w:hAnsi="Arial" w:cs="Arial"/>
          <w:color w:val="000000" w:themeColor="text1"/>
          <w:sz w:val="24"/>
          <w:szCs w:val="24"/>
        </w:rPr>
        <w:t>sako</w:t>
      </w:r>
      <w:proofErr w:type="spellEnd"/>
      <w:r w:rsidRPr="00257915">
        <w:rPr>
          <w:rFonts w:ascii="Arial" w:hAnsi="Arial" w:cs="Arial"/>
          <w:color w:val="000000" w:themeColor="text1"/>
          <w:sz w:val="24"/>
          <w:szCs w:val="24"/>
        </w:rPr>
        <w:t>.</w:t>
      </w:r>
    </w:p>
    <w:p w14:paraId="3D0F727F" w14:textId="77777777" w:rsidR="0020195A" w:rsidRPr="00257915" w:rsidRDefault="0020195A" w:rsidP="0020195A">
      <w:pPr>
        <w:pStyle w:val="ListParagraph"/>
        <w:ind w:left="1080"/>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Nasa mesa ang </w:t>
      </w:r>
      <w:proofErr w:type="spellStart"/>
      <w:r w:rsidRPr="00257915">
        <w:rPr>
          <w:rFonts w:ascii="Arial" w:hAnsi="Arial" w:cs="Arial"/>
          <w:color w:val="000000" w:themeColor="text1"/>
          <w:sz w:val="24"/>
          <w:szCs w:val="24"/>
        </w:rPr>
        <w:t>sako</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ni</w:t>
      </w:r>
      <w:proofErr w:type="spellEnd"/>
      <w:r w:rsidRPr="00257915">
        <w:rPr>
          <w:rFonts w:ascii="Arial" w:hAnsi="Arial" w:cs="Arial"/>
          <w:color w:val="000000" w:themeColor="text1"/>
          <w:sz w:val="24"/>
          <w:szCs w:val="24"/>
        </w:rPr>
        <w:t xml:space="preserve"> Rita.</w:t>
      </w:r>
    </w:p>
    <w:p w14:paraId="14A85293" w14:textId="77777777" w:rsidR="0020195A" w:rsidRPr="00257915" w:rsidRDefault="0020195A" w:rsidP="0020195A">
      <w:pPr>
        <w:pStyle w:val="ListParagraph"/>
        <w:ind w:left="1080"/>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May </w:t>
      </w:r>
      <w:proofErr w:type="spellStart"/>
      <w:r w:rsidRPr="00257915">
        <w:rPr>
          <w:rFonts w:ascii="Arial" w:hAnsi="Arial" w:cs="Arial"/>
          <w:color w:val="000000" w:themeColor="text1"/>
          <w:sz w:val="24"/>
          <w:szCs w:val="24"/>
        </w:rPr>
        <w:t>saba</w:t>
      </w:r>
      <w:proofErr w:type="spellEnd"/>
      <w:r w:rsidRPr="00257915">
        <w:rPr>
          <w:rFonts w:ascii="Arial" w:hAnsi="Arial" w:cs="Arial"/>
          <w:color w:val="000000" w:themeColor="text1"/>
          <w:sz w:val="24"/>
          <w:szCs w:val="24"/>
        </w:rPr>
        <w:t xml:space="preserve"> ang </w:t>
      </w:r>
      <w:proofErr w:type="spellStart"/>
      <w:r w:rsidRPr="00257915">
        <w:rPr>
          <w:rFonts w:ascii="Arial" w:hAnsi="Arial" w:cs="Arial"/>
          <w:color w:val="000000" w:themeColor="text1"/>
          <w:sz w:val="24"/>
          <w:szCs w:val="24"/>
        </w:rPr>
        <w:t>sako</w:t>
      </w:r>
      <w:proofErr w:type="spellEnd"/>
      <w:r w:rsidRPr="00257915">
        <w:rPr>
          <w:rFonts w:ascii="Arial" w:hAnsi="Arial" w:cs="Arial"/>
          <w:color w:val="000000" w:themeColor="text1"/>
          <w:sz w:val="24"/>
          <w:szCs w:val="24"/>
        </w:rPr>
        <w:t>.</w:t>
      </w:r>
    </w:p>
    <w:p w14:paraId="18747C1D" w14:textId="77777777" w:rsidR="0020195A" w:rsidRPr="00257915" w:rsidRDefault="0020195A" w:rsidP="0020195A">
      <w:pPr>
        <w:pStyle w:val="ListParagraph"/>
        <w:ind w:left="1080"/>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Marami ang </w:t>
      </w:r>
      <w:proofErr w:type="spellStart"/>
      <w:r w:rsidRPr="00257915">
        <w:rPr>
          <w:rFonts w:ascii="Arial" w:hAnsi="Arial" w:cs="Arial"/>
          <w:color w:val="000000" w:themeColor="text1"/>
          <w:sz w:val="24"/>
          <w:szCs w:val="24"/>
        </w:rPr>
        <w:t>saba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sa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sako</w:t>
      </w:r>
      <w:proofErr w:type="spellEnd"/>
      <w:r w:rsidRPr="00257915">
        <w:rPr>
          <w:rFonts w:ascii="Arial" w:hAnsi="Arial" w:cs="Arial"/>
          <w:color w:val="000000" w:themeColor="text1"/>
          <w:sz w:val="24"/>
          <w:szCs w:val="24"/>
        </w:rPr>
        <w:t>.</w:t>
      </w:r>
    </w:p>
    <w:p w14:paraId="47CA2C8B" w14:textId="77777777" w:rsidR="0020195A" w:rsidRPr="00257915" w:rsidRDefault="0020195A" w:rsidP="0020195A">
      <w:pPr>
        <w:pStyle w:val="ListParagraph"/>
        <w:ind w:left="1080"/>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May </w:t>
      </w:r>
      <w:proofErr w:type="spellStart"/>
      <w:r w:rsidRPr="00257915">
        <w:rPr>
          <w:rFonts w:ascii="Arial" w:hAnsi="Arial" w:cs="Arial"/>
          <w:color w:val="000000" w:themeColor="text1"/>
          <w:sz w:val="24"/>
          <w:szCs w:val="24"/>
        </w:rPr>
        <w:t>tali</w:t>
      </w:r>
      <w:proofErr w:type="spellEnd"/>
      <w:r w:rsidRPr="00257915">
        <w:rPr>
          <w:rFonts w:ascii="Arial" w:hAnsi="Arial" w:cs="Arial"/>
          <w:color w:val="000000" w:themeColor="text1"/>
          <w:sz w:val="24"/>
          <w:szCs w:val="24"/>
        </w:rPr>
        <w:t xml:space="preserve"> ang </w:t>
      </w:r>
      <w:proofErr w:type="spellStart"/>
      <w:r w:rsidRPr="00257915">
        <w:rPr>
          <w:rFonts w:ascii="Arial" w:hAnsi="Arial" w:cs="Arial"/>
          <w:color w:val="000000" w:themeColor="text1"/>
          <w:sz w:val="24"/>
          <w:szCs w:val="24"/>
        </w:rPr>
        <w:t>sako</w:t>
      </w:r>
      <w:proofErr w:type="spellEnd"/>
      <w:r w:rsidRPr="00257915">
        <w:rPr>
          <w:rFonts w:ascii="Arial" w:hAnsi="Arial" w:cs="Arial"/>
          <w:color w:val="000000" w:themeColor="text1"/>
          <w:sz w:val="24"/>
          <w:szCs w:val="24"/>
        </w:rPr>
        <w:t>.</w:t>
      </w:r>
    </w:p>
    <w:p w14:paraId="321B9954" w14:textId="77777777" w:rsidR="0020195A" w:rsidRPr="00257915" w:rsidRDefault="0020195A" w:rsidP="0020195A">
      <w:pPr>
        <w:pStyle w:val="ListParagraph"/>
        <w:ind w:left="1080"/>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Pula ang </w:t>
      </w:r>
      <w:proofErr w:type="spellStart"/>
      <w:r w:rsidRPr="00257915">
        <w:rPr>
          <w:rFonts w:ascii="Arial" w:hAnsi="Arial" w:cs="Arial"/>
          <w:color w:val="000000" w:themeColor="text1"/>
          <w:sz w:val="24"/>
          <w:szCs w:val="24"/>
        </w:rPr>
        <w:t>tali</w:t>
      </w:r>
      <w:proofErr w:type="spellEnd"/>
      <w:r w:rsidRPr="00257915">
        <w:rPr>
          <w:rFonts w:ascii="Arial" w:hAnsi="Arial" w:cs="Arial"/>
          <w:color w:val="000000" w:themeColor="text1"/>
          <w:sz w:val="24"/>
          <w:szCs w:val="24"/>
        </w:rPr>
        <w:t xml:space="preserve"> ng </w:t>
      </w:r>
      <w:proofErr w:type="spellStart"/>
      <w:r w:rsidRPr="00257915">
        <w:rPr>
          <w:rFonts w:ascii="Arial" w:hAnsi="Arial" w:cs="Arial"/>
          <w:color w:val="000000" w:themeColor="text1"/>
          <w:sz w:val="24"/>
          <w:szCs w:val="24"/>
        </w:rPr>
        <w:t>sako</w:t>
      </w:r>
      <w:proofErr w:type="spellEnd"/>
      <w:r w:rsidRPr="00257915">
        <w:rPr>
          <w:rFonts w:ascii="Arial" w:hAnsi="Arial" w:cs="Arial"/>
          <w:color w:val="000000" w:themeColor="text1"/>
          <w:sz w:val="24"/>
          <w:szCs w:val="24"/>
        </w:rPr>
        <w:t>.</w:t>
      </w:r>
    </w:p>
    <w:p w14:paraId="67D5F445" w14:textId="77777777" w:rsidR="0020195A" w:rsidRPr="00257915" w:rsidRDefault="0020195A" w:rsidP="0020195A">
      <w:pPr>
        <w:pStyle w:val="ListParagraph"/>
        <w:ind w:left="1080"/>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Aba! May </w:t>
      </w:r>
      <w:proofErr w:type="spellStart"/>
      <w:r w:rsidRPr="00257915">
        <w:rPr>
          <w:rFonts w:ascii="Arial" w:hAnsi="Arial" w:cs="Arial"/>
          <w:color w:val="000000" w:themeColor="text1"/>
          <w:sz w:val="24"/>
          <w:szCs w:val="24"/>
        </w:rPr>
        <w:t>laso</w:t>
      </w:r>
      <w:proofErr w:type="spellEnd"/>
      <w:r w:rsidRPr="00257915">
        <w:rPr>
          <w:rFonts w:ascii="Arial" w:hAnsi="Arial" w:cs="Arial"/>
          <w:color w:val="000000" w:themeColor="text1"/>
          <w:sz w:val="24"/>
          <w:szCs w:val="24"/>
        </w:rPr>
        <w:t xml:space="preserve"> pa </w:t>
      </w:r>
      <w:proofErr w:type="spellStart"/>
      <w:r w:rsidRPr="00257915">
        <w:rPr>
          <w:rFonts w:ascii="Arial" w:hAnsi="Arial" w:cs="Arial"/>
          <w:color w:val="000000" w:themeColor="text1"/>
          <w:sz w:val="24"/>
          <w:szCs w:val="24"/>
        </w:rPr>
        <w:t>sa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tali</w:t>
      </w:r>
      <w:proofErr w:type="spellEnd"/>
      <w:r w:rsidRPr="00257915">
        <w:rPr>
          <w:rFonts w:ascii="Arial" w:hAnsi="Arial" w:cs="Arial"/>
          <w:color w:val="000000" w:themeColor="text1"/>
          <w:sz w:val="24"/>
          <w:szCs w:val="24"/>
        </w:rPr>
        <w:t xml:space="preserve"> ng </w:t>
      </w:r>
      <w:proofErr w:type="spellStart"/>
      <w:r w:rsidRPr="00257915">
        <w:rPr>
          <w:rFonts w:ascii="Arial" w:hAnsi="Arial" w:cs="Arial"/>
          <w:color w:val="000000" w:themeColor="text1"/>
          <w:sz w:val="24"/>
          <w:szCs w:val="24"/>
        </w:rPr>
        <w:t>sako</w:t>
      </w:r>
      <w:proofErr w:type="spellEnd"/>
      <w:r w:rsidRPr="00257915">
        <w:rPr>
          <w:rFonts w:ascii="Arial" w:hAnsi="Arial" w:cs="Arial"/>
          <w:color w:val="000000" w:themeColor="text1"/>
          <w:sz w:val="24"/>
          <w:szCs w:val="24"/>
        </w:rPr>
        <w:t>!</w:t>
      </w:r>
    </w:p>
    <w:p w14:paraId="1608E338" w14:textId="77777777" w:rsidR="0020195A" w:rsidRPr="00257915" w:rsidRDefault="0020195A" w:rsidP="0020195A">
      <w:pPr>
        <w:pStyle w:val="ListParagraph"/>
        <w:ind w:left="1080"/>
        <w:jc w:val="center"/>
        <w:rPr>
          <w:rFonts w:ascii="Arial" w:hAnsi="Arial" w:cs="Arial"/>
          <w:color w:val="000000" w:themeColor="text1"/>
          <w:sz w:val="24"/>
          <w:szCs w:val="24"/>
        </w:rPr>
      </w:pPr>
    </w:p>
    <w:p w14:paraId="6E01A140" w14:textId="77777777" w:rsidR="0020195A" w:rsidRPr="00257915" w:rsidRDefault="0020195A" w:rsidP="0020195A">
      <w:pPr>
        <w:pStyle w:val="ListParagraph"/>
        <w:ind w:left="1080"/>
        <w:rPr>
          <w:rFonts w:ascii="Arial" w:hAnsi="Arial" w:cs="Arial"/>
          <w:b/>
          <w:color w:val="000000" w:themeColor="text1"/>
          <w:sz w:val="24"/>
          <w:szCs w:val="24"/>
        </w:rPr>
      </w:pPr>
      <w:r w:rsidRPr="00257915">
        <w:rPr>
          <w:rFonts w:ascii="Arial" w:hAnsi="Arial" w:cs="Arial"/>
          <w:b/>
          <w:color w:val="000000" w:themeColor="text1"/>
          <w:sz w:val="24"/>
          <w:szCs w:val="24"/>
        </w:rPr>
        <w:t xml:space="preserve">Mga </w:t>
      </w:r>
      <w:proofErr w:type="spellStart"/>
      <w:r w:rsidRPr="00257915">
        <w:rPr>
          <w:rFonts w:ascii="Arial" w:hAnsi="Arial" w:cs="Arial"/>
          <w:b/>
          <w:color w:val="000000" w:themeColor="text1"/>
          <w:sz w:val="24"/>
          <w:szCs w:val="24"/>
        </w:rPr>
        <w:t>Tanong</w:t>
      </w:r>
      <w:proofErr w:type="spellEnd"/>
      <w:r w:rsidRPr="00257915">
        <w:rPr>
          <w:rFonts w:ascii="Arial" w:hAnsi="Arial" w:cs="Arial"/>
          <w:b/>
          <w:color w:val="000000" w:themeColor="text1"/>
          <w:sz w:val="24"/>
          <w:szCs w:val="24"/>
        </w:rPr>
        <w:t>:</w:t>
      </w:r>
    </w:p>
    <w:p w14:paraId="4F940025" w14:textId="77777777" w:rsidR="0020195A" w:rsidRPr="00257915" w:rsidRDefault="0020195A" w:rsidP="0020195A">
      <w:pPr>
        <w:pStyle w:val="ListParagraph"/>
        <w:ind w:left="1080"/>
        <w:rPr>
          <w:rFonts w:ascii="Arial" w:hAnsi="Arial" w:cs="Arial"/>
          <w:b/>
          <w:color w:val="000000" w:themeColor="text1"/>
          <w:sz w:val="24"/>
          <w:szCs w:val="24"/>
        </w:rPr>
      </w:pPr>
    </w:p>
    <w:p w14:paraId="7BD67ADB" w14:textId="77777777" w:rsidR="0020195A" w:rsidRPr="00257915" w:rsidRDefault="0020195A" w:rsidP="0020195A">
      <w:pPr>
        <w:pStyle w:val="ListParagraph"/>
        <w:ind w:left="1080"/>
        <w:rPr>
          <w:rFonts w:ascii="Arial" w:hAnsi="Arial" w:cs="Arial"/>
          <w:b/>
          <w:color w:val="000000" w:themeColor="text1"/>
          <w:sz w:val="24"/>
          <w:szCs w:val="24"/>
        </w:rPr>
      </w:pPr>
      <w:r w:rsidRPr="00257915">
        <w:rPr>
          <w:rFonts w:ascii="Arial" w:hAnsi="Arial" w:cs="Arial"/>
          <w:b/>
          <w:color w:val="000000" w:themeColor="text1"/>
          <w:sz w:val="24"/>
          <w:szCs w:val="24"/>
        </w:rPr>
        <w:t xml:space="preserve">1. Sino ang may </w:t>
      </w:r>
      <w:proofErr w:type="spellStart"/>
      <w:r w:rsidRPr="00257915">
        <w:rPr>
          <w:rFonts w:ascii="Arial" w:hAnsi="Arial" w:cs="Arial"/>
          <w:b/>
          <w:color w:val="000000" w:themeColor="text1"/>
          <w:sz w:val="24"/>
          <w:szCs w:val="24"/>
        </w:rPr>
        <w:t>sako</w:t>
      </w:r>
      <w:proofErr w:type="spellEnd"/>
      <w:r w:rsidRPr="00257915">
        <w:rPr>
          <w:rFonts w:ascii="Arial" w:hAnsi="Arial" w:cs="Arial"/>
          <w:b/>
          <w:color w:val="000000" w:themeColor="text1"/>
          <w:sz w:val="24"/>
          <w:szCs w:val="24"/>
        </w:rPr>
        <w:t xml:space="preserve">? </w:t>
      </w:r>
    </w:p>
    <w:p w14:paraId="6E342794" w14:textId="77777777" w:rsidR="0020195A" w:rsidRPr="00257915" w:rsidRDefault="0020195A" w:rsidP="0020195A">
      <w:pPr>
        <w:pStyle w:val="ListParagraph"/>
        <w:ind w:left="1800" w:firstLine="360"/>
        <w:rPr>
          <w:rFonts w:ascii="Arial" w:hAnsi="Arial" w:cs="Arial"/>
          <w:color w:val="000000" w:themeColor="text1"/>
          <w:sz w:val="24"/>
          <w:szCs w:val="24"/>
        </w:rPr>
      </w:pPr>
      <w:r w:rsidRPr="00257915">
        <w:rPr>
          <w:rFonts w:ascii="Arial" w:hAnsi="Arial" w:cs="Arial"/>
          <w:color w:val="000000" w:themeColor="text1"/>
          <w:sz w:val="24"/>
          <w:szCs w:val="24"/>
        </w:rPr>
        <w:t xml:space="preserve">a. Rita </w:t>
      </w:r>
    </w:p>
    <w:p w14:paraId="61DF5B10" w14:textId="77777777" w:rsidR="0020195A" w:rsidRPr="00257915" w:rsidRDefault="0020195A" w:rsidP="0020195A">
      <w:pPr>
        <w:pStyle w:val="ListParagraph"/>
        <w:ind w:left="1800" w:firstLine="360"/>
        <w:rPr>
          <w:rFonts w:ascii="Arial" w:hAnsi="Arial" w:cs="Arial"/>
          <w:color w:val="000000" w:themeColor="text1"/>
          <w:sz w:val="24"/>
          <w:szCs w:val="24"/>
        </w:rPr>
      </w:pPr>
      <w:r w:rsidRPr="00257915">
        <w:rPr>
          <w:rFonts w:ascii="Arial" w:hAnsi="Arial" w:cs="Arial"/>
          <w:color w:val="000000" w:themeColor="text1"/>
          <w:sz w:val="24"/>
          <w:szCs w:val="24"/>
        </w:rPr>
        <w:t xml:space="preserve">b. Rico </w:t>
      </w:r>
    </w:p>
    <w:p w14:paraId="50B57038" w14:textId="77777777" w:rsidR="0020195A" w:rsidRPr="00257915" w:rsidRDefault="0020195A" w:rsidP="0020195A">
      <w:pPr>
        <w:pStyle w:val="ListParagraph"/>
        <w:ind w:left="1800" w:firstLine="360"/>
        <w:rPr>
          <w:rFonts w:ascii="Arial" w:hAnsi="Arial" w:cs="Arial"/>
          <w:color w:val="000000" w:themeColor="text1"/>
          <w:sz w:val="24"/>
          <w:szCs w:val="24"/>
        </w:rPr>
      </w:pPr>
      <w:r w:rsidRPr="00257915">
        <w:rPr>
          <w:rFonts w:ascii="Arial" w:hAnsi="Arial" w:cs="Arial"/>
          <w:color w:val="000000" w:themeColor="text1"/>
          <w:sz w:val="24"/>
          <w:szCs w:val="24"/>
        </w:rPr>
        <w:t>c. Maya</w:t>
      </w:r>
    </w:p>
    <w:p w14:paraId="5B9EF467" w14:textId="77777777" w:rsidR="0020195A" w:rsidRPr="00257915" w:rsidRDefault="0020195A" w:rsidP="0020195A">
      <w:pPr>
        <w:pStyle w:val="ListParagraph"/>
        <w:ind w:left="1080"/>
        <w:rPr>
          <w:rFonts w:ascii="Arial" w:hAnsi="Arial" w:cs="Arial"/>
          <w:color w:val="000000" w:themeColor="text1"/>
          <w:sz w:val="24"/>
          <w:szCs w:val="24"/>
        </w:rPr>
      </w:pPr>
      <w:r w:rsidRPr="00257915">
        <w:rPr>
          <w:rFonts w:ascii="Arial" w:hAnsi="Arial" w:cs="Arial"/>
          <w:color w:val="000000" w:themeColor="text1"/>
          <w:sz w:val="24"/>
          <w:szCs w:val="24"/>
        </w:rPr>
        <w:t xml:space="preserve"> </w:t>
      </w:r>
    </w:p>
    <w:p w14:paraId="7C12E802" w14:textId="77777777" w:rsidR="0020195A" w:rsidRPr="00257915" w:rsidRDefault="0020195A" w:rsidP="0020195A">
      <w:pPr>
        <w:pStyle w:val="ListParagraph"/>
        <w:ind w:left="1080"/>
        <w:rPr>
          <w:rFonts w:ascii="Arial" w:hAnsi="Arial" w:cs="Arial"/>
          <w:color w:val="000000" w:themeColor="text1"/>
          <w:sz w:val="24"/>
          <w:szCs w:val="24"/>
        </w:rPr>
      </w:pPr>
      <w:r w:rsidRPr="00257915">
        <w:rPr>
          <w:rFonts w:ascii="Arial" w:hAnsi="Arial" w:cs="Arial"/>
          <w:b/>
          <w:color w:val="000000" w:themeColor="text1"/>
          <w:sz w:val="24"/>
          <w:szCs w:val="24"/>
        </w:rPr>
        <w:t xml:space="preserve">2. Ano ang </w:t>
      </w:r>
      <w:proofErr w:type="spellStart"/>
      <w:r w:rsidRPr="00257915">
        <w:rPr>
          <w:rFonts w:ascii="Arial" w:hAnsi="Arial" w:cs="Arial"/>
          <w:b/>
          <w:color w:val="000000" w:themeColor="text1"/>
          <w:sz w:val="24"/>
          <w:szCs w:val="24"/>
        </w:rPr>
        <w:t>laman</w:t>
      </w:r>
      <w:proofErr w:type="spellEnd"/>
      <w:r w:rsidRPr="00257915">
        <w:rPr>
          <w:rFonts w:ascii="Arial" w:hAnsi="Arial" w:cs="Arial"/>
          <w:b/>
          <w:color w:val="000000" w:themeColor="text1"/>
          <w:sz w:val="24"/>
          <w:szCs w:val="24"/>
        </w:rPr>
        <w:t xml:space="preserve"> ng </w:t>
      </w:r>
      <w:proofErr w:type="spellStart"/>
      <w:r w:rsidRPr="00257915">
        <w:rPr>
          <w:rFonts w:ascii="Arial" w:hAnsi="Arial" w:cs="Arial"/>
          <w:b/>
          <w:color w:val="000000" w:themeColor="text1"/>
          <w:sz w:val="24"/>
          <w:szCs w:val="24"/>
        </w:rPr>
        <w:t>sako</w:t>
      </w:r>
      <w:proofErr w:type="spellEnd"/>
      <w:r w:rsidRPr="00257915">
        <w:rPr>
          <w:rFonts w:ascii="Arial" w:hAnsi="Arial" w:cs="Arial"/>
          <w:b/>
          <w:color w:val="000000" w:themeColor="text1"/>
          <w:sz w:val="24"/>
          <w:szCs w:val="24"/>
        </w:rPr>
        <w:t>?</w:t>
      </w:r>
      <w:r w:rsidRPr="00257915">
        <w:rPr>
          <w:rFonts w:ascii="Arial" w:hAnsi="Arial" w:cs="Arial"/>
          <w:color w:val="000000" w:themeColor="text1"/>
          <w:sz w:val="24"/>
          <w:szCs w:val="24"/>
        </w:rPr>
        <w:t xml:space="preserve"> </w:t>
      </w:r>
    </w:p>
    <w:p w14:paraId="7C5B97B3" w14:textId="77777777" w:rsidR="0020195A" w:rsidRPr="00257915" w:rsidRDefault="0020195A" w:rsidP="0020195A">
      <w:pPr>
        <w:pStyle w:val="ListParagraph"/>
        <w:ind w:left="1800" w:firstLine="360"/>
        <w:rPr>
          <w:rFonts w:ascii="Arial" w:hAnsi="Arial" w:cs="Arial"/>
          <w:color w:val="000000" w:themeColor="text1"/>
          <w:sz w:val="24"/>
          <w:szCs w:val="24"/>
        </w:rPr>
      </w:pPr>
      <w:r w:rsidRPr="00257915">
        <w:rPr>
          <w:rFonts w:ascii="Arial" w:hAnsi="Arial" w:cs="Arial"/>
          <w:color w:val="000000" w:themeColor="text1"/>
          <w:sz w:val="24"/>
          <w:szCs w:val="24"/>
        </w:rPr>
        <w:t xml:space="preserve">a.  </w:t>
      </w:r>
      <w:proofErr w:type="spellStart"/>
      <w:r w:rsidRPr="00257915">
        <w:rPr>
          <w:rFonts w:ascii="Arial" w:hAnsi="Arial" w:cs="Arial"/>
          <w:color w:val="000000" w:themeColor="text1"/>
          <w:sz w:val="24"/>
          <w:szCs w:val="24"/>
        </w:rPr>
        <w:t>laso</w:t>
      </w:r>
      <w:proofErr w:type="spellEnd"/>
      <w:r w:rsidRPr="00257915">
        <w:rPr>
          <w:rFonts w:ascii="Arial" w:hAnsi="Arial" w:cs="Arial"/>
          <w:color w:val="000000" w:themeColor="text1"/>
          <w:sz w:val="24"/>
          <w:szCs w:val="24"/>
        </w:rPr>
        <w:t xml:space="preserve"> </w:t>
      </w:r>
    </w:p>
    <w:p w14:paraId="60D79B59" w14:textId="77777777" w:rsidR="0020195A" w:rsidRPr="00257915" w:rsidRDefault="0020195A" w:rsidP="0020195A">
      <w:pPr>
        <w:pStyle w:val="ListParagraph"/>
        <w:ind w:left="1800" w:firstLine="360"/>
        <w:rPr>
          <w:rFonts w:ascii="Arial" w:hAnsi="Arial" w:cs="Arial"/>
          <w:color w:val="000000" w:themeColor="text1"/>
          <w:sz w:val="24"/>
          <w:szCs w:val="24"/>
        </w:rPr>
      </w:pPr>
      <w:r w:rsidRPr="00257915">
        <w:rPr>
          <w:rFonts w:ascii="Arial" w:hAnsi="Arial" w:cs="Arial"/>
          <w:color w:val="000000" w:themeColor="text1"/>
          <w:sz w:val="24"/>
          <w:szCs w:val="24"/>
        </w:rPr>
        <w:t xml:space="preserve">b.  </w:t>
      </w:r>
      <w:proofErr w:type="spellStart"/>
      <w:r w:rsidRPr="00257915">
        <w:rPr>
          <w:rFonts w:ascii="Arial" w:hAnsi="Arial" w:cs="Arial"/>
          <w:color w:val="000000" w:themeColor="text1"/>
          <w:sz w:val="24"/>
          <w:szCs w:val="24"/>
        </w:rPr>
        <w:t>tali</w:t>
      </w:r>
      <w:proofErr w:type="spellEnd"/>
      <w:r w:rsidRPr="00257915">
        <w:rPr>
          <w:rFonts w:ascii="Arial" w:hAnsi="Arial" w:cs="Arial"/>
          <w:color w:val="000000" w:themeColor="text1"/>
          <w:sz w:val="24"/>
          <w:szCs w:val="24"/>
        </w:rPr>
        <w:t xml:space="preserve"> </w:t>
      </w:r>
    </w:p>
    <w:p w14:paraId="4A6F7FC5" w14:textId="77777777" w:rsidR="0020195A" w:rsidRPr="00257915" w:rsidRDefault="0020195A" w:rsidP="0020195A">
      <w:pPr>
        <w:pStyle w:val="ListParagraph"/>
        <w:ind w:left="1800" w:firstLine="360"/>
        <w:rPr>
          <w:rFonts w:ascii="Arial" w:hAnsi="Arial" w:cs="Arial"/>
          <w:color w:val="000000" w:themeColor="text1"/>
          <w:sz w:val="24"/>
          <w:szCs w:val="24"/>
        </w:rPr>
      </w:pPr>
      <w:r w:rsidRPr="00257915">
        <w:rPr>
          <w:rFonts w:ascii="Arial" w:hAnsi="Arial" w:cs="Arial"/>
          <w:color w:val="000000" w:themeColor="text1"/>
          <w:sz w:val="24"/>
          <w:szCs w:val="24"/>
        </w:rPr>
        <w:t xml:space="preserve">c.  </w:t>
      </w:r>
      <w:proofErr w:type="spellStart"/>
      <w:r w:rsidRPr="00257915">
        <w:rPr>
          <w:rFonts w:ascii="Arial" w:hAnsi="Arial" w:cs="Arial"/>
          <w:color w:val="000000" w:themeColor="text1"/>
          <w:sz w:val="24"/>
          <w:szCs w:val="24"/>
        </w:rPr>
        <w:t>saba</w:t>
      </w:r>
      <w:proofErr w:type="spellEnd"/>
      <w:r w:rsidRPr="00257915">
        <w:rPr>
          <w:rFonts w:ascii="Arial" w:hAnsi="Arial" w:cs="Arial"/>
          <w:color w:val="000000" w:themeColor="text1"/>
          <w:sz w:val="24"/>
          <w:szCs w:val="24"/>
        </w:rPr>
        <w:t xml:space="preserve"> </w:t>
      </w:r>
    </w:p>
    <w:p w14:paraId="32858B9F" w14:textId="77777777" w:rsidR="0020195A" w:rsidRPr="00257915" w:rsidRDefault="0020195A" w:rsidP="0020195A">
      <w:pPr>
        <w:pStyle w:val="ListParagraph"/>
        <w:ind w:left="1080"/>
        <w:rPr>
          <w:rFonts w:ascii="Arial" w:hAnsi="Arial" w:cs="Arial"/>
          <w:color w:val="000000" w:themeColor="text1"/>
          <w:sz w:val="24"/>
          <w:szCs w:val="24"/>
        </w:rPr>
      </w:pPr>
      <w:r w:rsidRPr="00257915">
        <w:rPr>
          <w:rFonts w:ascii="Arial" w:hAnsi="Arial" w:cs="Arial"/>
          <w:color w:val="000000" w:themeColor="text1"/>
          <w:sz w:val="24"/>
          <w:szCs w:val="24"/>
        </w:rPr>
        <w:t xml:space="preserve"> </w:t>
      </w:r>
    </w:p>
    <w:p w14:paraId="484A318C" w14:textId="77777777" w:rsidR="0020195A" w:rsidRPr="00257915" w:rsidRDefault="0020195A" w:rsidP="0020195A">
      <w:pPr>
        <w:pStyle w:val="ListParagraph"/>
        <w:ind w:left="1080"/>
        <w:rPr>
          <w:rFonts w:ascii="Arial" w:hAnsi="Arial" w:cs="Arial"/>
          <w:color w:val="000000" w:themeColor="text1"/>
          <w:sz w:val="24"/>
          <w:szCs w:val="24"/>
        </w:rPr>
      </w:pPr>
      <w:r w:rsidRPr="00257915">
        <w:rPr>
          <w:rFonts w:ascii="Arial" w:hAnsi="Arial" w:cs="Arial"/>
          <w:b/>
          <w:color w:val="000000" w:themeColor="text1"/>
          <w:sz w:val="24"/>
          <w:szCs w:val="24"/>
        </w:rPr>
        <w:t xml:space="preserve">3. Ano kaya ang </w:t>
      </w:r>
      <w:proofErr w:type="spellStart"/>
      <w:r w:rsidRPr="00257915">
        <w:rPr>
          <w:rFonts w:ascii="Arial" w:hAnsi="Arial" w:cs="Arial"/>
          <w:b/>
          <w:color w:val="000000" w:themeColor="text1"/>
          <w:sz w:val="24"/>
          <w:szCs w:val="24"/>
        </w:rPr>
        <w:t>gagawin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ni</w:t>
      </w:r>
      <w:proofErr w:type="spellEnd"/>
      <w:r w:rsidRPr="00257915">
        <w:rPr>
          <w:rFonts w:ascii="Arial" w:hAnsi="Arial" w:cs="Arial"/>
          <w:b/>
          <w:color w:val="000000" w:themeColor="text1"/>
          <w:sz w:val="24"/>
          <w:szCs w:val="24"/>
        </w:rPr>
        <w:t xml:space="preserve"> Rita?</w:t>
      </w:r>
      <w:r w:rsidRPr="00257915">
        <w:rPr>
          <w:rFonts w:ascii="Arial" w:hAnsi="Arial" w:cs="Arial"/>
          <w:color w:val="000000" w:themeColor="text1"/>
          <w:sz w:val="24"/>
          <w:szCs w:val="24"/>
        </w:rPr>
        <w:t xml:space="preserve"> </w:t>
      </w:r>
    </w:p>
    <w:p w14:paraId="615B9914" w14:textId="77777777" w:rsidR="0020195A" w:rsidRPr="00257915" w:rsidRDefault="0020195A" w:rsidP="0020195A">
      <w:pPr>
        <w:pStyle w:val="ListParagraph"/>
        <w:ind w:left="1440" w:firstLine="720"/>
        <w:rPr>
          <w:rFonts w:ascii="Arial" w:hAnsi="Arial" w:cs="Arial"/>
          <w:color w:val="000000" w:themeColor="text1"/>
          <w:sz w:val="24"/>
          <w:szCs w:val="24"/>
        </w:rPr>
      </w:pPr>
      <w:r w:rsidRPr="00257915">
        <w:rPr>
          <w:rFonts w:ascii="Arial" w:hAnsi="Arial" w:cs="Arial"/>
          <w:color w:val="000000" w:themeColor="text1"/>
          <w:sz w:val="24"/>
          <w:szCs w:val="24"/>
        </w:rPr>
        <w:t>a.  mag-</w:t>
      </w:r>
      <w:proofErr w:type="spellStart"/>
      <w:r w:rsidRPr="00257915">
        <w:rPr>
          <w:rFonts w:ascii="Arial" w:hAnsi="Arial" w:cs="Arial"/>
          <w:color w:val="000000" w:themeColor="text1"/>
          <w:sz w:val="24"/>
          <w:szCs w:val="24"/>
        </w:rPr>
        <w:t>iipon</w:t>
      </w:r>
      <w:proofErr w:type="spellEnd"/>
      <w:r w:rsidRPr="00257915">
        <w:rPr>
          <w:rFonts w:ascii="Arial" w:hAnsi="Arial" w:cs="Arial"/>
          <w:color w:val="000000" w:themeColor="text1"/>
          <w:sz w:val="24"/>
          <w:szCs w:val="24"/>
        </w:rPr>
        <w:t xml:space="preserve"> ng </w:t>
      </w:r>
      <w:proofErr w:type="spellStart"/>
      <w:r w:rsidRPr="00257915">
        <w:rPr>
          <w:rFonts w:ascii="Arial" w:hAnsi="Arial" w:cs="Arial"/>
          <w:color w:val="000000" w:themeColor="text1"/>
          <w:sz w:val="24"/>
          <w:szCs w:val="24"/>
        </w:rPr>
        <w:t>sako</w:t>
      </w:r>
      <w:proofErr w:type="spellEnd"/>
      <w:r w:rsidRPr="00257915">
        <w:rPr>
          <w:rFonts w:ascii="Arial" w:hAnsi="Arial" w:cs="Arial"/>
          <w:color w:val="000000" w:themeColor="text1"/>
          <w:sz w:val="24"/>
          <w:szCs w:val="24"/>
        </w:rPr>
        <w:t xml:space="preserve"> </w:t>
      </w:r>
    </w:p>
    <w:p w14:paraId="120C9093" w14:textId="77777777" w:rsidR="0020195A" w:rsidRPr="00257915" w:rsidRDefault="0020195A" w:rsidP="0020195A">
      <w:pPr>
        <w:pStyle w:val="ListParagraph"/>
        <w:ind w:left="1440" w:firstLine="720"/>
        <w:rPr>
          <w:rFonts w:ascii="Arial" w:hAnsi="Arial" w:cs="Arial"/>
          <w:color w:val="000000" w:themeColor="text1"/>
          <w:sz w:val="24"/>
          <w:szCs w:val="24"/>
        </w:rPr>
      </w:pPr>
      <w:r w:rsidRPr="00257915">
        <w:rPr>
          <w:rFonts w:ascii="Arial" w:hAnsi="Arial" w:cs="Arial"/>
          <w:color w:val="000000" w:themeColor="text1"/>
          <w:sz w:val="24"/>
          <w:szCs w:val="24"/>
        </w:rPr>
        <w:t xml:space="preserve">b.  </w:t>
      </w:r>
      <w:proofErr w:type="spellStart"/>
      <w:r w:rsidRPr="00257915">
        <w:rPr>
          <w:rFonts w:ascii="Arial" w:hAnsi="Arial" w:cs="Arial"/>
          <w:color w:val="000000" w:themeColor="text1"/>
          <w:sz w:val="24"/>
          <w:szCs w:val="24"/>
        </w:rPr>
        <w:t>magtitinda</w:t>
      </w:r>
      <w:proofErr w:type="spellEnd"/>
      <w:r w:rsidRPr="00257915">
        <w:rPr>
          <w:rFonts w:ascii="Arial" w:hAnsi="Arial" w:cs="Arial"/>
          <w:color w:val="000000" w:themeColor="text1"/>
          <w:sz w:val="24"/>
          <w:szCs w:val="24"/>
        </w:rPr>
        <w:t xml:space="preserve"> ng </w:t>
      </w:r>
      <w:proofErr w:type="spellStart"/>
      <w:r w:rsidRPr="00257915">
        <w:rPr>
          <w:rFonts w:ascii="Arial" w:hAnsi="Arial" w:cs="Arial"/>
          <w:color w:val="000000" w:themeColor="text1"/>
          <w:sz w:val="24"/>
          <w:szCs w:val="24"/>
        </w:rPr>
        <w:t>saba</w:t>
      </w:r>
      <w:proofErr w:type="spellEnd"/>
      <w:r w:rsidRPr="00257915">
        <w:rPr>
          <w:rFonts w:ascii="Arial" w:hAnsi="Arial" w:cs="Arial"/>
          <w:color w:val="000000" w:themeColor="text1"/>
          <w:sz w:val="24"/>
          <w:szCs w:val="24"/>
        </w:rPr>
        <w:t xml:space="preserve"> </w:t>
      </w:r>
    </w:p>
    <w:p w14:paraId="071317FF" w14:textId="77777777" w:rsidR="0020195A" w:rsidRPr="00257915" w:rsidRDefault="0020195A" w:rsidP="0020195A">
      <w:pPr>
        <w:pStyle w:val="ListParagraph"/>
        <w:ind w:left="1440" w:firstLine="720"/>
        <w:rPr>
          <w:rFonts w:ascii="Arial" w:hAnsi="Arial" w:cs="Arial"/>
          <w:color w:val="000000" w:themeColor="text1"/>
          <w:sz w:val="24"/>
          <w:szCs w:val="24"/>
        </w:rPr>
      </w:pPr>
      <w:r w:rsidRPr="00257915">
        <w:rPr>
          <w:rFonts w:ascii="Arial" w:hAnsi="Arial" w:cs="Arial"/>
          <w:color w:val="000000" w:themeColor="text1"/>
          <w:sz w:val="24"/>
          <w:szCs w:val="24"/>
        </w:rPr>
        <w:t xml:space="preserve">c.  </w:t>
      </w:r>
      <w:proofErr w:type="spellStart"/>
      <w:r w:rsidRPr="00257915">
        <w:rPr>
          <w:rFonts w:ascii="Arial" w:hAnsi="Arial" w:cs="Arial"/>
          <w:color w:val="000000" w:themeColor="text1"/>
          <w:sz w:val="24"/>
          <w:szCs w:val="24"/>
        </w:rPr>
        <w:t>magpapakain</w:t>
      </w:r>
      <w:proofErr w:type="spellEnd"/>
      <w:r w:rsidRPr="00257915">
        <w:rPr>
          <w:rFonts w:ascii="Arial" w:hAnsi="Arial" w:cs="Arial"/>
          <w:color w:val="000000" w:themeColor="text1"/>
          <w:sz w:val="24"/>
          <w:szCs w:val="24"/>
        </w:rPr>
        <w:t xml:space="preserve"> ng baka</w:t>
      </w:r>
    </w:p>
    <w:p w14:paraId="028C34C8" w14:textId="77777777" w:rsidR="0020195A" w:rsidRPr="00257915" w:rsidRDefault="0020195A" w:rsidP="0020195A">
      <w:pPr>
        <w:pStyle w:val="ListParagraph"/>
        <w:ind w:left="1440" w:firstLine="720"/>
        <w:rPr>
          <w:rFonts w:ascii="Arial" w:hAnsi="Arial" w:cs="Arial"/>
          <w:color w:val="000000" w:themeColor="text1"/>
          <w:sz w:val="24"/>
          <w:szCs w:val="24"/>
        </w:rPr>
      </w:pPr>
    </w:p>
    <w:p w14:paraId="57D19766" w14:textId="77777777" w:rsidR="0020195A" w:rsidRPr="00257915" w:rsidRDefault="0020195A" w:rsidP="0020195A">
      <w:pPr>
        <w:pStyle w:val="ListParagraph"/>
        <w:ind w:left="1080"/>
        <w:rPr>
          <w:rFonts w:ascii="Arial" w:hAnsi="Arial" w:cs="Arial"/>
          <w:color w:val="000000" w:themeColor="text1"/>
          <w:sz w:val="24"/>
          <w:szCs w:val="24"/>
        </w:rPr>
      </w:pPr>
      <w:r w:rsidRPr="00257915">
        <w:rPr>
          <w:rFonts w:ascii="Arial" w:hAnsi="Arial" w:cs="Arial"/>
          <w:b/>
          <w:color w:val="000000" w:themeColor="text1"/>
          <w:sz w:val="24"/>
          <w:szCs w:val="24"/>
        </w:rPr>
        <w:t xml:space="preserve">4. Ano ang </w:t>
      </w:r>
      <w:proofErr w:type="spellStart"/>
      <w:r w:rsidRPr="00257915">
        <w:rPr>
          <w:rFonts w:ascii="Arial" w:hAnsi="Arial" w:cs="Arial"/>
          <w:b/>
          <w:color w:val="000000" w:themeColor="text1"/>
          <w:sz w:val="24"/>
          <w:szCs w:val="24"/>
        </w:rPr>
        <w:t>damdamin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na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ipinahahayag</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sa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katapusan</w:t>
      </w:r>
      <w:proofErr w:type="spellEnd"/>
      <w:r w:rsidRPr="00257915">
        <w:rPr>
          <w:rFonts w:ascii="Arial" w:hAnsi="Arial" w:cs="Arial"/>
          <w:b/>
          <w:color w:val="000000" w:themeColor="text1"/>
          <w:sz w:val="24"/>
          <w:szCs w:val="24"/>
        </w:rPr>
        <w:t xml:space="preserve"> ng </w:t>
      </w:r>
      <w:proofErr w:type="spellStart"/>
      <w:r w:rsidRPr="00257915">
        <w:rPr>
          <w:rFonts w:ascii="Arial" w:hAnsi="Arial" w:cs="Arial"/>
          <w:b/>
          <w:color w:val="000000" w:themeColor="text1"/>
          <w:sz w:val="24"/>
          <w:szCs w:val="24"/>
        </w:rPr>
        <w:t>kuwento</w:t>
      </w:r>
      <w:proofErr w:type="spellEnd"/>
      <w:r w:rsidRPr="00257915">
        <w:rPr>
          <w:rFonts w:ascii="Arial" w:hAnsi="Arial" w:cs="Arial"/>
          <w:b/>
          <w:color w:val="000000" w:themeColor="text1"/>
          <w:sz w:val="24"/>
          <w:szCs w:val="24"/>
        </w:rPr>
        <w:t>?</w:t>
      </w:r>
      <w:r w:rsidRPr="00257915">
        <w:rPr>
          <w:rFonts w:ascii="Arial" w:hAnsi="Arial" w:cs="Arial"/>
          <w:color w:val="000000" w:themeColor="text1"/>
          <w:sz w:val="24"/>
          <w:szCs w:val="24"/>
        </w:rPr>
        <w:t xml:space="preserve">  </w:t>
      </w:r>
    </w:p>
    <w:p w14:paraId="1EAA0D7C" w14:textId="77777777" w:rsidR="0020195A" w:rsidRPr="00257915" w:rsidRDefault="0020195A" w:rsidP="0020195A">
      <w:pPr>
        <w:pStyle w:val="ListParagraph"/>
        <w:ind w:left="1800" w:firstLine="360"/>
        <w:rPr>
          <w:rFonts w:ascii="Arial" w:hAnsi="Arial" w:cs="Arial"/>
          <w:color w:val="000000" w:themeColor="text1"/>
          <w:sz w:val="24"/>
          <w:szCs w:val="24"/>
        </w:rPr>
      </w:pPr>
      <w:r w:rsidRPr="00257915">
        <w:rPr>
          <w:rFonts w:ascii="Arial" w:hAnsi="Arial" w:cs="Arial"/>
          <w:color w:val="000000" w:themeColor="text1"/>
          <w:sz w:val="24"/>
          <w:szCs w:val="24"/>
        </w:rPr>
        <w:t xml:space="preserve">a. </w:t>
      </w:r>
      <w:proofErr w:type="spellStart"/>
      <w:r w:rsidRPr="00257915">
        <w:rPr>
          <w:rFonts w:ascii="Arial" w:hAnsi="Arial" w:cs="Arial"/>
          <w:color w:val="000000" w:themeColor="text1"/>
          <w:sz w:val="24"/>
          <w:szCs w:val="24"/>
        </w:rPr>
        <w:t>gulat</w:t>
      </w:r>
      <w:proofErr w:type="spellEnd"/>
      <w:r w:rsidRPr="00257915">
        <w:rPr>
          <w:rFonts w:ascii="Arial" w:hAnsi="Arial" w:cs="Arial"/>
          <w:color w:val="000000" w:themeColor="text1"/>
          <w:sz w:val="24"/>
          <w:szCs w:val="24"/>
        </w:rPr>
        <w:t xml:space="preserve"> </w:t>
      </w:r>
    </w:p>
    <w:p w14:paraId="7CD407F7" w14:textId="77777777" w:rsidR="0020195A" w:rsidRPr="00257915" w:rsidRDefault="0020195A" w:rsidP="0020195A">
      <w:pPr>
        <w:pStyle w:val="ListParagraph"/>
        <w:ind w:left="1800" w:firstLine="360"/>
        <w:rPr>
          <w:rFonts w:ascii="Arial" w:hAnsi="Arial" w:cs="Arial"/>
          <w:color w:val="000000" w:themeColor="text1"/>
          <w:sz w:val="24"/>
          <w:szCs w:val="24"/>
        </w:rPr>
      </w:pPr>
      <w:r w:rsidRPr="00257915">
        <w:rPr>
          <w:rFonts w:ascii="Arial" w:hAnsi="Arial" w:cs="Arial"/>
          <w:color w:val="000000" w:themeColor="text1"/>
          <w:sz w:val="24"/>
          <w:szCs w:val="24"/>
        </w:rPr>
        <w:lastRenderedPageBreak/>
        <w:t xml:space="preserve">b. </w:t>
      </w:r>
      <w:proofErr w:type="spellStart"/>
      <w:r w:rsidRPr="00257915">
        <w:rPr>
          <w:rFonts w:ascii="Arial" w:hAnsi="Arial" w:cs="Arial"/>
          <w:color w:val="000000" w:themeColor="text1"/>
          <w:sz w:val="24"/>
          <w:szCs w:val="24"/>
        </w:rPr>
        <w:t>takot</w:t>
      </w:r>
      <w:proofErr w:type="spellEnd"/>
      <w:r w:rsidRPr="00257915">
        <w:rPr>
          <w:rFonts w:ascii="Arial" w:hAnsi="Arial" w:cs="Arial"/>
          <w:color w:val="000000" w:themeColor="text1"/>
          <w:sz w:val="24"/>
          <w:szCs w:val="24"/>
        </w:rPr>
        <w:t xml:space="preserve"> </w:t>
      </w:r>
    </w:p>
    <w:p w14:paraId="6D42783A" w14:textId="77777777" w:rsidR="0020195A" w:rsidRPr="00257915" w:rsidRDefault="0020195A" w:rsidP="0020195A">
      <w:pPr>
        <w:pStyle w:val="ListParagraph"/>
        <w:ind w:left="1800" w:firstLine="360"/>
        <w:rPr>
          <w:rFonts w:ascii="Arial" w:hAnsi="Arial" w:cs="Arial"/>
          <w:color w:val="000000" w:themeColor="text1"/>
          <w:sz w:val="24"/>
          <w:szCs w:val="24"/>
        </w:rPr>
      </w:pPr>
      <w:r w:rsidRPr="00257915">
        <w:rPr>
          <w:rFonts w:ascii="Arial" w:hAnsi="Arial" w:cs="Arial"/>
          <w:color w:val="000000" w:themeColor="text1"/>
          <w:sz w:val="24"/>
          <w:szCs w:val="24"/>
        </w:rPr>
        <w:t xml:space="preserve">c. </w:t>
      </w:r>
      <w:proofErr w:type="spellStart"/>
      <w:r w:rsidRPr="00257915">
        <w:rPr>
          <w:rFonts w:ascii="Arial" w:hAnsi="Arial" w:cs="Arial"/>
          <w:color w:val="000000" w:themeColor="text1"/>
          <w:sz w:val="24"/>
          <w:szCs w:val="24"/>
        </w:rPr>
        <w:t>lungkot</w:t>
      </w:r>
      <w:proofErr w:type="spellEnd"/>
    </w:p>
    <w:p w14:paraId="2A0B3FAF" w14:textId="77777777" w:rsidR="0020195A" w:rsidRPr="00257915" w:rsidRDefault="0020195A" w:rsidP="0020195A">
      <w:pPr>
        <w:pStyle w:val="ListParagraph"/>
        <w:ind w:left="1800" w:firstLine="360"/>
        <w:rPr>
          <w:rFonts w:ascii="Arial" w:hAnsi="Arial" w:cs="Arial"/>
          <w:color w:val="000000" w:themeColor="text1"/>
          <w:sz w:val="24"/>
          <w:szCs w:val="24"/>
        </w:rPr>
      </w:pPr>
    </w:p>
    <w:p w14:paraId="0C96E4BC" w14:textId="77777777" w:rsidR="0020195A" w:rsidRPr="00257915" w:rsidRDefault="0020195A" w:rsidP="0020195A">
      <w:pPr>
        <w:pStyle w:val="ListParagraph"/>
        <w:ind w:left="1080"/>
        <w:rPr>
          <w:rFonts w:ascii="Arial" w:hAnsi="Arial" w:cs="Arial"/>
          <w:color w:val="000000" w:themeColor="text1"/>
          <w:sz w:val="24"/>
          <w:szCs w:val="24"/>
        </w:rPr>
      </w:pPr>
      <w:r w:rsidRPr="00257915">
        <w:rPr>
          <w:rFonts w:ascii="Arial" w:hAnsi="Arial" w:cs="Arial"/>
          <w:b/>
          <w:color w:val="000000" w:themeColor="text1"/>
          <w:sz w:val="24"/>
          <w:szCs w:val="24"/>
        </w:rPr>
        <w:t xml:space="preserve">5. Ano pa ang </w:t>
      </w:r>
      <w:proofErr w:type="spellStart"/>
      <w:r w:rsidRPr="00257915">
        <w:rPr>
          <w:rFonts w:ascii="Arial" w:hAnsi="Arial" w:cs="Arial"/>
          <w:b/>
          <w:color w:val="000000" w:themeColor="text1"/>
          <w:sz w:val="24"/>
          <w:szCs w:val="24"/>
        </w:rPr>
        <w:t>puwedeng</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gawin</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sa</w:t>
      </w:r>
      <w:proofErr w:type="spellEnd"/>
      <w:r w:rsidRPr="00257915">
        <w:rPr>
          <w:rFonts w:ascii="Arial" w:hAnsi="Arial" w:cs="Arial"/>
          <w:b/>
          <w:color w:val="000000" w:themeColor="text1"/>
          <w:sz w:val="24"/>
          <w:szCs w:val="24"/>
        </w:rPr>
        <w:t xml:space="preserve"> </w:t>
      </w:r>
      <w:proofErr w:type="spellStart"/>
      <w:r w:rsidRPr="00257915">
        <w:rPr>
          <w:rFonts w:ascii="Arial" w:hAnsi="Arial" w:cs="Arial"/>
          <w:b/>
          <w:color w:val="000000" w:themeColor="text1"/>
          <w:sz w:val="24"/>
          <w:szCs w:val="24"/>
        </w:rPr>
        <w:t>sako</w:t>
      </w:r>
      <w:proofErr w:type="spellEnd"/>
      <w:r w:rsidRPr="00257915">
        <w:rPr>
          <w:rFonts w:ascii="Arial" w:hAnsi="Arial" w:cs="Arial"/>
          <w:color w:val="000000" w:themeColor="text1"/>
          <w:sz w:val="24"/>
          <w:szCs w:val="24"/>
        </w:rPr>
        <w:t xml:space="preserve">? </w:t>
      </w:r>
    </w:p>
    <w:p w14:paraId="13D1B0B4" w14:textId="77777777" w:rsidR="0020195A" w:rsidRPr="00257915" w:rsidRDefault="0020195A" w:rsidP="0020195A">
      <w:pPr>
        <w:pStyle w:val="ListParagraph"/>
        <w:ind w:left="1440" w:firstLine="360"/>
        <w:rPr>
          <w:rFonts w:ascii="Arial" w:hAnsi="Arial" w:cs="Arial"/>
          <w:color w:val="000000" w:themeColor="text1"/>
          <w:sz w:val="24"/>
          <w:szCs w:val="24"/>
        </w:rPr>
      </w:pPr>
      <w:r w:rsidRPr="00257915">
        <w:rPr>
          <w:rFonts w:ascii="Arial" w:hAnsi="Arial" w:cs="Arial"/>
          <w:color w:val="000000" w:themeColor="text1"/>
          <w:sz w:val="24"/>
          <w:szCs w:val="24"/>
        </w:rPr>
        <w:t xml:space="preserve">  a.  </w:t>
      </w:r>
      <w:proofErr w:type="spellStart"/>
      <w:r w:rsidRPr="00257915">
        <w:rPr>
          <w:rFonts w:ascii="Arial" w:hAnsi="Arial" w:cs="Arial"/>
          <w:color w:val="000000" w:themeColor="text1"/>
          <w:sz w:val="24"/>
          <w:szCs w:val="24"/>
        </w:rPr>
        <w:t>lalagyan</w:t>
      </w:r>
      <w:proofErr w:type="spellEnd"/>
      <w:r w:rsidRPr="00257915">
        <w:rPr>
          <w:rFonts w:ascii="Arial" w:hAnsi="Arial" w:cs="Arial"/>
          <w:color w:val="000000" w:themeColor="text1"/>
          <w:sz w:val="24"/>
          <w:szCs w:val="24"/>
        </w:rPr>
        <w:t xml:space="preserve"> ng </w:t>
      </w:r>
      <w:proofErr w:type="spellStart"/>
      <w:r w:rsidRPr="00257915">
        <w:rPr>
          <w:rFonts w:ascii="Arial" w:hAnsi="Arial" w:cs="Arial"/>
          <w:color w:val="000000" w:themeColor="text1"/>
          <w:sz w:val="24"/>
          <w:szCs w:val="24"/>
        </w:rPr>
        <w:t>gamit</w:t>
      </w:r>
      <w:proofErr w:type="spellEnd"/>
      <w:r w:rsidRPr="00257915">
        <w:rPr>
          <w:rFonts w:ascii="Arial" w:hAnsi="Arial" w:cs="Arial"/>
          <w:color w:val="000000" w:themeColor="text1"/>
          <w:sz w:val="24"/>
          <w:szCs w:val="24"/>
        </w:rPr>
        <w:t xml:space="preserve"> </w:t>
      </w:r>
    </w:p>
    <w:p w14:paraId="6E74A9E7" w14:textId="77777777" w:rsidR="0020195A" w:rsidRPr="00257915" w:rsidRDefault="0020195A" w:rsidP="0020195A">
      <w:pPr>
        <w:pStyle w:val="ListParagraph"/>
        <w:ind w:left="1440" w:firstLine="360"/>
        <w:rPr>
          <w:rFonts w:ascii="Arial" w:hAnsi="Arial" w:cs="Arial"/>
          <w:color w:val="000000" w:themeColor="text1"/>
          <w:sz w:val="24"/>
          <w:szCs w:val="24"/>
        </w:rPr>
      </w:pPr>
      <w:r w:rsidRPr="00257915">
        <w:rPr>
          <w:rFonts w:ascii="Arial" w:hAnsi="Arial" w:cs="Arial"/>
          <w:color w:val="000000" w:themeColor="text1"/>
          <w:sz w:val="24"/>
          <w:szCs w:val="24"/>
        </w:rPr>
        <w:t xml:space="preserve">  b.  </w:t>
      </w:r>
      <w:proofErr w:type="spellStart"/>
      <w:r w:rsidRPr="00257915">
        <w:rPr>
          <w:rFonts w:ascii="Arial" w:hAnsi="Arial" w:cs="Arial"/>
          <w:color w:val="000000" w:themeColor="text1"/>
          <w:sz w:val="24"/>
          <w:szCs w:val="24"/>
        </w:rPr>
        <w:t>panligo</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sa</w:t>
      </w:r>
      <w:proofErr w:type="spellEnd"/>
      <w:r w:rsidRPr="00257915">
        <w:rPr>
          <w:rFonts w:ascii="Arial" w:hAnsi="Arial" w:cs="Arial"/>
          <w:color w:val="000000" w:themeColor="text1"/>
          <w:sz w:val="24"/>
          <w:szCs w:val="24"/>
        </w:rPr>
        <w:t xml:space="preserve"> </w:t>
      </w:r>
      <w:proofErr w:type="spellStart"/>
      <w:r w:rsidRPr="00257915">
        <w:rPr>
          <w:rFonts w:ascii="Arial" w:hAnsi="Arial" w:cs="Arial"/>
          <w:color w:val="000000" w:themeColor="text1"/>
          <w:sz w:val="24"/>
          <w:szCs w:val="24"/>
        </w:rPr>
        <w:t>hayop</w:t>
      </w:r>
      <w:proofErr w:type="spellEnd"/>
      <w:r w:rsidRPr="00257915">
        <w:rPr>
          <w:rFonts w:ascii="Arial" w:hAnsi="Arial" w:cs="Arial"/>
          <w:color w:val="000000" w:themeColor="text1"/>
          <w:sz w:val="24"/>
          <w:szCs w:val="24"/>
        </w:rPr>
        <w:t xml:space="preserve"> </w:t>
      </w:r>
    </w:p>
    <w:p w14:paraId="0CA6EBD2" w14:textId="77777777" w:rsidR="0020195A" w:rsidRPr="00257915" w:rsidRDefault="0020195A" w:rsidP="0020195A">
      <w:pPr>
        <w:pStyle w:val="ListParagraph"/>
        <w:ind w:left="1440" w:firstLine="360"/>
        <w:rPr>
          <w:rFonts w:ascii="Arial" w:hAnsi="Arial" w:cs="Arial"/>
          <w:color w:val="000000" w:themeColor="text1"/>
          <w:sz w:val="24"/>
          <w:szCs w:val="24"/>
        </w:rPr>
      </w:pPr>
      <w:r w:rsidRPr="00257915">
        <w:rPr>
          <w:rFonts w:ascii="Arial" w:hAnsi="Arial" w:cs="Arial"/>
          <w:color w:val="000000" w:themeColor="text1"/>
          <w:sz w:val="24"/>
          <w:szCs w:val="24"/>
        </w:rPr>
        <w:t xml:space="preserve">  c.  </w:t>
      </w:r>
      <w:proofErr w:type="spellStart"/>
      <w:r w:rsidRPr="00257915">
        <w:rPr>
          <w:rFonts w:ascii="Arial" w:hAnsi="Arial" w:cs="Arial"/>
          <w:color w:val="000000" w:themeColor="text1"/>
          <w:sz w:val="24"/>
          <w:szCs w:val="24"/>
        </w:rPr>
        <w:t>pagkain</w:t>
      </w:r>
      <w:proofErr w:type="spellEnd"/>
      <w:r w:rsidRPr="00257915">
        <w:rPr>
          <w:rFonts w:ascii="Arial" w:hAnsi="Arial" w:cs="Arial"/>
          <w:color w:val="000000" w:themeColor="text1"/>
          <w:sz w:val="24"/>
          <w:szCs w:val="24"/>
        </w:rPr>
        <w:t xml:space="preserve"> ng </w:t>
      </w:r>
      <w:proofErr w:type="spellStart"/>
      <w:r w:rsidRPr="00257915">
        <w:rPr>
          <w:rFonts w:ascii="Arial" w:hAnsi="Arial" w:cs="Arial"/>
          <w:color w:val="000000" w:themeColor="text1"/>
          <w:sz w:val="24"/>
          <w:szCs w:val="24"/>
        </w:rPr>
        <w:t>insekto</w:t>
      </w:r>
      <w:proofErr w:type="spellEnd"/>
    </w:p>
    <w:p w14:paraId="7AB19627" w14:textId="77777777" w:rsidR="0020195A" w:rsidRPr="00257915" w:rsidRDefault="0020195A" w:rsidP="0020195A">
      <w:pPr>
        <w:pStyle w:val="ListParagraph"/>
        <w:ind w:left="1080"/>
        <w:rPr>
          <w:rFonts w:ascii="Arial" w:hAnsi="Arial" w:cs="Arial"/>
          <w:color w:val="000000" w:themeColor="text1"/>
          <w:sz w:val="24"/>
          <w:szCs w:val="24"/>
        </w:rPr>
      </w:pPr>
    </w:p>
    <w:p w14:paraId="09DA3F39" w14:textId="77777777" w:rsidR="0020195A" w:rsidRPr="00257915" w:rsidRDefault="0020195A" w:rsidP="0020195A">
      <w:pPr>
        <w:tabs>
          <w:tab w:val="left" w:pos="4787"/>
        </w:tabs>
        <w:rPr>
          <w:rFonts w:ascii="Arial" w:hAnsi="Arial" w:cs="Arial"/>
          <w:b/>
          <w:color w:val="000000" w:themeColor="text1"/>
          <w:sz w:val="24"/>
          <w:szCs w:val="24"/>
        </w:rPr>
      </w:pPr>
      <w:r w:rsidRPr="00257915">
        <w:rPr>
          <w:rFonts w:ascii="Arial" w:hAnsi="Arial" w:cs="Arial"/>
          <w:b/>
          <w:color w:val="000000" w:themeColor="text1"/>
          <w:sz w:val="24"/>
          <w:szCs w:val="24"/>
        </w:rPr>
        <w:t>C. Read the selection and answer the questions that follows.</w:t>
      </w:r>
    </w:p>
    <w:p w14:paraId="14B8144C" w14:textId="77777777" w:rsidR="0020195A" w:rsidRPr="00257915" w:rsidRDefault="0020195A" w:rsidP="0020195A">
      <w:pPr>
        <w:tabs>
          <w:tab w:val="left" w:pos="4787"/>
        </w:tabs>
        <w:jc w:val="center"/>
        <w:rPr>
          <w:rFonts w:ascii="Arial" w:hAnsi="Arial" w:cs="Arial"/>
          <w:b/>
          <w:color w:val="000000" w:themeColor="text1"/>
          <w:sz w:val="24"/>
          <w:szCs w:val="24"/>
          <w:u w:val="single"/>
        </w:rPr>
      </w:pPr>
      <w:r w:rsidRPr="00257915">
        <w:rPr>
          <w:rFonts w:ascii="Arial" w:hAnsi="Arial" w:cs="Arial"/>
          <w:b/>
          <w:color w:val="000000" w:themeColor="text1"/>
          <w:sz w:val="24"/>
          <w:szCs w:val="24"/>
          <w:u w:val="single"/>
        </w:rPr>
        <w:t>Pam’s Cat</w:t>
      </w:r>
    </w:p>
    <w:p w14:paraId="74EF6FFD" w14:textId="77777777" w:rsidR="0020195A" w:rsidRPr="00257915" w:rsidRDefault="0020195A" w:rsidP="0020195A">
      <w:pPr>
        <w:tabs>
          <w:tab w:val="left" w:pos="4787"/>
        </w:tabs>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Pam has a cat. </w:t>
      </w:r>
    </w:p>
    <w:p w14:paraId="20A82896" w14:textId="77777777" w:rsidR="0020195A" w:rsidRPr="00257915" w:rsidRDefault="0020195A" w:rsidP="0020195A">
      <w:pPr>
        <w:tabs>
          <w:tab w:val="left" w:pos="4787"/>
        </w:tabs>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It is on the bed. </w:t>
      </w:r>
    </w:p>
    <w:p w14:paraId="6E29B6B7" w14:textId="77777777" w:rsidR="0020195A" w:rsidRPr="00257915" w:rsidRDefault="0020195A" w:rsidP="0020195A">
      <w:pPr>
        <w:tabs>
          <w:tab w:val="left" w:pos="4787"/>
        </w:tabs>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It can nap. It can sit. </w:t>
      </w:r>
    </w:p>
    <w:p w14:paraId="51537B79" w14:textId="77777777" w:rsidR="0020195A" w:rsidRPr="00257915" w:rsidRDefault="0020195A" w:rsidP="0020195A">
      <w:pPr>
        <w:tabs>
          <w:tab w:val="left" w:pos="4787"/>
        </w:tabs>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“Oh no!” says Pam. </w:t>
      </w:r>
    </w:p>
    <w:p w14:paraId="0AB4A781" w14:textId="77777777" w:rsidR="0020195A" w:rsidRPr="00257915" w:rsidRDefault="0020195A" w:rsidP="0020195A">
      <w:pPr>
        <w:tabs>
          <w:tab w:val="left" w:pos="4787"/>
        </w:tabs>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“The cat fell off the bed!” </w:t>
      </w:r>
    </w:p>
    <w:p w14:paraId="4F8AAB79" w14:textId="77777777" w:rsidR="0020195A" w:rsidRPr="00257915" w:rsidRDefault="0020195A" w:rsidP="0020195A">
      <w:pPr>
        <w:tabs>
          <w:tab w:val="left" w:pos="4787"/>
        </w:tabs>
        <w:jc w:val="center"/>
        <w:rPr>
          <w:rFonts w:ascii="Arial" w:hAnsi="Arial" w:cs="Arial"/>
          <w:color w:val="000000" w:themeColor="text1"/>
          <w:sz w:val="24"/>
          <w:szCs w:val="24"/>
        </w:rPr>
      </w:pPr>
      <w:r w:rsidRPr="00257915">
        <w:rPr>
          <w:rFonts w:ascii="Arial" w:hAnsi="Arial" w:cs="Arial"/>
          <w:color w:val="000000" w:themeColor="text1"/>
          <w:sz w:val="24"/>
          <w:szCs w:val="24"/>
        </w:rPr>
        <w:t xml:space="preserve">Is the cat sad? </w:t>
      </w:r>
    </w:p>
    <w:p w14:paraId="15E10FDC" w14:textId="77777777" w:rsidR="0020195A" w:rsidRPr="00257915" w:rsidRDefault="0020195A" w:rsidP="0020195A">
      <w:pPr>
        <w:tabs>
          <w:tab w:val="left" w:pos="4787"/>
        </w:tabs>
        <w:jc w:val="center"/>
        <w:rPr>
          <w:rFonts w:ascii="Arial" w:hAnsi="Arial" w:cs="Arial"/>
          <w:color w:val="000000" w:themeColor="text1"/>
          <w:sz w:val="24"/>
          <w:szCs w:val="24"/>
        </w:rPr>
      </w:pPr>
      <w:r w:rsidRPr="00257915">
        <w:rPr>
          <w:rFonts w:ascii="Arial" w:hAnsi="Arial" w:cs="Arial"/>
          <w:color w:val="000000" w:themeColor="text1"/>
          <w:sz w:val="24"/>
          <w:szCs w:val="24"/>
        </w:rPr>
        <w:t>No. It is on the mat.</w:t>
      </w:r>
    </w:p>
    <w:p w14:paraId="762A28A9" w14:textId="77777777" w:rsidR="0020195A" w:rsidRPr="00257915" w:rsidRDefault="0020195A" w:rsidP="0020195A">
      <w:pPr>
        <w:tabs>
          <w:tab w:val="left" w:pos="4787"/>
        </w:tabs>
        <w:spacing w:after="0" w:line="240" w:lineRule="auto"/>
        <w:jc w:val="center"/>
        <w:rPr>
          <w:rFonts w:ascii="Arial" w:hAnsi="Arial" w:cs="Arial"/>
          <w:color w:val="000000" w:themeColor="text1"/>
          <w:sz w:val="24"/>
          <w:szCs w:val="24"/>
        </w:rPr>
      </w:pPr>
    </w:p>
    <w:p w14:paraId="4A66CF02" w14:textId="77777777" w:rsidR="0020195A" w:rsidRPr="00257915" w:rsidRDefault="0020195A" w:rsidP="0020195A">
      <w:pPr>
        <w:tabs>
          <w:tab w:val="left" w:pos="4787"/>
        </w:tabs>
        <w:rPr>
          <w:rFonts w:ascii="Arial" w:hAnsi="Arial" w:cs="Arial"/>
          <w:b/>
          <w:color w:val="000000" w:themeColor="text1"/>
          <w:sz w:val="24"/>
          <w:szCs w:val="24"/>
        </w:rPr>
      </w:pPr>
      <w:r w:rsidRPr="00257915">
        <w:rPr>
          <w:rFonts w:ascii="Arial" w:hAnsi="Arial" w:cs="Arial"/>
          <w:b/>
          <w:color w:val="000000" w:themeColor="text1"/>
          <w:sz w:val="24"/>
          <w:szCs w:val="24"/>
        </w:rPr>
        <w:t xml:space="preserve">1. Who has a pet?  </w:t>
      </w:r>
    </w:p>
    <w:p w14:paraId="6520640E" w14:textId="77777777" w:rsidR="0020195A" w:rsidRPr="00257915" w:rsidRDefault="0020195A" w:rsidP="0020195A">
      <w:pPr>
        <w:tabs>
          <w:tab w:val="left" w:pos="4787"/>
        </w:tabs>
        <w:rPr>
          <w:rFonts w:ascii="Arial" w:hAnsi="Arial" w:cs="Arial"/>
          <w:color w:val="000000" w:themeColor="text1"/>
          <w:sz w:val="24"/>
          <w:szCs w:val="24"/>
        </w:rPr>
      </w:pPr>
      <w:r w:rsidRPr="00257915">
        <w:rPr>
          <w:rFonts w:ascii="Arial" w:hAnsi="Arial" w:cs="Arial"/>
          <w:color w:val="000000" w:themeColor="text1"/>
          <w:sz w:val="24"/>
          <w:szCs w:val="24"/>
        </w:rPr>
        <w:t xml:space="preserve">        a. Pat           b. Pam          c. Paz</w:t>
      </w:r>
    </w:p>
    <w:p w14:paraId="26AB4F3E" w14:textId="77777777" w:rsidR="0020195A" w:rsidRPr="00257915" w:rsidRDefault="0020195A" w:rsidP="0020195A">
      <w:pPr>
        <w:tabs>
          <w:tab w:val="left" w:pos="4787"/>
        </w:tabs>
        <w:rPr>
          <w:rFonts w:ascii="Arial" w:hAnsi="Arial" w:cs="Arial"/>
          <w:b/>
          <w:color w:val="000000" w:themeColor="text1"/>
          <w:sz w:val="24"/>
          <w:szCs w:val="24"/>
        </w:rPr>
      </w:pPr>
      <w:r w:rsidRPr="00257915">
        <w:rPr>
          <w:rFonts w:ascii="Arial" w:hAnsi="Arial" w:cs="Arial"/>
          <w:b/>
          <w:color w:val="000000" w:themeColor="text1"/>
          <w:sz w:val="24"/>
          <w:szCs w:val="24"/>
        </w:rPr>
        <w:t xml:space="preserve">2. What is her pet? </w:t>
      </w:r>
    </w:p>
    <w:p w14:paraId="150BD56B" w14:textId="77777777" w:rsidR="0020195A" w:rsidRPr="00257915" w:rsidRDefault="0020195A" w:rsidP="0020195A">
      <w:pPr>
        <w:tabs>
          <w:tab w:val="left" w:pos="4787"/>
        </w:tabs>
        <w:rPr>
          <w:rFonts w:ascii="Arial" w:hAnsi="Arial" w:cs="Arial"/>
          <w:color w:val="000000" w:themeColor="text1"/>
          <w:sz w:val="24"/>
          <w:szCs w:val="24"/>
        </w:rPr>
      </w:pPr>
      <w:r w:rsidRPr="00257915">
        <w:rPr>
          <w:rFonts w:ascii="Arial" w:hAnsi="Arial" w:cs="Arial"/>
          <w:color w:val="000000" w:themeColor="text1"/>
          <w:sz w:val="24"/>
          <w:szCs w:val="24"/>
        </w:rPr>
        <w:t xml:space="preserve">        a. dog           b. pig          c. cat</w:t>
      </w:r>
    </w:p>
    <w:p w14:paraId="02071FD3" w14:textId="77777777" w:rsidR="0020195A" w:rsidRPr="00257915" w:rsidRDefault="0020195A" w:rsidP="0020195A">
      <w:pPr>
        <w:tabs>
          <w:tab w:val="left" w:pos="4787"/>
        </w:tabs>
        <w:rPr>
          <w:rFonts w:ascii="Arial" w:hAnsi="Arial" w:cs="Arial"/>
          <w:b/>
          <w:color w:val="000000" w:themeColor="text1"/>
          <w:sz w:val="24"/>
          <w:szCs w:val="24"/>
        </w:rPr>
      </w:pPr>
      <w:r w:rsidRPr="00257915">
        <w:rPr>
          <w:rFonts w:ascii="Arial" w:hAnsi="Arial" w:cs="Arial"/>
          <w:b/>
          <w:color w:val="000000" w:themeColor="text1"/>
          <w:sz w:val="24"/>
          <w:szCs w:val="24"/>
        </w:rPr>
        <w:t xml:space="preserve">3.  Why did Pam say “Oh no!”?  </w:t>
      </w:r>
    </w:p>
    <w:p w14:paraId="665C8CBC" w14:textId="77777777" w:rsidR="0020195A" w:rsidRPr="00257915" w:rsidRDefault="0020195A" w:rsidP="0020195A">
      <w:pPr>
        <w:tabs>
          <w:tab w:val="left" w:pos="4787"/>
        </w:tabs>
        <w:spacing w:after="0"/>
        <w:rPr>
          <w:rFonts w:ascii="Arial" w:hAnsi="Arial" w:cs="Arial"/>
          <w:color w:val="000000" w:themeColor="text1"/>
          <w:sz w:val="24"/>
          <w:szCs w:val="24"/>
        </w:rPr>
      </w:pPr>
      <w:r w:rsidRPr="00257915">
        <w:rPr>
          <w:rFonts w:ascii="Arial" w:hAnsi="Arial" w:cs="Arial"/>
          <w:color w:val="000000" w:themeColor="text1"/>
          <w:sz w:val="24"/>
          <w:szCs w:val="24"/>
        </w:rPr>
        <w:t xml:space="preserve">        a. She was mad. </w:t>
      </w:r>
    </w:p>
    <w:p w14:paraId="078FF327" w14:textId="77777777" w:rsidR="0020195A" w:rsidRPr="00257915" w:rsidRDefault="0020195A" w:rsidP="0020195A">
      <w:pPr>
        <w:tabs>
          <w:tab w:val="left" w:pos="4787"/>
        </w:tabs>
        <w:spacing w:after="0"/>
        <w:rPr>
          <w:rFonts w:ascii="Arial" w:hAnsi="Arial" w:cs="Arial"/>
          <w:color w:val="000000" w:themeColor="text1"/>
          <w:sz w:val="24"/>
          <w:szCs w:val="24"/>
        </w:rPr>
      </w:pPr>
      <w:r w:rsidRPr="00257915">
        <w:rPr>
          <w:rFonts w:ascii="Arial" w:hAnsi="Arial" w:cs="Arial"/>
          <w:color w:val="000000" w:themeColor="text1"/>
          <w:sz w:val="24"/>
          <w:szCs w:val="24"/>
        </w:rPr>
        <w:t xml:space="preserve">        b. She was happy. </w:t>
      </w:r>
    </w:p>
    <w:p w14:paraId="386FC409" w14:textId="77777777" w:rsidR="0020195A" w:rsidRPr="00257915" w:rsidRDefault="0020195A" w:rsidP="0020195A">
      <w:pPr>
        <w:tabs>
          <w:tab w:val="left" w:pos="4787"/>
        </w:tabs>
        <w:spacing w:after="0"/>
        <w:rPr>
          <w:rFonts w:ascii="Arial" w:hAnsi="Arial" w:cs="Arial"/>
          <w:color w:val="000000" w:themeColor="text1"/>
          <w:sz w:val="24"/>
          <w:szCs w:val="24"/>
        </w:rPr>
      </w:pPr>
      <w:r w:rsidRPr="00257915">
        <w:rPr>
          <w:rFonts w:ascii="Arial" w:hAnsi="Arial" w:cs="Arial"/>
          <w:color w:val="000000" w:themeColor="text1"/>
          <w:sz w:val="24"/>
          <w:szCs w:val="24"/>
        </w:rPr>
        <w:t xml:space="preserve">        c. She was worried.</w:t>
      </w:r>
    </w:p>
    <w:p w14:paraId="32C04ED5" w14:textId="77777777" w:rsidR="0020195A" w:rsidRPr="00257915" w:rsidRDefault="0020195A" w:rsidP="0020195A">
      <w:pPr>
        <w:tabs>
          <w:tab w:val="left" w:pos="4787"/>
        </w:tabs>
        <w:rPr>
          <w:rFonts w:ascii="Arial" w:hAnsi="Arial" w:cs="Arial"/>
          <w:b/>
          <w:color w:val="000000" w:themeColor="text1"/>
          <w:sz w:val="24"/>
          <w:szCs w:val="24"/>
        </w:rPr>
      </w:pPr>
      <w:r w:rsidRPr="00257915">
        <w:rPr>
          <w:rFonts w:ascii="Arial" w:hAnsi="Arial" w:cs="Arial"/>
          <w:b/>
          <w:color w:val="000000" w:themeColor="text1"/>
          <w:sz w:val="24"/>
          <w:szCs w:val="24"/>
        </w:rPr>
        <w:t xml:space="preserve">4. Why did she feel this way? </w:t>
      </w:r>
    </w:p>
    <w:p w14:paraId="169D18C0" w14:textId="77777777" w:rsidR="0020195A" w:rsidRPr="00257915" w:rsidRDefault="0020195A" w:rsidP="0020195A">
      <w:pPr>
        <w:tabs>
          <w:tab w:val="left" w:pos="4787"/>
        </w:tabs>
        <w:spacing w:after="0"/>
        <w:rPr>
          <w:rFonts w:ascii="Arial" w:hAnsi="Arial" w:cs="Arial"/>
          <w:color w:val="000000" w:themeColor="text1"/>
          <w:sz w:val="24"/>
          <w:szCs w:val="24"/>
        </w:rPr>
      </w:pPr>
      <w:r w:rsidRPr="00257915">
        <w:rPr>
          <w:rFonts w:ascii="Arial" w:hAnsi="Arial" w:cs="Arial"/>
          <w:color w:val="000000" w:themeColor="text1"/>
          <w:sz w:val="24"/>
          <w:szCs w:val="24"/>
        </w:rPr>
        <w:t xml:space="preserve">        a. Her cat can do tricks. </w:t>
      </w:r>
    </w:p>
    <w:p w14:paraId="23CB2949" w14:textId="77777777" w:rsidR="0020195A" w:rsidRPr="00257915" w:rsidRDefault="0020195A" w:rsidP="0020195A">
      <w:pPr>
        <w:tabs>
          <w:tab w:val="left" w:pos="4787"/>
        </w:tabs>
        <w:spacing w:after="0"/>
        <w:rPr>
          <w:rFonts w:ascii="Arial" w:hAnsi="Arial" w:cs="Arial"/>
          <w:color w:val="000000" w:themeColor="text1"/>
          <w:sz w:val="24"/>
          <w:szCs w:val="24"/>
        </w:rPr>
      </w:pPr>
      <w:r w:rsidRPr="00257915">
        <w:rPr>
          <w:rFonts w:ascii="Arial" w:hAnsi="Arial" w:cs="Arial"/>
          <w:color w:val="000000" w:themeColor="text1"/>
          <w:sz w:val="24"/>
          <w:szCs w:val="24"/>
        </w:rPr>
        <w:t xml:space="preserve">        b. Her cat made a mess. </w:t>
      </w:r>
    </w:p>
    <w:p w14:paraId="43FB9D73" w14:textId="77777777" w:rsidR="0020195A" w:rsidRPr="00257915" w:rsidRDefault="0020195A" w:rsidP="0020195A">
      <w:pPr>
        <w:tabs>
          <w:tab w:val="left" w:pos="4787"/>
        </w:tabs>
        <w:spacing w:after="0"/>
        <w:rPr>
          <w:rFonts w:ascii="Arial" w:hAnsi="Arial" w:cs="Arial"/>
          <w:color w:val="000000" w:themeColor="text1"/>
          <w:sz w:val="24"/>
          <w:szCs w:val="24"/>
        </w:rPr>
      </w:pPr>
      <w:r w:rsidRPr="00257915">
        <w:rPr>
          <w:rFonts w:ascii="Arial" w:hAnsi="Arial" w:cs="Arial"/>
          <w:color w:val="000000" w:themeColor="text1"/>
          <w:sz w:val="24"/>
          <w:szCs w:val="24"/>
        </w:rPr>
        <w:t xml:space="preserve">        c. Her cat might be hurt. </w:t>
      </w:r>
    </w:p>
    <w:p w14:paraId="26D42D01" w14:textId="77777777" w:rsidR="0020195A" w:rsidRPr="00257915" w:rsidRDefault="0020195A" w:rsidP="0020195A">
      <w:pPr>
        <w:tabs>
          <w:tab w:val="left" w:pos="4787"/>
        </w:tabs>
        <w:rPr>
          <w:rFonts w:ascii="Arial" w:hAnsi="Arial" w:cs="Arial"/>
          <w:b/>
          <w:color w:val="000000" w:themeColor="text1"/>
          <w:sz w:val="24"/>
          <w:szCs w:val="24"/>
        </w:rPr>
      </w:pPr>
      <w:r w:rsidRPr="00257915">
        <w:rPr>
          <w:rFonts w:ascii="Arial" w:hAnsi="Arial" w:cs="Arial"/>
          <w:b/>
          <w:color w:val="000000" w:themeColor="text1"/>
          <w:sz w:val="24"/>
          <w:szCs w:val="24"/>
        </w:rPr>
        <w:t xml:space="preserve">5.  How do we know that the cat is ok? </w:t>
      </w:r>
    </w:p>
    <w:p w14:paraId="34CF4C3E" w14:textId="77777777" w:rsidR="0020195A" w:rsidRPr="00257915" w:rsidRDefault="0020195A" w:rsidP="0020195A">
      <w:pPr>
        <w:tabs>
          <w:tab w:val="left" w:pos="4787"/>
        </w:tabs>
        <w:spacing w:after="0"/>
        <w:rPr>
          <w:rFonts w:ascii="Arial" w:hAnsi="Arial" w:cs="Arial"/>
          <w:color w:val="000000" w:themeColor="text1"/>
          <w:sz w:val="24"/>
          <w:szCs w:val="24"/>
        </w:rPr>
      </w:pPr>
      <w:r w:rsidRPr="00257915">
        <w:rPr>
          <w:rFonts w:ascii="Arial" w:hAnsi="Arial" w:cs="Arial"/>
          <w:color w:val="000000" w:themeColor="text1"/>
          <w:sz w:val="24"/>
          <w:szCs w:val="24"/>
        </w:rPr>
        <w:t xml:space="preserve">        a. It is on the bed. </w:t>
      </w:r>
    </w:p>
    <w:p w14:paraId="0FACA7F0" w14:textId="77777777" w:rsidR="0020195A" w:rsidRPr="00257915" w:rsidRDefault="0020195A" w:rsidP="0020195A">
      <w:pPr>
        <w:tabs>
          <w:tab w:val="left" w:pos="4787"/>
        </w:tabs>
        <w:spacing w:after="0"/>
        <w:rPr>
          <w:rFonts w:ascii="Arial" w:hAnsi="Arial" w:cs="Arial"/>
          <w:color w:val="000000" w:themeColor="text1"/>
          <w:sz w:val="24"/>
          <w:szCs w:val="24"/>
        </w:rPr>
      </w:pPr>
      <w:r w:rsidRPr="00257915">
        <w:rPr>
          <w:rFonts w:ascii="Arial" w:hAnsi="Arial" w:cs="Arial"/>
          <w:color w:val="000000" w:themeColor="text1"/>
          <w:sz w:val="24"/>
          <w:szCs w:val="24"/>
        </w:rPr>
        <w:t xml:space="preserve">        b. It is on the mat. </w:t>
      </w:r>
    </w:p>
    <w:p w14:paraId="6DB36B9D" w14:textId="77777777" w:rsidR="0020195A" w:rsidRPr="00257915" w:rsidRDefault="0020195A" w:rsidP="0020195A">
      <w:pPr>
        <w:tabs>
          <w:tab w:val="left" w:pos="4787"/>
        </w:tabs>
        <w:spacing w:after="0" w:line="240" w:lineRule="auto"/>
        <w:rPr>
          <w:rFonts w:ascii="Arial" w:hAnsi="Arial" w:cs="Arial"/>
          <w:color w:val="000000" w:themeColor="text1"/>
          <w:sz w:val="24"/>
          <w:szCs w:val="24"/>
        </w:rPr>
      </w:pPr>
      <w:r w:rsidRPr="00257915">
        <w:rPr>
          <w:rFonts w:ascii="Arial" w:hAnsi="Arial" w:cs="Arial"/>
          <w:color w:val="000000" w:themeColor="text1"/>
          <w:sz w:val="24"/>
          <w:szCs w:val="24"/>
        </w:rPr>
        <w:t xml:space="preserve">        c. It has a rat.</w:t>
      </w:r>
    </w:p>
    <w:p w14:paraId="1734668A" w14:textId="77777777" w:rsidR="0020195A" w:rsidRPr="00257915" w:rsidRDefault="0020195A" w:rsidP="0020195A">
      <w:pPr>
        <w:jc w:val="center"/>
        <w:rPr>
          <w:rFonts w:ascii="Arial" w:hAnsi="Arial" w:cs="Arial"/>
          <w:color w:val="000000" w:themeColor="text1"/>
          <w:sz w:val="24"/>
          <w:szCs w:val="24"/>
        </w:rPr>
      </w:pPr>
      <w:r w:rsidRPr="00257915">
        <w:rPr>
          <w:rFonts w:ascii="Arial" w:hAnsi="Arial" w:cs="Arial"/>
          <w:color w:val="000000" w:themeColor="text1"/>
          <w:sz w:val="24"/>
          <w:szCs w:val="24"/>
        </w:rPr>
        <w:t>Thank you so much!</w:t>
      </w:r>
    </w:p>
    <w:p w14:paraId="504E8364" w14:textId="77777777" w:rsidR="0020195A" w:rsidRPr="00257915" w:rsidRDefault="0020195A" w:rsidP="0020195A">
      <w:pPr>
        <w:jc w:val="center"/>
        <w:rPr>
          <w:rFonts w:ascii="Arial" w:hAnsi="Arial" w:cs="Arial"/>
          <w:b/>
          <w:color w:val="000000" w:themeColor="text1"/>
          <w:sz w:val="24"/>
          <w:szCs w:val="24"/>
        </w:rPr>
      </w:pPr>
      <w:r w:rsidRPr="00257915">
        <w:rPr>
          <w:rFonts w:ascii="Arial" w:hAnsi="Arial" w:cs="Arial"/>
          <w:b/>
          <w:color w:val="000000" w:themeColor="text1"/>
          <w:sz w:val="24"/>
          <w:szCs w:val="24"/>
        </w:rPr>
        <w:lastRenderedPageBreak/>
        <w:t>APPENDIX D</w:t>
      </w:r>
    </w:p>
    <w:p w14:paraId="6F136333" w14:textId="77777777" w:rsidR="0020195A" w:rsidRPr="00257915" w:rsidRDefault="0020195A" w:rsidP="0020195A">
      <w:pPr>
        <w:jc w:val="center"/>
        <w:rPr>
          <w:rFonts w:ascii="Arial" w:hAnsi="Arial" w:cs="Arial"/>
          <w:b/>
          <w:caps/>
          <w:color w:val="000000" w:themeColor="text1"/>
          <w:sz w:val="24"/>
          <w:szCs w:val="24"/>
        </w:rPr>
      </w:pPr>
      <w:r w:rsidRPr="00257915">
        <w:rPr>
          <w:rFonts w:ascii="Arial" w:hAnsi="Arial" w:cs="Arial"/>
          <w:b/>
          <w:caps/>
          <w:color w:val="000000" w:themeColor="text1"/>
          <w:sz w:val="24"/>
          <w:szCs w:val="24"/>
        </w:rPr>
        <w:t xml:space="preserve">Request Letter to the Schools Division Superintendent </w:t>
      </w:r>
    </w:p>
    <w:p w14:paraId="55D18D7E" w14:textId="77777777" w:rsidR="0020195A" w:rsidRPr="00257915" w:rsidRDefault="0020195A" w:rsidP="0020195A">
      <w:pPr>
        <w:spacing w:after="0" w:line="240" w:lineRule="auto"/>
        <w:jc w:val="center"/>
        <w:rPr>
          <w:rFonts w:ascii="Arial" w:hAnsi="Arial" w:cs="Arial"/>
          <w:color w:val="000000" w:themeColor="text1"/>
          <w:sz w:val="18"/>
          <w:szCs w:val="18"/>
        </w:rPr>
      </w:pPr>
      <w:r w:rsidRPr="00257915">
        <w:rPr>
          <w:rFonts w:ascii="Arial" w:hAnsi="Arial" w:cs="Arial"/>
          <w:color w:val="000000" w:themeColor="text1"/>
          <w:sz w:val="18"/>
          <w:szCs w:val="18"/>
        </w:rPr>
        <w:t>Samar Colleges, Inc.</w:t>
      </w:r>
    </w:p>
    <w:p w14:paraId="632DFF40" w14:textId="77777777" w:rsidR="0020195A" w:rsidRPr="00257915" w:rsidRDefault="0020195A" w:rsidP="0020195A">
      <w:pPr>
        <w:spacing w:after="0" w:line="240" w:lineRule="auto"/>
        <w:jc w:val="center"/>
        <w:rPr>
          <w:rFonts w:ascii="Arial" w:hAnsi="Arial" w:cs="Arial"/>
          <w:color w:val="000000" w:themeColor="text1"/>
          <w:sz w:val="18"/>
          <w:szCs w:val="18"/>
        </w:rPr>
      </w:pPr>
      <w:r w:rsidRPr="00257915">
        <w:rPr>
          <w:rFonts w:ascii="Arial" w:hAnsi="Arial" w:cs="Arial"/>
          <w:color w:val="000000" w:themeColor="text1"/>
          <w:sz w:val="18"/>
          <w:szCs w:val="18"/>
        </w:rPr>
        <w:t>COLLEGE OF GRADUATE STUDIES</w:t>
      </w:r>
    </w:p>
    <w:p w14:paraId="76A62A57" w14:textId="77777777" w:rsidR="0020195A" w:rsidRPr="00257915" w:rsidRDefault="0020195A" w:rsidP="0020195A">
      <w:pPr>
        <w:spacing w:after="0" w:line="240" w:lineRule="auto"/>
        <w:jc w:val="center"/>
        <w:rPr>
          <w:rFonts w:ascii="Arial" w:hAnsi="Arial" w:cs="Arial"/>
          <w:b/>
          <w:color w:val="000000" w:themeColor="text1"/>
          <w:sz w:val="18"/>
          <w:szCs w:val="18"/>
        </w:rPr>
      </w:pPr>
      <w:r w:rsidRPr="00257915">
        <w:rPr>
          <w:rFonts w:ascii="Arial" w:hAnsi="Arial" w:cs="Arial"/>
          <w:color w:val="000000" w:themeColor="text1"/>
          <w:sz w:val="18"/>
          <w:szCs w:val="18"/>
        </w:rPr>
        <w:t>Catbalogan City</w:t>
      </w:r>
      <w:r w:rsidRPr="00257915">
        <w:rPr>
          <w:rFonts w:ascii="Arial" w:hAnsi="Arial" w:cs="Arial"/>
          <w:b/>
          <w:color w:val="000000" w:themeColor="text1"/>
          <w:sz w:val="18"/>
          <w:szCs w:val="18"/>
        </w:rPr>
        <w:t xml:space="preserve"> </w:t>
      </w:r>
    </w:p>
    <w:p w14:paraId="5FB3419E" w14:textId="77777777" w:rsidR="0020195A" w:rsidRPr="00257915" w:rsidRDefault="0020195A" w:rsidP="0020195A">
      <w:pPr>
        <w:spacing w:after="0" w:line="240" w:lineRule="auto"/>
        <w:jc w:val="center"/>
        <w:rPr>
          <w:rFonts w:ascii="Arial" w:hAnsi="Arial" w:cs="Arial"/>
          <w:b/>
          <w:color w:val="000000" w:themeColor="text1"/>
          <w:sz w:val="18"/>
          <w:szCs w:val="18"/>
        </w:rPr>
      </w:pPr>
    </w:p>
    <w:p w14:paraId="7AE92788"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April 11, 2021 </w:t>
      </w:r>
    </w:p>
    <w:p w14:paraId="5D9E8424" w14:textId="77777777" w:rsidR="0020195A" w:rsidRPr="00257915" w:rsidRDefault="0020195A" w:rsidP="0020195A">
      <w:pPr>
        <w:spacing w:after="0" w:line="240" w:lineRule="auto"/>
        <w:jc w:val="both"/>
        <w:rPr>
          <w:rFonts w:ascii="Arial" w:hAnsi="Arial" w:cs="Arial"/>
          <w:color w:val="000000" w:themeColor="text1"/>
          <w:sz w:val="18"/>
          <w:szCs w:val="18"/>
        </w:rPr>
      </w:pPr>
    </w:p>
    <w:p w14:paraId="25403D1C" w14:textId="77777777" w:rsidR="0020195A" w:rsidRPr="00257915" w:rsidRDefault="0020195A" w:rsidP="0020195A">
      <w:pPr>
        <w:spacing w:after="0" w:line="240" w:lineRule="auto"/>
        <w:jc w:val="both"/>
        <w:rPr>
          <w:rFonts w:ascii="Arial" w:hAnsi="Arial" w:cs="Arial"/>
          <w:b/>
          <w:color w:val="000000" w:themeColor="text1"/>
          <w:sz w:val="18"/>
          <w:szCs w:val="18"/>
        </w:rPr>
      </w:pPr>
      <w:r w:rsidRPr="00257915">
        <w:rPr>
          <w:rFonts w:ascii="Arial" w:hAnsi="Arial" w:cs="Arial"/>
          <w:b/>
          <w:color w:val="000000" w:themeColor="text1"/>
          <w:sz w:val="18"/>
          <w:szCs w:val="18"/>
        </w:rPr>
        <w:t>DR. CARMELA R. TAMAYO</w:t>
      </w:r>
    </w:p>
    <w:p w14:paraId="2C752175"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 xml:space="preserve">Schools Division Superintendent </w:t>
      </w:r>
    </w:p>
    <w:p w14:paraId="24914785"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Schools Division of Samar</w:t>
      </w:r>
    </w:p>
    <w:p w14:paraId="74716DC3" w14:textId="77777777" w:rsidR="0020195A" w:rsidRPr="00257915" w:rsidRDefault="0020195A" w:rsidP="0020195A">
      <w:pPr>
        <w:spacing w:after="0" w:line="240" w:lineRule="auto"/>
        <w:jc w:val="both"/>
        <w:rPr>
          <w:rFonts w:ascii="Arial" w:hAnsi="Arial" w:cs="Arial"/>
          <w:color w:val="000000" w:themeColor="text1"/>
          <w:sz w:val="18"/>
          <w:szCs w:val="18"/>
        </w:rPr>
      </w:pPr>
    </w:p>
    <w:p w14:paraId="3E8CD7BD"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Dear Madame:</w:t>
      </w:r>
    </w:p>
    <w:p w14:paraId="3C3D37EA" w14:textId="77777777" w:rsidR="0020195A" w:rsidRPr="00257915" w:rsidRDefault="0020195A" w:rsidP="0020195A">
      <w:pPr>
        <w:spacing w:after="0" w:line="240" w:lineRule="auto"/>
        <w:jc w:val="both"/>
        <w:rPr>
          <w:rFonts w:ascii="Arial" w:hAnsi="Arial" w:cs="Arial"/>
          <w:color w:val="000000" w:themeColor="text1"/>
          <w:sz w:val="18"/>
          <w:szCs w:val="18"/>
        </w:rPr>
      </w:pPr>
    </w:p>
    <w:p w14:paraId="1396E613"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t>Good day!</w:t>
      </w:r>
    </w:p>
    <w:p w14:paraId="1F05271E" w14:textId="77777777" w:rsidR="0020195A" w:rsidRPr="00257915" w:rsidRDefault="0020195A" w:rsidP="0020195A">
      <w:pPr>
        <w:spacing w:after="0" w:line="240" w:lineRule="auto"/>
        <w:jc w:val="both"/>
        <w:rPr>
          <w:rFonts w:ascii="Arial" w:hAnsi="Arial" w:cs="Arial"/>
          <w:color w:val="000000" w:themeColor="text1"/>
          <w:sz w:val="18"/>
          <w:szCs w:val="18"/>
        </w:rPr>
      </w:pPr>
    </w:p>
    <w:p w14:paraId="23BA76ED" w14:textId="77777777" w:rsidR="0020195A" w:rsidRPr="00257915" w:rsidRDefault="0020195A" w:rsidP="0020195A">
      <w:pPr>
        <w:spacing w:after="0" w:line="240" w:lineRule="auto"/>
        <w:ind w:firstLine="720"/>
        <w:jc w:val="both"/>
        <w:rPr>
          <w:rFonts w:ascii="Arial" w:hAnsi="Arial" w:cs="Arial"/>
          <w:color w:val="000000" w:themeColor="text1"/>
          <w:sz w:val="18"/>
          <w:szCs w:val="18"/>
        </w:rPr>
      </w:pPr>
      <w:r w:rsidRPr="00257915">
        <w:rPr>
          <w:rFonts w:ascii="Arial" w:hAnsi="Arial" w:cs="Arial"/>
          <w:color w:val="000000" w:themeColor="text1"/>
          <w:sz w:val="18"/>
          <w:szCs w:val="18"/>
        </w:rPr>
        <w:t xml:space="preserve">I am presently enrolled in the Master of Education, major in Educational Management, program of Samar College. In view of this, I am in the process of completing my degree with thesis writing as one of the major requirements. Hence, I am conducting a study entitled, </w:t>
      </w:r>
      <w:r w:rsidRPr="00257915">
        <w:rPr>
          <w:rFonts w:ascii="Arial" w:hAnsi="Arial" w:cs="Arial"/>
          <w:b/>
          <w:bCs/>
          <w:color w:val="000000" w:themeColor="text1"/>
          <w:sz w:val="18"/>
          <w:szCs w:val="18"/>
        </w:rPr>
        <w:t>“Nutrition and Its Effects on Reading Performance of Grade 1 Students”</w:t>
      </w:r>
      <w:r w:rsidRPr="00257915">
        <w:rPr>
          <w:rFonts w:ascii="Arial" w:hAnsi="Arial" w:cs="Arial"/>
          <w:color w:val="000000" w:themeColor="text1"/>
          <w:sz w:val="18"/>
          <w:szCs w:val="18"/>
        </w:rPr>
        <w:t xml:space="preserve">. In view of this, I would like to earnestly request for permission from your good office to conduct the study among all Grade 1 students in all the public elementary schools of the District of </w:t>
      </w:r>
      <w:proofErr w:type="spellStart"/>
      <w:r w:rsidRPr="00257915">
        <w:rPr>
          <w:rFonts w:ascii="Arial" w:hAnsi="Arial" w:cs="Arial"/>
          <w:color w:val="000000" w:themeColor="text1"/>
          <w:sz w:val="18"/>
          <w:szCs w:val="18"/>
        </w:rPr>
        <w:t>Hinabangan</w:t>
      </w:r>
      <w:proofErr w:type="spellEnd"/>
      <w:r w:rsidRPr="00257915">
        <w:rPr>
          <w:rFonts w:ascii="Arial" w:hAnsi="Arial" w:cs="Arial"/>
          <w:color w:val="000000" w:themeColor="text1"/>
          <w:sz w:val="18"/>
          <w:szCs w:val="18"/>
        </w:rPr>
        <w:t xml:space="preserve"> I.  </w:t>
      </w:r>
    </w:p>
    <w:p w14:paraId="43713172" w14:textId="77777777" w:rsidR="0020195A" w:rsidRPr="00257915" w:rsidRDefault="0020195A" w:rsidP="0020195A">
      <w:pPr>
        <w:spacing w:after="0" w:line="240" w:lineRule="auto"/>
        <w:ind w:firstLine="720"/>
        <w:jc w:val="both"/>
        <w:rPr>
          <w:rFonts w:ascii="Arial" w:hAnsi="Arial" w:cs="Arial"/>
          <w:color w:val="000000" w:themeColor="text1"/>
          <w:sz w:val="18"/>
          <w:szCs w:val="18"/>
        </w:rPr>
      </w:pPr>
    </w:p>
    <w:p w14:paraId="6882C9F6" w14:textId="77777777" w:rsidR="0020195A" w:rsidRPr="00257915" w:rsidRDefault="0020195A" w:rsidP="0020195A">
      <w:pPr>
        <w:spacing w:after="0" w:line="240" w:lineRule="auto"/>
        <w:ind w:firstLine="720"/>
        <w:jc w:val="both"/>
        <w:rPr>
          <w:rFonts w:ascii="Arial" w:hAnsi="Arial" w:cs="Arial"/>
          <w:bCs/>
          <w:color w:val="000000" w:themeColor="text1"/>
          <w:sz w:val="18"/>
          <w:szCs w:val="18"/>
        </w:rPr>
      </w:pPr>
      <w:r w:rsidRPr="00257915">
        <w:rPr>
          <w:rFonts w:ascii="Arial" w:hAnsi="Arial" w:cs="Arial"/>
          <w:color w:val="000000" w:themeColor="text1"/>
          <w:sz w:val="18"/>
          <w:szCs w:val="18"/>
        </w:rPr>
        <w:t xml:space="preserve">Please be assured that there will be limited face-to-face interaction during the conduct of the study, and the minimum health requirements of wearing of masks, hygienic practices, and physical distancing will be observed should there be a need for physical administration of the research instrument. Likewise, the survey and conduct of test will be done taking into account the epidemiological situation of the said community as per local health unit’s data.  </w:t>
      </w:r>
    </w:p>
    <w:p w14:paraId="7C8AE39D" w14:textId="77777777" w:rsidR="0020195A" w:rsidRPr="00257915" w:rsidRDefault="0020195A" w:rsidP="0020195A">
      <w:pPr>
        <w:spacing w:after="0" w:line="240" w:lineRule="auto"/>
        <w:jc w:val="both"/>
        <w:rPr>
          <w:rFonts w:ascii="Arial" w:hAnsi="Arial" w:cs="Arial"/>
          <w:color w:val="000000" w:themeColor="text1"/>
          <w:sz w:val="18"/>
          <w:szCs w:val="18"/>
        </w:rPr>
      </w:pPr>
    </w:p>
    <w:p w14:paraId="774B0AE6" w14:textId="77777777" w:rsidR="0020195A" w:rsidRPr="00257915" w:rsidRDefault="0020195A" w:rsidP="0020195A">
      <w:pPr>
        <w:spacing w:after="0" w:line="240" w:lineRule="auto"/>
        <w:ind w:firstLine="720"/>
        <w:jc w:val="both"/>
        <w:rPr>
          <w:rFonts w:ascii="Arial" w:hAnsi="Arial" w:cs="Arial"/>
          <w:color w:val="000000" w:themeColor="text1"/>
          <w:sz w:val="18"/>
          <w:szCs w:val="18"/>
        </w:rPr>
      </w:pPr>
      <w:r w:rsidRPr="00257915">
        <w:rPr>
          <w:rFonts w:ascii="Arial" w:hAnsi="Arial" w:cs="Arial"/>
          <w:color w:val="000000" w:themeColor="text1"/>
          <w:sz w:val="18"/>
          <w:szCs w:val="18"/>
        </w:rPr>
        <w:t xml:space="preserve">Please be assured that the privacy of the respondents of this study will be treated with utmost confidentiality and the data collected from them will be used solely for research purposes. A copy of the final manuscript will be provided to your office for reference. </w:t>
      </w:r>
    </w:p>
    <w:p w14:paraId="14EE05FB" w14:textId="77777777" w:rsidR="0020195A" w:rsidRPr="00257915" w:rsidRDefault="0020195A" w:rsidP="0020195A">
      <w:pPr>
        <w:spacing w:after="0" w:line="240" w:lineRule="auto"/>
        <w:jc w:val="both"/>
        <w:rPr>
          <w:rFonts w:ascii="Arial" w:hAnsi="Arial" w:cs="Arial"/>
          <w:color w:val="000000" w:themeColor="text1"/>
          <w:sz w:val="18"/>
          <w:szCs w:val="18"/>
        </w:rPr>
      </w:pPr>
    </w:p>
    <w:p w14:paraId="0A681B5E" w14:textId="77777777" w:rsidR="0020195A" w:rsidRPr="00257915" w:rsidRDefault="0020195A" w:rsidP="0020195A">
      <w:pPr>
        <w:spacing w:after="0" w:line="240" w:lineRule="auto"/>
        <w:ind w:firstLine="720"/>
        <w:jc w:val="both"/>
        <w:rPr>
          <w:rFonts w:ascii="Arial" w:hAnsi="Arial" w:cs="Arial"/>
          <w:color w:val="000000" w:themeColor="text1"/>
          <w:sz w:val="18"/>
          <w:szCs w:val="18"/>
        </w:rPr>
      </w:pPr>
      <w:r w:rsidRPr="00257915">
        <w:rPr>
          <w:rFonts w:ascii="Arial" w:hAnsi="Arial" w:cs="Arial"/>
          <w:color w:val="000000" w:themeColor="text1"/>
          <w:sz w:val="18"/>
          <w:szCs w:val="18"/>
        </w:rPr>
        <w:t xml:space="preserve">Thank you very much and Godspeed!   </w:t>
      </w:r>
    </w:p>
    <w:p w14:paraId="56EEACEE" w14:textId="77777777" w:rsidR="0020195A" w:rsidRPr="00257915" w:rsidRDefault="0020195A" w:rsidP="0020195A">
      <w:pPr>
        <w:spacing w:after="0" w:line="240" w:lineRule="auto"/>
        <w:jc w:val="both"/>
        <w:rPr>
          <w:rFonts w:ascii="Arial" w:hAnsi="Arial" w:cs="Arial"/>
          <w:color w:val="000000" w:themeColor="text1"/>
          <w:sz w:val="18"/>
          <w:szCs w:val="18"/>
        </w:rPr>
      </w:pPr>
    </w:p>
    <w:p w14:paraId="1D6D00C1" w14:textId="77777777" w:rsidR="0020195A" w:rsidRPr="00257915" w:rsidRDefault="0020195A" w:rsidP="0020195A">
      <w:pPr>
        <w:spacing w:after="0" w:line="240" w:lineRule="auto"/>
        <w:ind w:left="2880" w:firstLine="720"/>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Very truly yours,</w:t>
      </w:r>
    </w:p>
    <w:p w14:paraId="79C29ADE" w14:textId="77777777" w:rsidR="0020195A" w:rsidRPr="00257915" w:rsidRDefault="0020195A" w:rsidP="0020195A">
      <w:pPr>
        <w:spacing w:after="0" w:line="240" w:lineRule="auto"/>
        <w:ind w:left="2880" w:firstLine="720"/>
        <w:jc w:val="both"/>
        <w:rPr>
          <w:rFonts w:ascii="Arial" w:hAnsi="Arial" w:cs="Arial"/>
          <w:color w:val="000000" w:themeColor="text1"/>
          <w:sz w:val="18"/>
          <w:szCs w:val="18"/>
        </w:rPr>
      </w:pPr>
    </w:p>
    <w:p w14:paraId="39BC1DAD" w14:textId="77777777" w:rsidR="0020195A" w:rsidRPr="00257915" w:rsidRDefault="0020195A" w:rsidP="0020195A">
      <w:pPr>
        <w:spacing w:after="0" w:line="240" w:lineRule="auto"/>
        <w:jc w:val="both"/>
        <w:rPr>
          <w:rFonts w:ascii="Arial" w:hAnsi="Arial" w:cs="Arial"/>
          <w:color w:val="000000" w:themeColor="text1"/>
          <w:sz w:val="18"/>
          <w:szCs w:val="18"/>
        </w:rPr>
      </w:pPr>
    </w:p>
    <w:p w14:paraId="00CB4666" w14:textId="77777777" w:rsidR="0020195A" w:rsidRPr="00257915" w:rsidRDefault="0020195A" w:rsidP="0020195A">
      <w:pPr>
        <w:spacing w:after="0" w:line="240" w:lineRule="auto"/>
        <w:ind w:left="2880" w:firstLine="720"/>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(SGD.) </w:t>
      </w:r>
      <w:r w:rsidRPr="00257915">
        <w:rPr>
          <w:rFonts w:ascii="Arial" w:hAnsi="Arial" w:cs="Arial"/>
          <w:b/>
          <w:color w:val="000000" w:themeColor="text1"/>
          <w:sz w:val="18"/>
          <w:szCs w:val="18"/>
        </w:rPr>
        <w:t>LELIBETH A. ABANTAO</w:t>
      </w:r>
    </w:p>
    <w:p w14:paraId="115874A6" w14:textId="77777777" w:rsidR="0020195A" w:rsidRPr="00257915" w:rsidRDefault="0020195A" w:rsidP="0020195A">
      <w:pPr>
        <w:spacing w:after="0" w:line="240" w:lineRule="auto"/>
        <w:ind w:left="2880" w:firstLine="720"/>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 </w:t>
      </w:r>
      <w:r w:rsidRPr="00257915">
        <w:rPr>
          <w:rFonts w:ascii="Arial" w:hAnsi="Arial" w:cs="Arial"/>
          <w:color w:val="000000" w:themeColor="text1"/>
          <w:sz w:val="18"/>
          <w:szCs w:val="18"/>
        </w:rPr>
        <w:tab/>
        <w:t xml:space="preserve">     Researcher</w:t>
      </w:r>
    </w:p>
    <w:p w14:paraId="097FC3A0"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Noted:</w:t>
      </w:r>
    </w:p>
    <w:p w14:paraId="05807C66" w14:textId="77777777" w:rsidR="0020195A" w:rsidRPr="00257915" w:rsidRDefault="0020195A" w:rsidP="0020195A">
      <w:pPr>
        <w:spacing w:after="0" w:line="240" w:lineRule="auto"/>
        <w:jc w:val="both"/>
        <w:rPr>
          <w:rFonts w:ascii="Arial" w:hAnsi="Arial" w:cs="Arial"/>
          <w:color w:val="000000" w:themeColor="text1"/>
          <w:sz w:val="18"/>
          <w:szCs w:val="18"/>
        </w:rPr>
      </w:pPr>
    </w:p>
    <w:p w14:paraId="2D3117C8" w14:textId="77777777" w:rsidR="0020195A" w:rsidRPr="00257915" w:rsidRDefault="0020195A" w:rsidP="0020195A">
      <w:pPr>
        <w:spacing w:after="0" w:line="240" w:lineRule="auto"/>
        <w:jc w:val="both"/>
        <w:rPr>
          <w:rFonts w:ascii="Arial" w:hAnsi="Arial" w:cs="Arial"/>
          <w:color w:val="000000" w:themeColor="text1"/>
          <w:sz w:val="18"/>
          <w:szCs w:val="18"/>
        </w:rPr>
      </w:pPr>
    </w:p>
    <w:p w14:paraId="4F6A10C2" w14:textId="77777777" w:rsidR="0020195A" w:rsidRPr="00257915" w:rsidRDefault="0020195A" w:rsidP="0020195A">
      <w:pPr>
        <w:spacing w:after="0" w:line="240" w:lineRule="auto"/>
        <w:jc w:val="both"/>
        <w:rPr>
          <w:rFonts w:ascii="Arial" w:hAnsi="Arial" w:cs="Arial"/>
          <w:b/>
          <w:color w:val="000000" w:themeColor="text1"/>
          <w:sz w:val="18"/>
          <w:szCs w:val="18"/>
        </w:rPr>
      </w:pPr>
      <w:r w:rsidRPr="00257915">
        <w:rPr>
          <w:rFonts w:ascii="Arial" w:hAnsi="Arial" w:cs="Arial"/>
          <w:color w:val="000000" w:themeColor="text1"/>
          <w:sz w:val="18"/>
          <w:szCs w:val="18"/>
        </w:rPr>
        <w:t xml:space="preserve">(SGD.) </w:t>
      </w:r>
      <w:r w:rsidRPr="00257915">
        <w:rPr>
          <w:rFonts w:ascii="Arial" w:hAnsi="Arial" w:cs="Arial"/>
          <w:b/>
          <w:color w:val="000000" w:themeColor="text1"/>
          <w:sz w:val="18"/>
          <w:szCs w:val="18"/>
        </w:rPr>
        <w:t xml:space="preserve">JOVITA A. PAGLIAWAN </w:t>
      </w:r>
    </w:p>
    <w:p w14:paraId="3311D468"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t xml:space="preserve"> Research Adviser</w:t>
      </w:r>
    </w:p>
    <w:p w14:paraId="4E0E678E" w14:textId="77777777" w:rsidR="0020195A" w:rsidRPr="00257915" w:rsidRDefault="0020195A" w:rsidP="0020195A">
      <w:pPr>
        <w:spacing w:after="0" w:line="240" w:lineRule="auto"/>
        <w:jc w:val="both"/>
        <w:rPr>
          <w:rFonts w:ascii="Arial" w:hAnsi="Arial" w:cs="Arial"/>
          <w:color w:val="000000" w:themeColor="text1"/>
          <w:sz w:val="18"/>
          <w:szCs w:val="18"/>
        </w:rPr>
      </w:pPr>
    </w:p>
    <w:p w14:paraId="19A7A142"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Recommending Approval:</w:t>
      </w:r>
    </w:p>
    <w:p w14:paraId="4EE21F51" w14:textId="77777777" w:rsidR="0020195A" w:rsidRPr="00257915" w:rsidRDefault="0020195A" w:rsidP="0020195A">
      <w:pPr>
        <w:spacing w:after="0" w:line="240" w:lineRule="auto"/>
        <w:jc w:val="both"/>
        <w:rPr>
          <w:rFonts w:ascii="Arial" w:hAnsi="Arial" w:cs="Arial"/>
          <w:color w:val="000000" w:themeColor="text1"/>
          <w:sz w:val="18"/>
          <w:szCs w:val="18"/>
        </w:rPr>
      </w:pPr>
    </w:p>
    <w:p w14:paraId="53D8450F" w14:textId="77777777" w:rsidR="0020195A" w:rsidRPr="00257915" w:rsidRDefault="0020195A" w:rsidP="0020195A">
      <w:pPr>
        <w:spacing w:after="0" w:line="240" w:lineRule="auto"/>
        <w:jc w:val="both"/>
        <w:rPr>
          <w:rFonts w:ascii="Arial" w:hAnsi="Arial" w:cs="Arial"/>
          <w:color w:val="000000" w:themeColor="text1"/>
          <w:sz w:val="18"/>
          <w:szCs w:val="18"/>
        </w:rPr>
      </w:pPr>
    </w:p>
    <w:p w14:paraId="2ADE3A1A"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 xml:space="preserve">(SGD.) </w:t>
      </w:r>
      <w:r w:rsidRPr="00257915">
        <w:rPr>
          <w:rFonts w:ascii="Arial" w:hAnsi="Arial" w:cs="Arial"/>
          <w:b/>
          <w:color w:val="000000" w:themeColor="text1"/>
          <w:sz w:val="18"/>
          <w:szCs w:val="18"/>
        </w:rPr>
        <w:t xml:space="preserve">NIMFA T. TORREMORO, PhD </w:t>
      </w:r>
    </w:p>
    <w:p w14:paraId="2A67AF45"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t xml:space="preserve"> Dean, College of Graduate Studies</w:t>
      </w:r>
    </w:p>
    <w:p w14:paraId="66BBA9E7" w14:textId="77777777" w:rsidR="0020195A" w:rsidRPr="00257915" w:rsidRDefault="0020195A" w:rsidP="0020195A">
      <w:pPr>
        <w:spacing w:after="0" w:line="240" w:lineRule="auto"/>
        <w:jc w:val="both"/>
        <w:rPr>
          <w:rFonts w:ascii="Arial" w:hAnsi="Arial" w:cs="Arial"/>
          <w:color w:val="000000" w:themeColor="text1"/>
          <w:sz w:val="18"/>
          <w:szCs w:val="18"/>
        </w:rPr>
      </w:pPr>
    </w:p>
    <w:p w14:paraId="4871F9D4"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Approved:</w:t>
      </w:r>
    </w:p>
    <w:p w14:paraId="578A1DF8" w14:textId="77777777" w:rsidR="0020195A" w:rsidRPr="00257915" w:rsidRDefault="0020195A" w:rsidP="0020195A">
      <w:pPr>
        <w:spacing w:after="0" w:line="240" w:lineRule="auto"/>
        <w:jc w:val="both"/>
        <w:rPr>
          <w:rFonts w:ascii="Arial" w:hAnsi="Arial" w:cs="Arial"/>
          <w:color w:val="000000" w:themeColor="text1"/>
          <w:sz w:val="18"/>
          <w:szCs w:val="18"/>
        </w:rPr>
      </w:pPr>
    </w:p>
    <w:p w14:paraId="68AC98C5" w14:textId="77777777" w:rsidR="0020195A" w:rsidRPr="00257915" w:rsidRDefault="0020195A" w:rsidP="0020195A">
      <w:pPr>
        <w:spacing w:after="0" w:line="240" w:lineRule="auto"/>
        <w:jc w:val="both"/>
        <w:rPr>
          <w:rFonts w:ascii="Arial" w:hAnsi="Arial" w:cs="Arial"/>
          <w:color w:val="000000" w:themeColor="text1"/>
          <w:sz w:val="18"/>
          <w:szCs w:val="18"/>
        </w:rPr>
      </w:pPr>
    </w:p>
    <w:p w14:paraId="406DAA10"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(SGD.) </w:t>
      </w:r>
      <w:r w:rsidRPr="00257915">
        <w:rPr>
          <w:rFonts w:ascii="Arial" w:hAnsi="Arial" w:cs="Arial"/>
          <w:b/>
          <w:color w:val="000000" w:themeColor="text1"/>
          <w:sz w:val="18"/>
          <w:szCs w:val="18"/>
        </w:rPr>
        <w:t>CARMELA R. TAMAYO, EdD, CESO VI</w:t>
      </w:r>
    </w:p>
    <w:p w14:paraId="4A220240" w14:textId="77777777" w:rsidR="0020195A" w:rsidRPr="00257915" w:rsidRDefault="0020195A" w:rsidP="0020195A">
      <w:pPr>
        <w:spacing w:after="0" w:line="240" w:lineRule="auto"/>
        <w:jc w:val="both"/>
        <w:rPr>
          <w:rFonts w:ascii="Arial" w:hAnsi="Arial" w:cs="Arial"/>
          <w:color w:val="000000" w:themeColor="text1"/>
          <w:sz w:val="20"/>
          <w:szCs w:val="20"/>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       Schools Division Superintendent</w:t>
      </w:r>
      <w:r w:rsidRPr="00257915">
        <w:rPr>
          <w:rFonts w:ascii="Arial" w:hAnsi="Arial" w:cs="Arial"/>
          <w:color w:val="000000" w:themeColor="text1"/>
          <w:sz w:val="20"/>
          <w:szCs w:val="20"/>
        </w:rPr>
        <w:t xml:space="preserve"> </w:t>
      </w:r>
    </w:p>
    <w:p w14:paraId="15BD344F" w14:textId="77777777" w:rsidR="0020195A" w:rsidRPr="00257915" w:rsidRDefault="0020195A" w:rsidP="0020195A">
      <w:pPr>
        <w:spacing w:after="0" w:line="240" w:lineRule="auto"/>
        <w:jc w:val="both"/>
        <w:rPr>
          <w:rFonts w:ascii="Arial" w:hAnsi="Arial" w:cs="Arial"/>
          <w:b/>
          <w:bCs/>
          <w:color w:val="000000" w:themeColor="text1"/>
          <w:sz w:val="24"/>
          <w:szCs w:val="24"/>
        </w:rPr>
      </w:pPr>
    </w:p>
    <w:p w14:paraId="168C7320" w14:textId="77777777" w:rsidR="0020195A" w:rsidRPr="00257915" w:rsidRDefault="0020195A" w:rsidP="0020195A">
      <w:pPr>
        <w:spacing w:after="0" w:line="240" w:lineRule="auto"/>
        <w:jc w:val="both"/>
        <w:rPr>
          <w:rFonts w:ascii="Arial" w:hAnsi="Arial" w:cs="Arial"/>
          <w:b/>
          <w:bCs/>
          <w:color w:val="000000" w:themeColor="text1"/>
          <w:sz w:val="24"/>
          <w:szCs w:val="24"/>
        </w:rPr>
      </w:pPr>
    </w:p>
    <w:p w14:paraId="25293D7C" w14:textId="77777777" w:rsidR="0020195A" w:rsidRPr="00257915" w:rsidRDefault="0020195A" w:rsidP="0020195A">
      <w:pPr>
        <w:jc w:val="center"/>
        <w:rPr>
          <w:rFonts w:ascii="Arial" w:hAnsi="Arial" w:cs="Arial"/>
          <w:b/>
          <w:color w:val="000000" w:themeColor="text1"/>
          <w:sz w:val="24"/>
          <w:szCs w:val="24"/>
        </w:rPr>
      </w:pPr>
    </w:p>
    <w:p w14:paraId="3A2893FE" w14:textId="77777777" w:rsidR="0020195A" w:rsidRPr="00257915" w:rsidRDefault="0020195A" w:rsidP="0020195A">
      <w:pPr>
        <w:jc w:val="center"/>
        <w:rPr>
          <w:rFonts w:ascii="Arial" w:hAnsi="Arial" w:cs="Arial"/>
          <w:b/>
          <w:color w:val="000000" w:themeColor="text1"/>
          <w:sz w:val="24"/>
          <w:szCs w:val="24"/>
        </w:rPr>
      </w:pPr>
      <w:r w:rsidRPr="00257915">
        <w:rPr>
          <w:rFonts w:ascii="Arial" w:hAnsi="Arial" w:cs="Arial"/>
          <w:b/>
          <w:color w:val="000000" w:themeColor="text1"/>
          <w:sz w:val="24"/>
          <w:szCs w:val="24"/>
        </w:rPr>
        <w:lastRenderedPageBreak/>
        <w:t>APPENDIX F</w:t>
      </w:r>
    </w:p>
    <w:p w14:paraId="41C237DD" w14:textId="77777777" w:rsidR="0020195A" w:rsidRPr="00257915" w:rsidRDefault="0020195A" w:rsidP="0020195A">
      <w:pPr>
        <w:jc w:val="center"/>
        <w:rPr>
          <w:rFonts w:ascii="Arial" w:hAnsi="Arial" w:cs="Arial"/>
          <w:b/>
          <w:caps/>
          <w:color w:val="000000" w:themeColor="text1"/>
          <w:sz w:val="24"/>
          <w:szCs w:val="24"/>
        </w:rPr>
      </w:pPr>
      <w:r w:rsidRPr="00257915">
        <w:rPr>
          <w:rFonts w:ascii="Arial" w:hAnsi="Arial" w:cs="Arial"/>
          <w:b/>
          <w:caps/>
          <w:color w:val="000000" w:themeColor="text1"/>
          <w:sz w:val="24"/>
          <w:szCs w:val="24"/>
        </w:rPr>
        <w:t>Request Letter to the PUBLIC Schools DISTRICT SUPERVISOR</w:t>
      </w:r>
    </w:p>
    <w:p w14:paraId="52E5E2CA" w14:textId="77777777" w:rsidR="0020195A" w:rsidRPr="00257915" w:rsidRDefault="0020195A" w:rsidP="0020195A">
      <w:pPr>
        <w:spacing w:after="0" w:line="240" w:lineRule="auto"/>
        <w:jc w:val="center"/>
        <w:rPr>
          <w:rFonts w:ascii="Arial" w:hAnsi="Arial" w:cs="Arial"/>
          <w:color w:val="000000" w:themeColor="text1"/>
          <w:sz w:val="18"/>
          <w:szCs w:val="18"/>
        </w:rPr>
      </w:pPr>
      <w:r w:rsidRPr="00257915">
        <w:rPr>
          <w:rFonts w:ascii="Arial" w:hAnsi="Arial" w:cs="Arial"/>
          <w:color w:val="000000" w:themeColor="text1"/>
          <w:sz w:val="18"/>
          <w:szCs w:val="18"/>
        </w:rPr>
        <w:t>Samar Colleges, Inc.</w:t>
      </w:r>
    </w:p>
    <w:p w14:paraId="583A407D" w14:textId="77777777" w:rsidR="0020195A" w:rsidRPr="00257915" w:rsidRDefault="0020195A" w:rsidP="0020195A">
      <w:pPr>
        <w:spacing w:after="0" w:line="240" w:lineRule="auto"/>
        <w:jc w:val="center"/>
        <w:rPr>
          <w:rFonts w:ascii="Arial" w:hAnsi="Arial" w:cs="Arial"/>
          <w:color w:val="000000" w:themeColor="text1"/>
          <w:sz w:val="18"/>
          <w:szCs w:val="18"/>
        </w:rPr>
      </w:pPr>
      <w:r w:rsidRPr="00257915">
        <w:rPr>
          <w:rFonts w:ascii="Arial" w:hAnsi="Arial" w:cs="Arial"/>
          <w:color w:val="000000" w:themeColor="text1"/>
          <w:sz w:val="18"/>
          <w:szCs w:val="18"/>
        </w:rPr>
        <w:t>COLLEGE OF GRADUATE STUDIES</w:t>
      </w:r>
    </w:p>
    <w:p w14:paraId="4DC8E4D5" w14:textId="77777777" w:rsidR="0020195A" w:rsidRPr="00257915" w:rsidRDefault="0020195A" w:rsidP="0020195A">
      <w:pPr>
        <w:spacing w:after="0" w:line="240" w:lineRule="auto"/>
        <w:jc w:val="center"/>
        <w:rPr>
          <w:rFonts w:ascii="Arial" w:hAnsi="Arial" w:cs="Arial"/>
          <w:b/>
          <w:color w:val="000000" w:themeColor="text1"/>
          <w:sz w:val="18"/>
          <w:szCs w:val="18"/>
        </w:rPr>
      </w:pPr>
      <w:r w:rsidRPr="00257915">
        <w:rPr>
          <w:rFonts w:ascii="Arial" w:hAnsi="Arial" w:cs="Arial"/>
          <w:color w:val="000000" w:themeColor="text1"/>
          <w:sz w:val="18"/>
          <w:szCs w:val="18"/>
        </w:rPr>
        <w:t>Catbalogan City</w:t>
      </w:r>
      <w:r w:rsidRPr="00257915">
        <w:rPr>
          <w:rFonts w:ascii="Arial" w:hAnsi="Arial" w:cs="Arial"/>
          <w:b/>
          <w:color w:val="000000" w:themeColor="text1"/>
          <w:sz w:val="18"/>
          <w:szCs w:val="18"/>
        </w:rPr>
        <w:t xml:space="preserve"> </w:t>
      </w:r>
    </w:p>
    <w:p w14:paraId="2EFFAF06" w14:textId="77777777" w:rsidR="0020195A" w:rsidRPr="00257915" w:rsidRDefault="0020195A" w:rsidP="0020195A">
      <w:pPr>
        <w:spacing w:after="0" w:line="240" w:lineRule="auto"/>
        <w:jc w:val="center"/>
        <w:rPr>
          <w:rFonts w:ascii="Arial" w:hAnsi="Arial" w:cs="Arial"/>
          <w:b/>
          <w:color w:val="000000" w:themeColor="text1"/>
          <w:sz w:val="18"/>
          <w:szCs w:val="18"/>
        </w:rPr>
      </w:pPr>
    </w:p>
    <w:p w14:paraId="21EA4562"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April 11, 2021 </w:t>
      </w:r>
    </w:p>
    <w:p w14:paraId="33749007" w14:textId="77777777" w:rsidR="0020195A" w:rsidRPr="00257915" w:rsidRDefault="0020195A" w:rsidP="0020195A">
      <w:pPr>
        <w:spacing w:after="0" w:line="240" w:lineRule="auto"/>
        <w:jc w:val="both"/>
        <w:rPr>
          <w:rFonts w:ascii="Arial" w:hAnsi="Arial" w:cs="Arial"/>
          <w:color w:val="000000" w:themeColor="text1"/>
          <w:sz w:val="18"/>
          <w:szCs w:val="18"/>
        </w:rPr>
      </w:pPr>
    </w:p>
    <w:p w14:paraId="19C624B4" w14:textId="77777777" w:rsidR="0020195A" w:rsidRPr="00257915" w:rsidRDefault="0020195A" w:rsidP="0020195A">
      <w:pPr>
        <w:spacing w:after="0" w:line="240" w:lineRule="auto"/>
        <w:jc w:val="both"/>
        <w:rPr>
          <w:rFonts w:ascii="Arial" w:hAnsi="Arial" w:cs="Arial"/>
          <w:b/>
          <w:color w:val="000000" w:themeColor="text1"/>
          <w:sz w:val="18"/>
          <w:szCs w:val="18"/>
        </w:rPr>
      </w:pPr>
      <w:r w:rsidRPr="00257915">
        <w:rPr>
          <w:rFonts w:ascii="Arial" w:hAnsi="Arial" w:cs="Arial"/>
          <w:b/>
          <w:color w:val="000000" w:themeColor="text1"/>
          <w:sz w:val="18"/>
          <w:szCs w:val="18"/>
        </w:rPr>
        <w:t>DR. ANITA A. AGUILAR</w:t>
      </w:r>
    </w:p>
    <w:p w14:paraId="617ABDCB"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District Supervisor</w:t>
      </w:r>
    </w:p>
    <w:p w14:paraId="3CCFFBA0"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 xml:space="preserve">District of </w:t>
      </w:r>
      <w:proofErr w:type="spellStart"/>
      <w:r w:rsidRPr="00257915">
        <w:rPr>
          <w:rFonts w:ascii="Arial" w:hAnsi="Arial" w:cs="Arial"/>
          <w:color w:val="000000" w:themeColor="text1"/>
          <w:sz w:val="18"/>
          <w:szCs w:val="18"/>
        </w:rPr>
        <w:t>Hinabangan</w:t>
      </w:r>
      <w:proofErr w:type="spellEnd"/>
      <w:r w:rsidRPr="00257915">
        <w:rPr>
          <w:rFonts w:ascii="Arial" w:hAnsi="Arial" w:cs="Arial"/>
          <w:color w:val="000000" w:themeColor="text1"/>
          <w:sz w:val="18"/>
          <w:szCs w:val="18"/>
        </w:rPr>
        <w:t xml:space="preserve"> I</w:t>
      </w:r>
    </w:p>
    <w:p w14:paraId="11F4EBAA" w14:textId="77777777" w:rsidR="0020195A" w:rsidRPr="00257915" w:rsidRDefault="0020195A" w:rsidP="0020195A">
      <w:pPr>
        <w:spacing w:after="0" w:line="240" w:lineRule="auto"/>
        <w:jc w:val="both"/>
        <w:rPr>
          <w:rFonts w:ascii="Arial" w:hAnsi="Arial" w:cs="Arial"/>
          <w:color w:val="000000" w:themeColor="text1"/>
          <w:sz w:val="18"/>
          <w:szCs w:val="18"/>
        </w:rPr>
      </w:pPr>
    </w:p>
    <w:p w14:paraId="7C01979F"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Dear Madame:</w:t>
      </w:r>
    </w:p>
    <w:p w14:paraId="642297CF" w14:textId="77777777" w:rsidR="0020195A" w:rsidRPr="00257915" w:rsidRDefault="0020195A" w:rsidP="0020195A">
      <w:pPr>
        <w:spacing w:after="0" w:line="240" w:lineRule="auto"/>
        <w:jc w:val="both"/>
        <w:rPr>
          <w:rFonts w:ascii="Arial" w:hAnsi="Arial" w:cs="Arial"/>
          <w:color w:val="000000" w:themeColor="text1"/>
          <w:sz w:val="18"/>
          <w:szCs w:val="18"/>
        </w:rPr>
      </w:pPr>
    </w:p>
    <w:p w14:paraId="1E26D384"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t>Good day!</w:t>
      </w:r>
    </w:p>
    <w:p w14:paraId="528D3755" w14:textId="77777777" w:rsidR="0020195A" w:rsidRPr="00257915" w:rsidRDefault="0020195A" w:rsidP="0020195A">
      <w:pPr>
        <w:spacing w:after="0" w:line="240" w:lineRule="auto"/>
        <w:jc w:val="both"/>
        <w:rPr>
          <w:rFonts w:ascii="Arial" w:hAnsi="Arial" w:cs="Arial"/>
          <w:color w:val="000000" w:themeColor="text1"/>
          <w:sz w:val="18"/>
          <w:szCs w:val="18"/>
        </w:rPr>
      </w:pPr>
    </w:p>
    <w:p w14:paraId="0E90A38E" w14:textId="77777777" w:rsidR="0020195A" w:rsidRPr="00257915" w:rsidRDefault="0020195A" w:rsidP="0020195A">
      <w:pPr>
        <w:spacing w:after="0" w:line="240" w:lineRule="auto"/>
        <w:ind w:firstLine="720"/>
        <w:jc w:val="both"/>
        <w:rPr>
          <w:rFonts w:ascii="Arial" w:hAnsi="Arial" w:cs="Arial"/>
          <w:color w:val="000000" w:themeColor="text1"/>
          <w:sz w:val="18"/>
          <w:szCs w:val="18"/>
        </w:rPr>
      </w:pPr>
      <w:r w:rsidRPr="00257915">
        <w:rPr>
          <w:rFonts w:ascii="Arial" w:hAnsi="Arial" w:cs="Arial"/>
          <w:color w:val="000000" w:themeColor="text1"/>
          <w:sz w:val="18"/>
          <w:szCs w:val="18"/>
        </w:rPr>
        <w:t xml:space="preserve">I am presently enrolled in the Master of Education, major in Educational Management, program of Samar College. In view of this, I am in the process of completing my degree with thesis writing as one of the major requirements. Hence, I am conducting a study entitled, </w:t>
      </w:r>
      <w:r w:rsidRPr="00257915">
        <w:rPr>
          <w:rFonts w:ascii="Arial" w:hAnsi="Arial" w:cs="Arial"/>
          <w:b/>
          <w:bCs/>
          <w:color w:val="000000" w:themeColor="text1"/>
          <w:sz w:val="18"/>
          <w:szCs w:val="18"/>
        </w:rPr>
        <w:t>“Nutrition and Its Effects on Reading Performance of Grade 1 Students”</w:t>
      </w:r>
      <w:r w:rsidRPr="00257915">
        <w:rPr>
          <w:rFonts w:ascii="Arial" w:hAnsi="Arial" w:cs="Arial"/>
          <w:color w:val="000000" w:themeColor="text1"/>
          <w:sz w:val="18"/>
          <w:szCs w:val="18"/>
        </w:rPr>
        <w:t xml:space="preserve">. In view of this, I would like to earnestly request for permission from your good office to conduct the study among all Grade 1 students in all the public elementary schools of the District of </w:t>
      </w:r>
      <w:proofErr w:type="spellStart"/>
      <w:r w:rsidRPr="00257915">
        <w:rPr>
          <w:rFonts w:ascii="Arial" w:hAnsi="Arial" w:cs="Arial"/>
          <w:color w:val="000000" w:themeColor="text1"/>
          <w:sz w:val="18"/>
          <w:szCs w:val="18"/>
        </w:rPr>
        <w:t>Hinabangan</w:t>
      </w:r>
      <w:proofErr w:type="spellEnd"/>
      <w:r w:rsidRPr="00257915">
        <w:rPr>
          <w:rFonts w:ascii="Arial" w:hAnsi="Arial" w:cs="Arial"/>
          <w:color w:val="000000" w:themeColor="text1"/>
          <w:sz w:val="18"/>
          <w:szCs w:val="18"/>
        </w:rPr>
        <w:t xml:space="preserve"> I.  </w:t>
      </w:r>
    </w:p>
    <w:p w14:paraId="5DDF32BC" w14:textId="77777777" w:rsidR="0020195A" w:rsidRPr="00257915" w:rsidRDefault="0020195A" w:rsidP="0020195A">
      <w:pPr>
        <w:spacing w:after="0" w:line="240" w:lineRule="auto"/>
        <w:ind w:firstLine="720"/>
        <w:jc w:val="both"/>
        <w:rPr>
          <w:rFonts w:ascii="Arial" w:hAnsi="Arial" w:cs="Arial"/>
          <w:color w:val="000000" w:themeColor="text1"/>
          <w:sz w:val="18"/>
          <w:szCs w:val="18"/>
        </w:rPr>
      </w:pPr>
    </w:p>
    <w:p w14:paraId="56AA4052" w14:textId="77777777" w:rsidR="0020195A" w:rsidRPr="00257915" w:rsidRDefault="0020195A" w:rsidP="0020195A">
      <w:pPr>
        <w:spacing w:after="0" w:line="240" w:lineRule="auto"/>
        <w:ind w:firstLine="720"/>
        <w:jc w:val="both"/>
        <w:rPr>
          <w:rFonts w:ascii="Arial" w:hAnsi="Arial" w:cs="Arial"/>
          <w:bCs/>
          <w:color w:val="000000" w:themeColor="text1"/>
          <w:sz w:val="18"/>
          <w:szCs w:val="18"/>
        </w:rPr>
      </w:pPr>
      <w:r w:rsidRPr="00257915">
        <w:rPr>
          <w:rFonts w:ascii="Arial" w:hAnsi="Arial" w:cs="Arial"/>
          <w:color w:val="000000" w:themeColor="text1"/>
          <w:sz w:val="18"/>
          <w:szCs w:val="18"/>
        </w:rPr>
        <w:t xml:space="preserve">Please be assured that there will be limited face-to-face interaction during the conduct of the study, and the minimum health requirements of wearing of masks, hygienic practices, and physical distancing will be observed should there be a need for physical administration of the research instrument. Likewise, the survey and conduct of test will be done taking into account the epidemiological situation of the said community as per local health unit’s data.  </w:t>
      </w:r>
    </w:p>
    <w:p w14:paraId="5C726473" w14:textId="77777777" w:rsidR="0020195A" w:rsidRPr="00257915" w:rsidRDefault="0020195A" w:rsidP="0020195A">
      <w:pPr>
        <w:spacing w:after="0" w:line="240" w:lineRule="auto"/>
        <w:jc w:val="both"/>
        <w:rPr>
          <w:rFonts w:ascii="Arial" w:hAnsi="Arial" w:cs="Arial"/>
          <w:color w:val="000000" w:themeColor="text1"/>
          <w:sz w:val="18"/>
          <w:szCs w:val="18"/>
        </w:rPr>
      </w:pPr>
    </w:p>
    <w:p w14:paraId="2B8487BD" w14:textId="77777777" w:rsidR="0020195A" w:rsidRPr="00257915" w:rsidRDefault="0020195A" w:rsidP="0020195A">
      <w:pPr>
        <w:spacing w:after="0" w:line="240" w:lineRule="auto"/>
        <w:ind w:firstLine="720"/>
        <w:jc w:val="both"/>
        <w:rPr>
          <w:rFonts w:ascii="Arial" w:hAnsi="Arial" w:cs="Arial"/>
          <w:color w:val="000000" w:themeColor="text1"/>
          <w:sz w:val="18"/>
          <w:szCs w:val="18"/>
        </w:rPr>
      </w:pPr>
      <w:r w:rsidRPr="00257915">
        <w:rPr>
          <w:rFonts w:ascii="Arial" w:hAnsi="Arial" w:cs="Arial"/>
          <w:color w:val="000000" w:themeColor="text1"/>
          <w:sz w:val="18"/>
          <w:szCs w:val="18"/>
        </w:rPr>
        <w:t xml:space="preserve">Please be assured that the privacy of the respondents of this study will be treated with utmost confidentiality and the data collected from them will be used solely for research purposes. A copy of the final manuscript will be provided to your office for reference. </w:t>
      </w:r>
    </w:p>
    <w:p w14:paraId="16583016" w14:textId="77777777" w:rsidR="0020195A" w:rsidRPr="00257915" w:rsidRDefault="0020195A" w:rsidP="0020195A">
      <w:pPr>
        <w:spacing w:after="0" w:line="240" w:lineRule="auto"/>
        <w:jc w:val="both"/>
        <w:rPr>
          <w:rFonts w:ascii="Arial" w:hAnsi="Arial" w:cs="Arial"/>
          <w:color w:val="000000" w:themeColor="text1"/>
          <w:sz w:val="18"/>
          <w:szCs w:val="18"/>
        </w:rPr>
      </w:pPr>
    </w:p>
    <w:p w14:paraId="503967F9" w14:textId="77777777" w:rsidR="0020195A" w:rsidRPr="00257915" w:rsidRDefault="0020195A" w:rsidP="0020195A">
      <w:pPr>
        <w:spacing w:after="0" w:line="240" w:lineRule="auto"/>
        <w:ind w:firstLine="720"/>
        <w:jc w:val="both"/>
        <w:rPr>
          <w:rFonts w:ascii="Arial" w:hAnsi="Arial" w:cs="Arial"/>
          <w:color w:val="000000" w:themeColor="text1"/>
          <w:sz w:val="18"/>
          <w:szCs w:val="18"/>
        </w:rPr>
      </w:pPr>
      <w:r w:rsidRPr="00257915">
        <w:rPr>
          <w:rFonts w:ascii="Arial" w:hAnsi="Arial" w:cs="Arial"/>
          <w:color w:val="000000" w:themeColor="text1"/>
          <w:sz w:val="18"/>
          <w:szCs w:val="18"/>
        </w:rPr>
        <w:t xml:space="preserve">Thank you very much and Godspeed!   </w:t>
      </w:r>
    </w:p>
    <w:p w14:paraId="4556AD33" w14:textId="77777777" w:rsidR="0020195A" w:rsidRPr="00257915" w:rsidRDefault="0020195A" w:rsidP="0020195A">
      <w:pPr>
        <w:spacing w:after="0" w:line="240" w:lineRule="auto"/>
        <w:jc w:val="both"/>
        <w:rPr>
          <w:rFonts w:ascii="Arial" w:hAnsi="Arial" w:cs="Arial"/>
          <w:color w:val="000000" w:themeColor="text1"/>
          <w:sz w:val="18"/>
          <w:szCs w:val="18"/>
        </w:rPr>
      </w:pPr>
    </w:p>
    <w:p w14:paraId="293F4D07" w14:textId="77777777" w:rsidR="0020195A" w:rsidRPr="00257915" w:rsidRDefault="0020195A" w:rsidP="0020195A">
      <w:pPr>
        <w:spacing w:after="0" w:line="240" w:lineRule="auto"/>
        <w:ind w:left="2880" w:firstLine="720"/>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Very truly yours,</w:t>
      </w:r>
    </w:p>
    <w:p w14:paraId="7C7AD4AA" w14:textId="77777777" w:rsidR="0020195A" w:rsidRPr="00257915" w:rsidRDefault="0020195A" w:rsidP="0020195A">
      <w:pPr>
        <w:spacing w:after="0" w:line="240" w:lineRule="auto"/>
        <w:ind w:left="2880" w:firstLine="720"/>
        <w:jc w:val="both"/>
        <w:rPr>
          <w:rFonts w:ascii="Arial" w:hAnsi="Arial" w:cs="Arial"/>
          <w:color w:val="000000" w:themeColor="text1"/>
          <w:sz w:val="18"/>
          <w:szCs w:val="18"/>
        </w:rPr>
      </w:pPr>
    </w:p>
    <w:p w14:paraId="0F3D76C5" w14:textId="77777777" w:rsidR="0020195A" w:rsidRPr="00257915" w:rsidRDefault="0020195A" w:rsidP="0020195A">
      <w:pPr>
        <w:spacing w:after="0" w:line="240" w:lineRule="auto"/>
        <w:jc w:val="both"/>
        <w:rPr>
          <w:rFonts w:ascii="Arial" w:hAnsi="Arial" w:cs="Arial"/>
          <w:color w:val="000000" w:themeColor="text1"/>
          <w:sz w:val="18"/>
          <w:szCs w:val="18"/>
        </w:rPr>
      </w:pPr>
    </w:p>
    <w:p w14:paraId="44022488" w14:textId="77777777" w:rsidR="0020195A" w:rsidRPr="00257915" w:rsidRDefault="0020195A" w:rsidP="0020195A">
      <w:pPr>
        <w:spacing w:after="0" w:line="240" w:lineRule="auto"/>
        <w:ind w:left="2880" w:firstLine="720"/>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(SGD.) </w:t>
      </w:r>
      <w:r w:rsidRPr="00257915">
        <w:rPr>
          <w:rFonts w:ascii="Arial" w:hAnsi="Arial" w:cs="Arial"/>
          <w:b/>
          <w:color w:val="000000" w:themeColor="text1"/>
          <w:sz w:val="18"/>
          <w:szCs w:val="18"/>
        </w:rPr>
        <w:t>LELIBETH A. ABANTAO</w:t>
      </w:r>
    </w:p>
    <w:p w14:paraId="21403B64" w14:textId="77777777" w:rsidR="0020195A" w:rsidRPr="00257915" w:rsidRDefault="0020195A" w:rsidP="0020195A">
      <w:pPr>
        <w:spacing w:after="0" w:line="240" w:lineRule="auto"/>
        <w:ind w:left="2880" w:firstLine="720"/>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 </w:t>
      </w:r>
      <w:r w:rsidRPr="00257915">
        <w:rPr>
          <w:rFonts w:ascii="Arial" w:hAnsi="Arial" w:cs="Arial"/>
          <w:color w:val="000000" w:themeColor="text1"/>
          <w:sz w:val="18"/>
          <w:szCs w:val="18"/>
        </w:rPr>
        <w:tab/>
        <w:t xml:space="preserve">     Researcher</w:t>
      </w:r>
    </w:p>
    <w:p w14:paraId="383337D5"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Noted:</w:t>
      </w:r>
    </w:p>
    <w:p w14:paraId="1FF1AB51" w14:textId="77777777" w:rsidR="0020195A" w:rsidRPr="00257915" w:rsidRDefault="0020195A" w:rsidP="0020195A">
      <w:pPr>
        <w:spacing w:after="0" w:line="240" w:lineRule="auto"/>
        <w:jc w:val="both"/>
        <w:rPr>
          <w:rFonts w:ascii="Arial" w:hAnsi="Arial" w:cs="Arial"/>
          <w:color w:val="000000" w:themeColor="text1"/>
          <w:sz w:val="18"/>
          <w:szCs w:val="18"/>
        </w:rPr>
      </w:pPr>
    </w:p>
    <w:p w14:paraId="1545FA1A" w14:textId="77777777" w:rsidR="0020195A" w:rsidRPr="00257915" w:rsidRDefault="0020195A" w:rsidP="0020195A">
      <w:pPr>
        <w:spacing w:after="0" w:line="240" w:lineRule="auto"/>
        <w:jc w:val="both"/>
        <w:rPr>
          <w:rFonts w:ascii="Arial" w:hAnsi="Arial" w:cs="Arial"/>
          <w:color w:val="000000" w:themeColor="text1"/>
          <w:sz w:val="18"/>
          <w:szCs w:val="18"/>
        </w:rPr>
      </w:pPr>
    </w:p>
    <w:p w14:paraId="38986959" w14:textId="77777777" w:rsidR="0020195A" w:rsidRPr="00257915" w:rsidRDefault="0020195A" w:rsidP="0020195A">
      <w:pPr>
        <w:spacing w:after="0" w:line="240" w:lineRule="auto"/>
        <w:jc w:val="both"/>
        <w:rPr>
          <w:rFonts w:ascii="Arial" w:hAnsi="Arial" w:cs="Arial"/>
          <w:b/>
          <w:color w:val="000000" w:themeColor="text1"/>
          <w:sz w:val="18"/>
          <w:szCs w:val="18"/>
        </w:rPr>
      </w:pPr>
      <w:r w:rsidRPr="00257915">
        <w:rPr>
          <w:rFonts w:ascii="Arial" w:hAnsi="Arial" w:cs="Arial"/>
          <w:color w:val="000000" w:themeColor="text1"/>
          <w:sz w:val="18"/>
          <w:szCs w:val="18"/>
        </w:rPr>
        <w:t xml:space="preserve">(SGD.) </w:t>
      </w:r>
      <w:r w:rsidRPr="00257915">
        <w:rPr>
          <w:rFonts w:ascii="Arial" w:hAnsi="Arial" w:cs="Arial"/>
          <w:b/>
          <w:color w:val="000000" w:themeColor="text1"/>
          <w:sz w:val="18"/>
          <w:szCs w:val="18"/>
        </w:rPr>
        <w:t xml:space="preserve">JOVITA A. PAGLIAWAN </w:t>
      </w:r>
    </w:p>
    <w:p w14:paraId="4A0E541F"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t xml:space="preserve"> Research Adviser</w:t>
      </w:r>
    </w:p>
    <w:p w14:paraId="22BE0C78" w14:textId="77777777" w:rsidR="0020195A" w:rsidRPr="00257915" w:rsidRDefault="0020195A" w:rsidP="0020195A">
      <w:pPr>
        <w:spacing w:after="0" w:line="240" w:lineRule="auto"/>
        <w:jc w:val="both"/>
        <w:rPr>
          <w:rFonts w:ascii="Arial" w:hAnsi="Arial" w:cs="Arial"/>
          <w:color w:val="000000" w:themeColor="text1"/>
          <w:sz w:val="18"/>
          <w:szCs w:val="18"/>
        </w:rPr>
      </w:pPr>
    </w:p>
    <w:p w14:paraId="6FF11DF3"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Recommending Approval:</w:t>
      </w:r>
    </w:p>
    <w:p w14:paraId="1016E2A0" w14:textId="77777777" w:rsidR="0020195A" w:rsidRPr="00257915" w:rsidRDefault="0020195A" w:rsidP="0020195A">
      <w:pPr>
        <w:spacing w:after="0" w:line="240" w:lineRule="auto"/>
        <w:jc w:val="both"/>
        <w:rPr>
          <w:rFonts w:ascii="Arial" w:hAnsi="Arial" w:cs="Arial"/>
          <w:color w:val="000000" w:themeColor="text1"/>
          <w:sz w:val="18"/>
          <w:szCs w:val="18"/>
        </w:rPr>
      </w:pPr>
    </w:p>
    <w:p w14:paraId="5900C49A" w14:textId="77777777" w:rsidR="0020195A" w:rsidRPr="00257915" w:rsidRDefault="0020195A" w:rsidP="0020195A">
      <w:pPr>
        <w:spacing w:after="0" w:line="240" w:lineRule="auto"/>
        <w:jc w:val="both"/>
        <w:rPr>
          <w:rFonts w:ascii="Arial" w:hAnsi="Arial" w:cs="Arial"/>
          <w:color w:val="000000" w:themeColor="text1"/>
          <w:sz w:val="18"/>
          <w:szCs w:val="18"/>
        </w:rPr>
      </w:pPr>
    </w:p>
    <w:p w14:paraId="0D8335CB"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 xml:space="preserve">(SGD.) </w:t>
      </w:r>
      <w:r w:rsidRPr="00257915">
        <w:rPr>
          <w:rFonts w:ascii="Arial" w:hAnsi="Arial" w:cs="Arial"/>
          <w:b/>
          <w:color w:val="000000" w:themeColor="text1"/>
          <w:sz w:val="18"/>
          <w:szCs w:val="18"/>
        </w:rPr>
        <w:t xml:space="preserve">NIMFA T. TORREMORO, PhD </w:t>
      </w:r>
    </w:p>
    <w:p w14:paraId="7DB36B28"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t xml:space="preserve"> Dean, College of Graduate Studies</w:t>
      </w:r>
    </w:p>
    <w:p w14:paraId="6722E97F" w14:textId="77777777" w:rsidR="0020195A" w:rsidRPr="00257915" w:rsidRDefault="0020195A" w:rsidP="0020195A">
      <w:pPr>
        <w:spacing w:after="0" w:line="240" w:lineRule="auto"/>
        <w:jc w:val="both"/>
        <w:rPr>
          <w:rFonts w:ascii="Arial" w:hAnsi="Arial" w:cs="Arial"/>
          <w:color w:val="000000" w:themeColor="text1"/>
          <w:sz w:val="18"/>
          <w:szCs w:val="18"/>
        </w:rPr>
      </w:pPr>
    </w:p>
    <w:p w14:paraId="416492AA"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Approved:</w:t>
      </w:r>
    </w:p>
    <w:p w14:paraId="4A5B6251" w14:textId="77777777" w:rsidR="0020195A" w:rsidRPr="00257915" w:rsidRDefault="0020195A" w:rsidP="0020195A">
      <w:pPr>
        <w:spacing w:after="0" w:line="240" w:lineRule="auto"/>
        <w:jc w:val="both"/>
        <w:rPr>
          <w:rFonts w:ascii="Arial" w:hAnsi="Arial" w:cs="Arial"/>
          <w:color w:val="000000" w:themeColor="text1"/>
          <w:sz w:val="18"/>
          <w:szCs w:val="18"/>
        </w:rPr>
      </w:pPr>
    </w:p>
    <w:p w14:paraId="2ED7A01C" w14:textId="77777777" w:rsidR="0020195A" w:rsidRPr="00257915" w:rsidRDefault="0020195A" w:rsidP="0020195A">
      <w:pPr>
        <w:spacing w:after="0" w:line="240" w:lineRule="auto"/>
        <w:jc w:val="both"/>
        <w:rPr>
          <w:rFonts w:ascii="Arial" w:hAnsi="Arial" w:cs="Arial"/>
          <w:color w:val="000000" w:themeColor="text1"/>
          <w:sz w:val="18"/>
          <w:szCs w:val="18"/>
        </w:rPr>
      </w:pPr>
    </w:p>
    <w:p w14:paraId="21260E1E"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(SGD.) </w:t>
      </w:r>
      <w:r w:rsidRPr="00257915">
        <w:rPr>
          <w:rFonts w:ascii="Arial" w:hAnsi="Arial" w:cs="Arial"/>
          <w:b/>
          <w:color w:val="000000" w:themeColor="text1"/>
          <w:sz w:val="18"/>
          <w:szCs w:val="18"/>
        </w:rPr>
        <w:t>ANITA A. AGUILAR, PhD</w:t>
      </w:r>
    </w:p>
    <w:p w14:paraId="4BF8545D" w14:textId="77777777" w:rsidR="0020195A" w:rsidRPr="00257915" w:rsidRDefault="0020195A" w:rsidP="0020195A">
      <w:pPr>
        <w:spacing w:after="0" w:line="240" w:lineRule="auto"/>
        <w:jc w:val="both"/>
        <w:rPr>
          <w:rFonts w:ascii="Arial" w:hAnsi="Arial" w:cs="Arial"/>
          <w:color w:val="000000" w:themeColor="text1"/>
          <w:sz w:val="20"/>
          <w:szCs w:val="20"/>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       District Supervisor</w:t>
      </w:r>
      <w:r w:rsidRPr="00257915">
        <w:rPr>
          <w:rFonts w:ascii="Arial" w:hAnsi="Arial" w:cs="Arial"/>
          <w:color w:val="000000" w:themeColor="text1"/>
          <w:sz w:val="20"/>
          <w:szCs w:val="20"/>
        </w:rPr>
        <w:t xml:space="preserve"> </w:t>
      </w:r>
    </w:p>
    <w:p w14:paraId="10C947DC" w14:textId="77777777" w:rsidR="0020195A" w:rsidRPr="00257915" w:rsidRDefault="0020195A" w:rsidP="0020195A">
      <w:pPr>
        <w:spacing w:after="0" w:line="240" w:lineRule="auto"/>
        <w:jc w:val="both"/>
        <w:rPr>
          <w:rFonts w:ascii="Arial" w:hAnsi="Arial" w:cs="Arial"/>
          <w:b/>
          <w:bCs/>
          <w:color w:val="000000" w:themeColor="text1"/>
          <w:sz w:val="24"/>
          <w:szCs w:val="24"/>
        </w:rPr>
      </w:pPr>
    </w:p>
    <w:p w14:paraId="14D66EC2" w14:textId="77777777" w:rsidR="0020195A" w:rsidRPr="00257915" w:rsidRDefault="0020195A" w:rsidP="0020195A">
      <w:pPr>
        <w:spacing w:after="0" w:line="240" w:lineRule="auto"/>
        <w:jc w:val="both"/>
        <w:rPr>
          <w:rFonts w:ascii="Arial" w:hAnsi="Arial" w:cs="Arial"/>
          <w:b/>
          <w:bCs/>
          <w:color w:val="000000" w:themeColor="text1"/>
          <w:sz w:val="24"/>
          <w:szCs w:val="24"/>
        </w:rPr>
      </w:pPr>
    </w:p>
    <w:p w14:paraId="0163C5EC" w14:textId="77777777" w:rsidR="0020195A" w:rsidRPr="00257915" w:rsidRDefault="0020195A" w:rsidP="0020195A">
      <w:pPr>
        <w:jc w:val="center"/>
        <w:rPr>
          <w:rFonts w:ascii="Arial" w:hAnsi="Arial" w:cs="Arial"/>
          <w:b/>
          <w:color w:val="000000" w:themeColor="text1"/>
          <w:sz w:val="24"/>
          <w:szCs w:val="24"/>
        </w:rPr>
      </w:pPr>
    </w:p>
    <w:p w14:paraId="6BACA01C" w14:textId="77777777" w:rsidR="0020195A" w:rsidRPr="00257915" w:rsidRDefault="0020195A" w:rsidP="0020195A">
      <w:pPr>
        <w:jc w:val="center"/>
        <w:rPr>
          <w:rFonts w:ascii="Arial" w:hAnsi="Arial" w:cs="Arial"/>
          <w:b/>
          <w:color w:val="000000" w:themeColor="text1"/>
          <w:sz w:val="24"/>
          <w:szCs w:val="24"/>
        </w:rPr>
      </w:pPr>
      <w:r w:rsidRPr="00257915">
        <w:rPr>
          <w:rFonts w:ascii="Arial" w:hAnsi="Arial" w:cs="Arial"/>
          <w:b/>
          <w:color w:val="000000" w:themeColor="text1"/>
          <w:sz w:val="24"/>
          <w:szCs w:val="24"/>
        </w:rPr>
        <w:lastRenderedPageBreak/>
        <w:t>APPENDIX G</w:t>
      </w:r>
    </w:p>
    <w:p w14:paraId="588746E9" w14:textId="77777777" w:rsidR="0020195A" w:rsidRPr="00257915" w:rsidRDefault="0020195A" w:rsidP="0020195A">
      <w:pPr>
        <w:jc w:val="center"/>
        <w:rPr>
          <w:rFonts w:ascii="Arial" w:hAnsi="Arial" w:cs="Arial"/>
          <w:b/>
          <w:caps/>
          <w:color w:val="000000" w:themeColor="text1"/>
          <w:sz w:val="24"/>
          <w:szCs w:val="24"/>
        </w:rPr>
      </w:pPr>
      <w:r w:rsidRPr="00257915">
        <w:rPr>
          <w:rFonts w:ascii="Arial" w:hAnsi="Arial" w:cs="Arial"/>
          <w:b/>
          <w:caps/>
          <w:color w:val="000000" w:themeColor="text1"/>
          <w:sz w:val="24"/>
          <w:szCs w:val="24"/>
        </w:rPr>
        <w:t xml:space="preserve">Request Letter to the SCHOOL ADMINISTRATOR </w:t>
      </w:r>
    </w:p>
    <w:p w14:paraId="58B83DDF" w14:textId="77777777" w:rsidR="0020195A" w:rsidRPr="00257915" w:rsidRDefault="0020195A" w:rsidP="0020195A">
      <w:pPr>
        <w:spacing w:after="0" w:line="240" w:lineRule="auto"/>
        <w:jc w:val="center"/>
        <w:rPr>
          <w:rFonts w:ascii="Arial" w:hAnsi="Arial" w:cs="Arial"/>
          <w:color w:val="000000" w:themeColor="text1"/>
          <w:sz w:val="18"/>
          <w:szCs w:val="18"/>
        </w:rPr>
      </w:pPr>
      <w:r w:rsidRPr="00257915">
        <w:rPr>
          <w:rFonts w:ascii="Arial" w:hAnsi="Arial" w:cs="Arial"/>
          <w:color w:val="000000" w:themeColor="text1"/>
          <w:sz w:val="18"/>
          <w:szCs w:val="18"/>
        </w:rPr>
        <w:t>Samar Colleges, Inc.</w:t>
      </w:r>
    </w:p>
    <w:p w14:paraId="2F2A7D10" w14:textId="77777777" w:rsidR="0020195A" w:rsidRPr="00257915" w:rsidRDefault="0020195A" w:rsidP="0020195A">
      <w:pPr>
        <w:spacing w:after="0" w:line="240" w:lineRule="auto"/>
        <w:jc w:val="center"/>
        <w:rPr>
          <w:rFonts w:ascii="Arial" w:hAnsi="Arial" w:cs="Arial"/>
          <w:color w:val="000000" w:themeColor="text1"/>
          <w:sz w:val="18"/>
          <w:szCs w:val="18"/>
        </w:rPr>
      </w:pPr>
      <w:r w:rsidRPr="00257915">
        <w:rPr>
          <w:rFonts w:ascii="Arial" w:hAnsi="Arial" w:cs="Arial"/>
          <w:color w:val="000000" w:themeColor="text1"/>
          <w:sz w:val="18"/>
          <w:szCs w:val="18"/>
        </w:rPr>
        <w:t>COLLEGE OF GRADUATE STUDIES</w:t>
      </w:r>
    </w:p>
    <w:p w14:paraId="0C0C9B9E" w14:textId="77777777" w:rsidR="0020195A" w:rsidRPr="00257915" w:rsidRDefault="0020195A" w:rsidP="0020195A">
      <w:pPr>
        <w:spacing w:after="0" w:line="240" w:lineRule="auto"/>
        <w:jc w:val="center"/>
        <w:rPr>
          <w:rFonts w:ascii="Arial" w:hAnsi="Arial" w:cs="Arial"/>
          <w:b/>
          <w:color w:val="000000" w:themeColor="text1"/>
          <w:sz w:val="18"/>
          <w:szCs w:val="18"/>
        </w:rPr>
      </w:pPr>
      <w:r w:rsidRPr="00257915">
        <w:rPr>
          <w:rFonts w:ascii="Arial" w:hAnsi="Arial" w:cs="Arial"/>
          <w:color w:val="000000" w:themeColor="text1"/>
          <w:sz w:val="18"/>
          <w:szCs w:val="18"/>
        </w:rPr>
        <w:t>Catbalogan City</w:t>
      </w:r>
      <w:r w:rsidRPr="00257915">
        <w:rPr>
          <w:rFonts w:ascii="Arial" w:hAnsi="Arial" w:cs="Arial"/>
          <w:b/>
          <w:color w:val="000000" w:themeColor="text1"/>
          <w:sz w:val="18"/>
          <w:szCs w:val="18"/>
        </w:rPr>
        <w:t xml:space="preserve"> </w:t>
      </w:r>
    </w:p>
    <w:p w14:paraId="5ABAB6D7" w14:textId="77777777" w:rsidR="0020195A" w:rsidRPr="00257915" w:rsidRDefault="0020195A" w:rsidP="0020195A">
      <w:pPr>
        <w:spacing w:after="0" w:line="240" w:lineRule="auto"/>
        <w:jc w:val="center"/>
        <w:rPr>
          <w:rFonts w:ascii="Arial" w:hAnsi="Arial" w:cs="Arial"/>
          <w:b/>
          <w:color w:val="000000" w:themeColor="text1"/>
          <w:sz w:val="18"/>
          <w:szCs w:val="18"/>
        </w:rPr>
      </w:pPr>
    </w:p>
    <w:p w14:paraId="48054A05"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April 11, 2021 </w:t>
      </w:r>
    </w:p>
    <w:p w14:paraId="0DF57B95" w14:textId="77777777" w:rsidR="0020195A" w:rsidRPr="00257915" w:rsidRDefault="0020195A" w:rsidP="0020195A">
      <w:pPr>
        <w:spacing w:after="0" w:line="240" w:lineRule="auto"/>
        <w:jc w:val="both"/>
        <w:rPr>
          <w:rFonts w:ascii="Arial" w:hAnsi="Arial" w:cs="Arial"/>
          <w:color w:val="000000" w:themeColor="text1"/>
          <w:sz w:val="18"/>
          <w:szCs w:val="18"/>
        </w:rPr>
      </w:pPr>
    </w:p>
    <w:p w14:paraId="1D92CDD6" w14:textId="77777777" w:rsidR="0020195A" w:rsidRPr="00257915" w:rsidRDefault="0020195A" w:rsidP="0020195A">
      <w:pPr>
        <w:spacing w:after="0" w:line="240" w:lineRule="auto"/>
        <w:jc w:val="both"/>
        <w:rPr>
          <w:rFonts w:ascii="Arial" w:hAnsi="Arial" w:cs="Arial"/>
          <w:b/>
          <w:color w:val="000000" w:themeColor="text1"/>
          <w:sz w:val="18"/>
          <w:szCs w:val="18"/>
        </w:rPr>
      </w:pPr>
      <w:r w:rsidRPr="00257915">
        <w:rPr>
          <w:rFonts w:ascii="Arial" w:hAnsi="Arial" w:cs="Arial"/>
          <w:b/>
          <w:color w:val="000000" w:themeColor="text1"/>
          <w:sz w:val="18"/>
          <w:szCs w:val="18"/>
        </w:rPr>
        <w:t>DR. MERCELITA A. ARRAZ</w:t>
      </w:r>
    </w:p>
    <w:p w14:paraId="23EF41E4"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School Principal II</w:t>
      </w:r>
    </w:p>
    <w:p w14:paraId="2CBF95AE" w14:textId="77777777" w:rsidR="0020195A" w:rsidRPr="00257915" w:rsidRDefault="0020195A" w:rsidP="0020195A">
      <w:pPr>
        <w:spacing w:after="0" w:line="240" w:lineRule="auto"/>
        <w:jc w:val="both"/>
        <w:rPr>
          <w:rFonts w:ascii="Arial" w:hAnsi="Arial" w:cs="Arial"/>
          <w:color w:val="000000" w:themeColor="text1"/>
          <w:sz w:val="18"/>
          <w:szCs w:val="18"/>
        </w:rPr>
      </w:pPr>
      <w:proofErr w:type="spellStart"/>
      <w:r w:rsidRPr="00257915">
        <w:rPr>
          <w:rFonts w:ascii="Arial" w:hAnsi="Arial" w:cs="Arial"/>
          <w:color w:val="000000" w:themeColor="text1"/>
          <w:sz w:val="18"/>
          <w:szCs w:val="18"/>
        </w:rPr>
        <w:t>Hinabangan</w:t>
      </w:r>
      <w:proofErr w:type="spellEnd"/>
      <w:r w:rsidRPr="00257915">
        <w:rPr>
          <w:rFonts w:ascii="Arial" w:hAnsi="Arial" w:cs="Arial"/>
          <w:color w:val="000000" w:themeColor="text1"/>
          <w:sz w:val="18"/>
          <w:szCs w:val="18"/>
        </w:rPr>
        <w:t xml:space="preserve"> Central Elementary School</w:t>
      </w:r>
    </w:p>
    <w:p w14:paraId="4CDE037C" w14:textId="77777777" w:rsidR="0020195A" w:rsidRPr="00257915" w:rsidRDefault="0020195A" w:rsidP="0020195A">
      <w:pPr>
        <w:spacing w:after="0" w:line="240" w:lineRule="auto"/>
        <w:jc w:val="both"/>
        <w:rPr>
          <w:rFonts w:ascii="Arial" w:hAnsi="Arial" w:cs="Arial"/>
          <w:color w:val="000000" w:themeColor="text1"/>
          <w:sz w:val="18"/>
          <w:szCs w:val="18"/>
        </w:rPr>
      </w:pPr>
    </w:p>
    <w:p w14:paraId="7C388CA0"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Dear Madame:</w:t>
      </w:r>
    </w:p>
    <w:p w14:paraId="2077DB80" w14:textId="77777777" w:rsidR="0020195A" w:rsidRPr="00257915" w:rsidRDefault="0020195A" w:rsidP="0020195A">
      <w:pPr>
        <w:spacing w:after="0" w:line="240" w:lineRule="auto"/>
        <w:jc w:val="both"/>
        <w:rPr>
          <w:rFonts w:ascii="Arial" w:hAnsi="Arial" w:cs="Arial"/>
          <w:color w:val="000000" w:themeColor="text1"/>
          <w:sz w:val="18"/>
          <w:szCs w:val="18"/>
        </w:rPr>
      </w:pPr>
    </w:p>
    <w:p w14:paraId="312C7D44"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t>Good day!</w:t>
      </w:r>
    </w:p>
    <w:p w14:paraId="12CE6349" w14:textId="77777777" w:rsidR="0020195A" w:rsidRPr="00257915" w:rsidRDefault="0020195A" w:rsidP="0020195A">
      <w:pPr>
        <w:spacing w:after="0" w:line="240" w:lineRule="auto"/>
        <w:jc w:val="both"/>
        <w:rPr>
          <w:rFonts w:ascii="Arial" w:hAnsi="Arial" w:cs="Arial"/>
          <w:color w:val="000000" w:themeColor="text1"/>
          <w:sz w:val="18"/>
          <w:szCs w:val="18"/>
        </w:rPr>
      </w:pPr>
    </w:p>
    <w:p w14:paraId="12C3A93C" w14:textId="77777777" w:rsidR="0020195A" w:rsidRPr="00257915" w:rsidRDefault="0020195A" w:rsidP="0020195A">
      <w:pPr>
        <w:spacing w:after="0" w:line="240" w:lineRule="auto"/>
        <w:ind w:firstLine="720"/>
        <w:jc w:val="both"/>
        <w:rPr>
          <w:rFonts w:ascii="Arial" w:hAnsi="Arial" w:cs="Arial"/>
          <w:color w:val="000000" w:themeColor="text1"/>
          <w:sz w:val="18"/>
          <w:szCs w:val="18"/>
        </w:rPr>
      </w:pPr>
      <w:r w:rsidRPr="00257915">
        <w:rPr>
          <w:rFonts w:ascii="Arial" w:hAnsi="Arial" w:cs="Arial"/>
          <w:color w:val="000000" w:themeColor="text1"/>
          <w:sz w:val="18"/>
          <w:szCs w:val="18"/>
        </w:rPr>
        <w:t xml:space="preserve">I am presently enrolled in the Master of Education, major in Educational Management, program of Samar College. In view of this, I am in the process of completing my degree with thesis writing as one of the major requirements. Hence, I am conducting a study entitled, </w:t>
      </w:r>
      <w:r w:rsidRPr="00257915">
        <w:rPr>
          <w:rFonts w:ascii="Arial" w:hAnsi="Arial" w:cs="Arial"/>
          <w:b/>
          <w:bCs/>
          <w:color w:val="000000" w:themeColor="text1"/>
          <w:sz w:val="18"/>
          <w:szCs w:val="18"/>
        </w:rPr>
        <w:t>“Nutrition and Its Effects on Reading Performance of Grade 1 Students”</w:t>
      </w:r>
      <w:r w:rsidRPr="00257915">
        <w:rPr>
          <w:rFonts w:ascii="Arial" w:hAnsi="Arial" w:cs="Arial"/>
          <w:color w:val="000000" w:themeColor="text1"/>
          <w:sz w:val="18"/>
          <w:szCs w:val="18"/>
        </w:rPr>
        <w:t xml:space="preserve">. In view of this, I would like to earnestly request for permission from your good office to conduct the study among all Grade 1 students in all the public elementary schools of the District of </w:t>
      </w:r>
      <w:proofErr w:type="spellStart"/>
      <w:r w:rsidRPr="00257915">
        <w:rPr>
          <w:rFonts w:ascii="Arial" w:hAnsi="Arial" w:cs="Arial"/>
          <w:color w:val="000000" w:themeColor="text1"/>
          <w:sz w:val="18"/>
          <w:szCs w:val="18"/>
        </w:rPr>
        <w:t>Hinabangan</w:t>
      </w:r>
      <w:proofErr w:type="spellEnd"/>
      <w:r w:rsidRPr="00257915">
        <w:rPr>
          <w:rFonts w:ascii="Arial" w:hAnsi="Arial" w:cs="Arial"/>
          <w:color w:val="000000" w:themeColor="text1"/>
          <w:sz w:val="18"/>
          <w:szCs w:val="18"/>
        </w:rPr>
        <w:t xml:space="preserve"> I.  </w:t>
      </w:r>
    </w:p>
    <w:p w14:paraId="774021BC" w14:textId="77777777" w:rsidR="0020195A" w:rsidRPr="00257915" w:rsidRDefault="0020195A" w:rsidP="0020195A">
      <w:pPr>
        <w:spacing w:after="0" w:line="240" w:lineRule="auto"/>
        <w:ind w:firstLine="720"/>
        <w:jc w:val="both"/>
        <w:rPr>
          <w:rFonts w:ascii="Arial" w:hAnsi="Arial" w:cs="Arial"/>
          <w:color w:val="000000" w:themeColor="text1"/>
          <w:sz w:val="18"/>
          <w:szCs w:val="18"/>
        </w:rPr>
      </w:pPr>
    </w:p>
    <w:p w14:paraId="725B1950" w14:textId="77777777" w:rsidR="0020195A" w:rsidRPr="00257915" w:rsidRDefault="0020195A" w:rsidP="0020195A">
      <w:pPr>
        <w:spacing w:after="0" w:line="240" w:lineRule="auto"/>
        <w:ind w:firstLine="720"/>
        <w:jc w:val="both"/>
        <w:rPr>
          <w:rFonts w:ascii="Arial" w:hAnsi="Arial" w:cs="Arial"/>
          <w:bCs/>
          <w:color w:val="000000" w:themeColor="text1"/>
          <w:sz w:val="18"/>
          <w:szCs w:val="18"/>
        </w:rPr>
      </w:pPr>
      <w:r w:rsidRPr="00257915">
        <w:rPr>
          <w:rFonts w:ascii="Arial" w:hAnsi="Arial" w:cs="Arial"/>
          <w:color w:val="000000" w:themeColor="text1"/>
          <w:sz w:val="18"/>
          <w:szCs w:val="18"/>
        </w:rPr>
        <w:t xml:space="preserve">Please be assured that there will be limited face-to-face interaction during the conduct of the study, and the minimum health requirements of wearing of masks, hygienic practices, and physical distancing will be observed should there be a need for physical administration of the research instrument. Likewise, the survey and conduct of test will be done taking into account the epidemiological situation of the said community as per local health unit’s data.  </w:t>
      </w:r>
    </w:p>
    <w:p w14:paraId="2BE7012F" w14:textId="77777777" w:rsidR="0020195A" w:rsidRPr="00257915" w:rsidRDefault="0020195A" w:rsidP="0020195A">
      <w:pPr>
        <w:spacing w:after="0" w:line="240" w:lineRule="auto"/>
        <w:jc w:val="both"/>
        <w:rPr>
          <w:rFonts w:ascii="Arial" w:hAnsi="Arial" w:cs="Arial"/>
          <w:color w:val="000000" w:themeColor="text1"/>
          <w:sz w:val="18"/>
          <w:szCs w:val="18"/>
        </w:rPr>
      </w:pPr>
    </w:p>
    <w:p w14:paraId="582529EF" w14:textId="77777777" w:rsidR="0020195A" w:rsidRPr="00257915" w:rsidRDefault="0020195A" w:rsidP="0020195A">
      <w:pPr>
        <w:spacing w:after="0" w:line="240" w:lineRule="auto"/>
        <w:ind w:firstLine="720"/>
        <w:jc w:val="both"/>
        <w:rPr>
          <w:rFonts w:ascii="Arial" w:hAnsi="Arial" w:cs="Arial"/>
          <w:color w:val="000000" w:themeColor="text1"/>
          <w:sz w:val="18"/>
          <w:szCs w:val="18"/>
        </w:rPr>
      </w:pPr>
      <w:r w:rsidRPr="00257915">
        <w:rPr>
          <w:rFonts w:ascii="Arial" w:hAnsi="Arial" w:cs="Arial"/>
          <w:color w:val="000000" w:themeColor="text1"/>
          <w:sz w:val="18"/>
          <w:szCs w:val="18"/>
        </w:rPr>
        <w:t xml:space="preserve">Please be assured that the privacy of the respondents of this study will be treated with utmost confidentiality and the data collected from them will be used solely for research purposes. A copy of the final manuscript will be provided to your office for reference. </w:t>
      </w:r>
    </w:p>
    <w:p w14:paraId="24C6A911" w14:textId="77777777" w:rsidR="0020195A" w:rsidRPr="00257915" w:rsidRDefault="0020195A" w:rsidP="0020195A">
      <w:pPr>
        <w:spacing w:after="0" w:line="240" w:lineRule="auto"/>
        <w:jc w:val="both"/>
        <w:rPr>
          <w:rFonts w:ascii="Arial" w:hAnsi="Arial" w:cs="Arial"/>
          <w:color w:val="000000" w:themeColor="text1"/>
          <w:sz w:val="18"/>
          <w:szCs w:val="18"/>
        </w:rPr>
      </w:pPr>
    </w:p>
    <w:p w14:paraId="7450B296" w14:textId="77777777" w:rsidR="0020195A" w:rsidRPr="00257915" w:rsidRDefault="0020195A" w:rsidP="0020195A">
      <w:pPr>
        <w:spacing w:after="0" w:line="240" w:lineRule="auto"/>
        <w:ind w:firstLine="720"/>
        <w:jc w:val="both"/>
        <w:rPr>
          <w:rFonts w:ascii="Arial" w:hAnsi="Arial" w:cs="Arial"/>
          <w:color w:val="000000" w:themeColor="text1"/>
          <w:sz w:val="18"/>
          <w:szCs w:val="18"/>
        </w:rPr>
      </w:pPr>
      <w:r w:rsidRPr="00257915">
        <w:rPr>
          <w:rFonts w:ascii="Arial" w:hAnsi="Arial" w:cs="Arial"/>
          <w:color w:val="000000" w:themeColor="text1"/>
          <w:sz w:val="18"/>
          <w:szCs w:val="18"/>
        </w:rPr>
        <w:t xml:space="preserve">Thank you very much and Godspeed!   </w:t>
      </w:r>
    </w:p>
    <w:p w14:paraId="56E01449" w14:textId="77777777" w:rsidR="0020195A" w:rsidRPr="00257915" w:rsidRDefault="0020195A" w:rsidP="0020195A">
      <w:pPr>
        <w:spacing w:after="0" w:line="240" w:lineRule="auto"/>
        <w:jc w:val="both"/>
        <w:rPr>
          <w:rFonts w:ascii="Arial" w:hAnsi="Arial" w:cs="Arial"/>
          <w:color w:val="000000" w:themeColor="text1"/>
          <w:sz w:val="18"/>
          <w:szCs w:val="18"/>
        </w:rPr>
      </w:pPr>
    </w:p>
    <w:p w14:paraId="6D770EA8" w14:textId="77777777" w:rsidR="0020195A" w:rsidRPr="00257915" w:rsidRDefault="0020195A" w:rsidP="0020195A">
      <w:pPr>
        <w:spacing w:after="0" w:line="240" w:lineRule="auto"/>
        <w:ind w:left="2880" w:firstLine="720"/>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Very truly yours,</w:t>
      </w:r>
    </w:p>
    <w:p w14:paraId="0B7A3094" w14:textId="77777777" w:rsidR="0020195A" w:rsidRPr="00257915" w:rsidRDefault="0020195A" w:rsidP="0020195A">
      <w:pPr>
        <w:spacing w:after="0" w:line="240" w:lineRule="auto"/>
        <w:ind w:left="2880" w:firstLine="720"/>
        <w:jc w:val="both"/>
        <w:rPr>
          <w:rFonts w:ascii="Arial" w:hAnsi="Arial" w:cs="Arial"/>
          <w:color w:val="000000" w:themeColor="text1"/>
          <w:sz w:val="18"/>
          <w:szCs w:val="18"/>
        </w:rPr>
      </w:pPr>
    </w:p>
    <w:p w14:paraId="69A666D2" w14:textId="77777777" w:rsidR="0020195A" w:rsidRPr="00257915" w:rsidRDefault="0020195A" w:rsidP="0020195A">
      <w:pPr>
        <w:spacing w:after="0" w:line="240" w:lineRule="auto"/>
        <w:jc w:val="both"/>
        <w:rPr>
          <w:rFonts w:ascii="Arial" w:hAnsi="Arial" w:cs="Arial"/>
          <w:color w:val="000000" w:themeColor="text1"/>
          <w:sz w:val="18"/>
          <w:szCs w:val="18"/>
        </w:rPr>
      </w:pPr>
    </w:p>
    <w:p w14:paraId="2FC363F3" w14:textId="77777777" w:rsidR="0020195A" w:rsidRPr="00257915" w:rsidRDefault="0020195A" w:rsidP="0020195A">
      <w:pPr>
        <w:spacing w:after="0" w:line="240" w:lineRule="auto"/>
        <w:ind w:left="2880" w:firstLine="720"/>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(SGD.) </w:t>
      </w:r>
      <w:r w:rsidRPr="00257915">
        <w:rPr>
          <w:rFonts w:ascii="Arial" w:hAnsi="Arial" w:cs="Arial"/>
          <w:b/>
          <w:color w:val="000000" w:themeColor="text1"/>
          <w:sz w:val="18"/>
          <w:szCs w:val="18"/>
        </w:rPr>
        <w:t>LELIBETH A. ABANTAO</w:t>
      </w:r>
    </w:p>
    <w:p w14:paraId="75DE3D10" w14:textId="77777777" w:rsidR="0020195A" w:rsidRPr="00257915" w:rsidRDefault="0020195A" w:rsidP="0020195A">
      <w:pPr>
        <w:spacing w:after="0" w:line="240" w:lineRule="auto"/>
        <w:ind w:left="2880" w:firstLine="720"/>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 </w:t>
      </w:r>
      <w:r w:rsidRPr="00257915">
        <w:rPr>
          <w:rFonts w:ascii="Arial" w:hAnsi="Arial" w:cs="Arial"/>
          <w:color w:val="000000" w:themeColor="text1"/>
          <w:sz w:val="18"/>
          <w:szCs w:val="18"/>
        </w:rPr>
        <w:tab/>
        <w:t xml:space="preserve">     Researcher</w:t>
      </w:r>
    </w:p>
    <w:p w14:paraId="69D97C35"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Noted:</w:t>
      </w:r>
    </w:p>
    <w:p w14:paraId="577EDE96" w14:textId="77777777" w:rsidR="0020195A" w:rsidRPr="00257915" w:rsidRDefault="0020195A" w:rsidP="0020195A">
      <w:pPr>
        <w:spacing w:after="0" w:line="240" w:lineRule="auto"/>
        <w:jc w:val="both"/>
        <w:rPr>
          <w:rFonts w:ascii="Arial" w:hAnsi="Arial" w:cs="Arial"/>
          <w:color w:val="000000" w:themeColor="text1"/>
          <w:sz w:val="18"/>
          <w:szCs w:val="18"/>
        </w:rPr>
      </w:pPr>
    </w:p>
    <w:p w14:paraId="392DF875" w14:textId="77777777" w:rsidR="0020195A" w:rsidRPr="00257915" w:rsidRDefault="0020195A" w:rsidP="0020195A">
      <w:pPr>
        <w:spacing w:after="0" w:line="240" w:lineRule="auto"/>
        <w:jc w:val="both"/>
        <w:rPr>
          <w:rFonts w:ascii="Arial" w:hAnsi="Arial" w:cs="Arial"/>
          <w:color w:val="000000" w:themeColor="text1"/>
          <w:sz w:val="18"/>
          <w:szCs w:val="18"/>
        </w:rPr>
      </w:pPr>
    </w:p>
    <w:p w14:paraId="33A183C9" w14:textId="77777777" w:rsidR="0020195A" w:rsidRPr="00257915" w:rsidRDefault="0020195A" w:rsidP="0020195A">
      <w:pPr>
        <w:spacing w:after="0" w:line="240" w:lineRule="auto"/>
        <w:jc w:val="both"/>
        <w:rPr>
          <w:rFonts w:ascii="Arial" w:hAnsi="Arial" w:cs="Arial"/>
          <w:b/>
          <w:color w:val="000000" w:themeColor="text1"/>
          <w:sz w:val="18"/>
          <w:szCs w:val="18"/>
        </w:rPr>
      </w:pPr>
      <w:r w:rsidRPr="00257915">
        <w:rPr>
          <w:rFonts w:ascii="Arial" w:hAnsi="Arial" w:cs="Arial"/>
          <w:color w:val="000000" w:themeColor="text1"/>
          <w:sz w:val="18"/>
          <w:szCs w:val="18"/>
        </w:rPr>
        <w:t xml:space="preserve">(SGD.) </w:t>
      </w:r>
      <w:r w:rsidRPr="00257915">
        <w:rPr>
          <w:rFonts w:ascii="Arial" w:hAnsi="Arial" w:cs="Arial"/>
          <w:b/>
          <w:color w:val="000000" w:themeColor="text1"/>
          <w:sz w:val="18"/>
          <w:szCs w:val="18"/>
        </w:rPr>
        <w:t xml:space="preserve">JOVITA A. PAGLIAWAN </w:t>
      </w:r>
    </w:p>
    <w:p w14:paraId="56498358"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t xml:space="preserve"> Research Adviser</w:t>
      </w:r>
    </w:p>
    <w:p w14:paraId="5D40B231" w14:textId="77777777" w:rsidR="0020195A" w:rsidRPr="00257915" w:rsidRDefault="0020195A" w:rsidP="0020195A">
      <w:pPr>
        <w:spacing w:after="0" w:line="240" w:lineRule="auto"/>
        <w:jc w:val="both"/>
        <w:rPr>
          <w:rFonts w:ascii="Arial" w:hAnsi="Arial" w:cs="Arial"/>
          <w:color w:val="000000" w:themeColor="text1"/>
          <w:sz w:val="18"/>
          <w:szCs w:val="18"/>
        </w:rPr>
      </w:pPr>
    </w:p>
    <w:p w14:paraId="1600D8DF"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Recommending Approval:</w:t>
      </w:r>
    </w:p>
    <w:p w14:paraId="398C9909" w14:textId="77777777" w:rsidR="0020195A" w:rsidRPr="00257915" w:rsidRDefault="0020195A" w:rsidP="0020195A">
      <w:pPr>
        <w:spacing w:after="0" w:line="240" w:lineRule="auto"/>
        <w:jc w:val="both"/>
        <w:rPr>
          <w:rFonts w:ascii="Arial" w:hAnsi="Arial" w:cs="Arial"/>
          <w:color w:val="000000" w:themeColor="text1"/>
          <w:sz w:val="18"/>
          <w:szCs w:val="18"/>
        </w:rPr>
      </w:pPr>
    </w:p>
    <w:p w14:paraId="61D7C6AF" w14:textId="77777777" w:rsidR="0020195A" w:rsidRPr="00257915" w:rsidRDefault="0020195A" w:rsidP="0020195A">
      <w:pPr>
        <w:spacing w:after="0" w:line="240" w:lineRule="auto"/>
        <w:jc w:val="both"/>
        <w:rPr>
          <w:rFonts w:ascii="Arial" w:hAnsi="Arial" w:cs="Arial"/>
          <w:color w:val="000000" w:themeColor="text1"/>
          <w:sz w:val="18"/>
          <w:szCs w:val="18"/>
        </w:rPr>
      </w:pPr>
    </w:p>
    <w:p w14:paraId="2DEE0E4D"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 xml:space="preserve">(SGD.) </w:t>
      </w:r>
      <w:r w:rsidRPr="00257915">
        <w:rPr>
          <w:rFonts w:ascii="Arial" w:hAnsi="Arial" w:cs="Arial"/>
          <w:b/>
          <w:color w:val="000000" w:themeColor="text1"/>
          <w:sz w:val="18"/>
          <w:szCs w:val="18"/>
        </w:rPr>
        <w:t xml:space="preserve">NIMFA T. TORREMORO, PhD </w:t>
      </w:r>
    </w:p>
    <w:p w14:paraId="20A77AF0"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t xml:space="preserve"> Dean, College of Graduate Studies</w:t>
      </w:r>
    </w:p>
    <w:p w14:paraId="5424104B" w14:textId="77777777" w:rsidR="0020195A" w:rsidRPr="00257915" w:rsidRDefault="0020195A" w:rsidP="0020195A">
      <w:pPr>
        <w:spacing w:after="0" w:line="240" w:lineRule="auto"/>
        <w:jc w:val="both"/>
        <w:rPr>
          <w:rFonts w:ascii="Arial" w:hAnsi="Arial" w:cs="Arial"/>
          <w:color w:val="000000" w:themeColor="text1"/>
          <w:sz w:val="18"/>
          <w:szCs w:val="18"/>
        </w:rPr>
      </w:pPr>
    </w:p>
    <w:p w14:paraId="0691F58D"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Approved:</w:t>
      </w:r>
    </w:p>
    <w:p w14:paraId="2885CFB5" w14:textId="77777777" w:rsidR="0020195A" w:rsidRPr="00257915" w:rsidRDefault="0020195A" w:rsidP="0020195A">
      <w:pPr>
        <w:spacing w:after="0" w:line="240" w:lineRule="auto"/>
        <w:jc w:val="both"/>
        <w:rPr>
          <w:rFonts w:ascii="Arial" w:hAnsi="Arial" w:cs="Arial"/>
          <w:color w:val="000000" w:themeColor="text1"/>
          <w:sz w:val="18"/>
          <w:szCs w:val="18"/>
        </w:rPr>
      </w:pPr>
    </w:p>
    <w:p w14:paraId="307E100C" w14:textId="77777777" w:rsidR="0020195A" w:rsidRPr="00257915" w:rsidRDefault="0020195A" w:rsidP="0020195A">
      <w:pPr>
        <w:spacing w:after="0" w:line="240" w:lineRule="auto"/>
        <w:jc w:val="both"/>
        <w:rPr>
          <w:rFonts w:ascii="Arial" w:hAnsi="Arial" w:cs="Arial"/>
          <w:color w:val="000000" w:themeColor="text1"/>
          <w:sz w:val="18"/>
          <w:szCs w:val="18"/>
        </w:rPr>
      </w:pPr>
    </w:p>
    <w:p w14:paraId="6F3A6629" w14:textId="77777777" w:rsidR="0020195A" w:rsidRPr="00257915" w:rsidRDefault="0020195A" w:rsidP="0020195A">
      <w:pPr>
        <w:spacing w:after="0" w:line="240" w:lineRule="auto"/>
        <w:jc w:val="both"/>
        <w:rPr>
          <w:rFonts w:ascii="Arial" w:hAnsi="Arial" w:cs="Arial"/>
          <w:color w:val="000000" w:themeColor="text1"/>
          <w:sz w:val="18"/>
          <w:szCs w:val="18"/>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(SGD.) </w:t>
      </w:r>
      <w:r w:rsidRPr="00257915">
        <w:rPr>
          <w:rFonts w:ascii="Arial" w:hAnsi="Arial" w:cs="Arial"/>
          <w:b/>
          <w:color w:val="000000" w:themeColor="text1"/>
          <w:sz w:val="18"/>
          <w:szCs w:val="18"/>
        </w:rPr>
        <w:t>MERCELITA A. ARRAZ, PhD</w:t>
      </w:r>
    </w:p>
    <w:p w14:paraId="2E6E2FE0" w14:textId="77777777" w:rsidR="0020195A" w:rsidRPr="00257915" w:rsidRDefault="0020195A" w:rsidP="0020195A">
      <w:pPr>
        <w:spacing w:after="0" w:line="240" w:lineRule="auto"/>
        <w:jc w:val="both"/>
        <w:rPr>
          <w:rFonts w:ascii="Arial" w:hAnsi="Arial" w:cs="Arial"/>
          <w:color w:val="000000" w:themeColor="text1"/>
          <w:sz w:val="20"/>
          <w:szCs w:val="20"/>
        </w:rPr>
      </w:pP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r>
      <w:r w:rsidRPr="00257915">
        <w:rPr>
          <w:rFonts w:ascii="Arial" w:hAnsi="Arial" w:cs="Arial"/>
          <w:color w:val="000000" w:themeColor="text1"/>
          <w:sz w:val="18"/>
          <w:szCs w:val="18"/>
        </w:rPr>
        <w:tab/>
        <w:t xml:space="preserve">       </w:t>
      </w:r>
      <w:r w:rsidRPr="00257915">
        <w:rPr>
          <w:rFonts w:ascii="Arial" w:hAnsi="Arial" w:cs="Arial"/>
          <w:color w:val="000000" w:themeColor="text1"/>
          <w:sz w:val="18"/>
          <w:szCs w:val="18"/>
        </w:rPr>
        <w:tab/>
      </w:r>
      <w:r w:rsidRPr="00257915">
        <w:rPr>
          <w:rFonts w:ascii="Arial" w:hAnsi="Arial" w:cs="Arial"/>
          <w:color w:val="000000" w:themeColor="text1"/>
          <w:sz w:val="18"/>
          <w:szCs w:val="18"/>
        </w:rPr>
        <w:tab/>
        <w:t>School Principal II</w:t>
      </w:r>
    </w:p>
    <w:p w14:paraId="542F7D50" w14:textId="77777777" w:rsidR="0020195A" w:rsidRPr="00257915" w:rsidRDefault="0020195A" w:rsidP="0020195A">
      <w:pPr>
        <w:spacing w:after="0" w:line="240" w:lineRule="auto"/>
        <w:jc w:val="both"/>
        <w:rPr>
          <w:rFonts w:ascii="Arial" w:hAnsi="Arial" w:cs="Arial"/>
          <w:b/>
          <w:bCs/>
          <w:color w:val="000000" w:themeColor="text1"/>
          <w:sz w:val="24"/>
          <w:szCs w:val="24"/>
        </w:rPr>
      </w:pPr>
    </w:p>
    <w:p w14:paraId="7CD3788C" w14:textId="77777777" w:rsidR="002069CA" w:rsidRPr="00257915" w:rsidRDefault="002069CA" w:rsidP="002069CA">
      <w:pPr>
        <w:spacing w:after="0" w:line="240" w:lineRule="auto"/>
        <w:ind w:left="284" w:hanging="284"/>
        <w:jc w:val="both"/>
        <w:rPr>
          <w:rFonts w:ascii="Arial" w:hAnsi="Arial" w:cs="Arial"/>
          <w:color w:val="000000" w:themeColor="text1"/>
          <w:sz w:val="24"/>
          <w:szCs w:val="24"/>
        </w:rPr>
      </w:pPr>
    </w:p>
    <w:bookmarkEnd w:id="52"/>
    <w:p w14:paraId="6562A9E6" w14:textId="77777777" w:rsidR="00257915" w:rsidRPr="00257915" w:rsidRDefault="00257915" w:rsidP="00B027E9">
      <w:pPr>
        <w:spacing w:after="0" w:line="480" w:lineRule="auto"/>
        <w:jc w:val="both"/>
        <w:rPr>
          <w:rFonts w:ascii="Arial" w:hAnsi="Arial" w:cs="Arial"/>
          <w:color w:val="000000" w:themeColor="text1"/>
          <w:sz w:val="24"/>
          <w:lang w:val="en-US"/>
        </w:rPr>
        <w:sectPr w:rsidR="00257915" w:rsidRPr="00257915" w:rsidSect="0020195A">
          <w:pgSz w:w="12240" w:h="15840" w:code="1"/>
          <w:pgMar w:top="1440" w:right="1440" w:bottom="1077" w:left="2160" w:header="794" w:footer="459" w:gutter="0"/>
          <w:pgNumType w:start="96"/>
          <w:cols w:space="708"/>
          <w:titlePg/>
          <w:docGrid w:linePitch="360"/>
        </w:sectPr>
      </w:pPr>
    </w:p>
    <w:p w14:paraId="0DD9D013" w14:textId="77777777" w:rsidR="00257915" w:rsidRPr="00257915" w:rsidRDefault="00257915" w:rsidP="00257915">
      <w:pPr>
        <w:spacing w:after="0" w:line="240" w:lineRule="auto"/>
        <w:jc w:val="center"/>
        <w:rPr>
          <w:color w:val="000000" w:themeColor="text1"/>
        </w:rPr>
      </w:pPr>
    </w:p>
    <w:p w14:paraId="78101C4D" w14:textId="77777777" w:rsidR="00257915" w:rsidRPr="00257915" w:rsidRDefault="00257915" w:rsidP="00257915">
      <w:pPr>
        <w:spacing w:after="0" w:line="240" w:lineRule="auto"/>
        <w:jc w:val="center"/>
        <w:rPr>
          <w:color w:val="000000" w:themeColor="text1"/>
        </w:rPr>
      </w:pPr>
    </w:p>
    <w:p w14:paraId="1D1AA70B" w14:textId="77777777" w:rsidR="00257915" w:rsidRPr="00257915" w:rsidRDefault="00257915" w:rsidP="00257915">
      <w:pPr>
        <w:spacing w:after="0" w:line="240" w:lineRule="auto"/>
        <w:jc w:val="center"/>
        <w:rPr>
          <w:color w:val="000000" w:themeColor="text1"/>
        </w:rPr>
      </w:pPr>
    </w:p>
    <w:p w14:paraId="22870838" w14:textId="77777777" w:rsidR="00257915" w:rsidRPr="00257915" w:rsidRDefault="00257915" w:rsidP="00257915">
      <w:pPr>
        <w:spacing w:after="0" w:line="240" w:lineRule="auto"/>
        <w:jc w:val="center"/>
        <w:rPr>
          <w:color w:val="000000" w:themeColor="text1"/>
        </w:rPr>
      </w:pPr>
    </w:p>
    <w:p w14:paraId="3153212A" w14:textId="77777777" w:rsidR="00257915" w:rsidRPr="00257915" w:rsidRDefault="00257915" w:rsidP="00257915">
      <w:pPr>
        <w:spacing w:after="0" w:line="240" w:lineRule="auto"/>
        <w:jc w:val="center"/>
        <w:rPr>
          <w:color w:val="000000" w:themeColor="text1"/>
        </w:rPr>
      </w:pPr>
    </w:p>
    <w:p w14:paraId="5D2C1369" w14:textId="77777777" w:rsidR="00257915" w:rsidRPr="00257915" w:rsidRDefault="00257915" w:rsidP="00257915">
      <w:pPr>
        <w:spacing w:after="0" w:line="240" w:lineRule="auto"/>
        <w:jc w:val="center"/>
        <w:rPr>
          <w:color w:val="000000" w:themeColor="text1"/>
        </w:rPr>
      </w:pPr>
    </w:p>
    <w:p w14:paraId="7EF18419" w14:textId="77777777" w:rsidR="00257915" w:rsidRPr="00257915" w:rsidRDefault="00257915" w:rsidP="00257915">
      <w:pPr>
        <w:spacing w:after="0" w:line="240" w:lineRule="auto"/>
        <w:jc w:val="center"/>
        <w:rPr>
          <w:color w:val="000000" w:themeColor="text1"/>
        </w:rPr>
      </w:pPr>
    </w:p>
    <w:p w14:paraId="1265B4F0" w14:textId="77777777" w:rsidR="00257915" w:rsidRPr="00257915" w:rsidRDefault="00257915" w:rsidP="00257915">
      <w:pPr>
        <w:spacing w:after="0" w:line="240" w:lineRule="auto"/>
        <w:jc w:val="center"/>
        <w:rPr>
          <w:color w:val="000000" w:themeColor="text1"/>
        </w:rPr>
      </w:pPr>
    </w:p>
    <w:p w14:paraId="62DB066B" w14:textId="77777777" w:rsidR="00257915" w:rsidRPr="00257915" w:rsidRDefault="00257915" w:rsidP="00257915">
      <w:pPr>
        <w:spacing w:after="0" w:line="240" w:lineRule="auto"/>
        <w:jc w:val="center"/>
        <w:rPr>
          <w:color w:val="000000" w:themeColor="text1"/>
        </w:rPr>
      </w:pPr>
    </w:p>
    <w:p w14:paraId="07922FA9" w14:textId="77777777" w:rsidR="00257915" w:rsidRPr="00257915" w:rsidRDefault="00257915" w:rsidP="00257915">
      <w:pPr>
        <w:spacing w:after="0" w:line="240" w:lineRule="auto"/>
        <w:jc w:val="center"/>
        <w:rPr>
          <w:color w:val="000000" w:themeColor="text1"/>
        </w:rPr>
      </w:pPr>
    </w:p>
    <w:p w14:paraId="0E3B1261" w14:textId="77777777" w:rsidR="00257915" w:rsidRPr="00257915" w:rsidRDefault="00257915" w:rsidP="00257915">
      <w:pPr>
        <w:spacing w:after="0" w:line="240" w:lineRule="auto"/>
        <w:jc w:val="center"/>
        <w:rPr>
          <w:color w:val="000000" w:themeColor="text1"/>
        </w:rPr>
      </w:pPr>
    </w:p>
    <w:p w14:paraId="0B3CDE9F" w14:textId="77777777" w:rsidR="00257915" w:rsidRPr="00257915" w:rsidRDefault="00257915" w:rsidP="00257915">
      <w:pPr>
        <w:spacing w:after="0" w:line="240" w:lineRule="auto"/>
        <w:jc w:val="center"/>
        <w:rPr>
          <w:color w:val="000000" w:themeColor="text1"/>
        </w:rPr>
      </w:pPr>
    </w:p>
    <w:p w14:paraId="393522E6" w14:textId="77777777" w:rsidR="00257915" w:rsidRPr="00257915" w:rsidRDefault="00257915" w:rsidP="00257915">
      <w:pPr>
        <w:spacing w:after="0" w:line="240" w:lineRule="auto"/>
        <w:jc w:val="center"/>
        <w:rPr>
          <w:color w:val="000000" w:themeColor="text1"/>
        </w:rPr>
      </w:pPr>
    </w:p>
    <w:p w14:paraId="4688A0AE" w14:textId="77777777" w:rsidR="00257915" w:rsidRPr="00257915" w:rsidRDefault="00257915" w:rsidP="00257915">
      <w:pPr>
        <w:spacing w:after="0" w:line="240" w:lineRule="auto"/>
        <w:jc w:val="center"/>
        <w:rPr>
          <w:color w:val="000000" w:themeColor="text1"/>
        </w:rPr>
      </w:pPr>
    </w:p>
    <w:p w14:paraId="028905DC" w14:textId="77777777" w:rsidR="00257915" w:rsidRPr="00257915" w:rsidRDefault="00257915" w:rsidP="00257915">
      <w:pPr>
        <w:spacing w:after="0" w:line="240" w:lineRule="auto"/>
        <w:jc w:val="center"/>
        <w:rPr>
          <w:color w:val="000000" w:themeColor="text1"/>
        </w:rPr>
      </w:pPr>
    </w:p>
    <w:p w14:paraId="5DB289CF" w14:textId="77777777" w:rsidR="00257915" w:rsidRPr="00257915" w:rsidRDefault="00257915" w:rsidP="00257915">
      <w:pPr>
        <w:spacing w:after="0" w:line="240" w:lineRule="auto"/>
        <w:jc w:val="center"/>
        <w:rPr>
          <w:color w:val="000000" w:themeColor="text1"/>
        </w:rPr>
      </w:pPr>
    </w:p>
    <w:p w14:paraId="255DAF95" w14:textId="77777777" w:rsidR="00257915" w:rsidRPr="00257915" w:rsidRDefault="00257915" w:rsidP="00257915">
      <w:pPr>
        <w:spacing w:after="0" w:line="240" w:lineRule="auto"/>
        <w:jc w:val="center"/>
        <w:rPr>
          <w:color w:val="000000" w:themeColor="text1"/>
        </w:rPr>
      </w:pPr>
    </w:p>
    <w:p w14:paraId="6DC50ABE" w14:textId="77777777" w:rsidR="00257915" w:rsidRPr="00257915" w:rsidRDefault="00257915" w:rsidP="00257915">
      <w:pPr>
        <w:spacing w:after="0" w:line="240" w:lineRule="auto"/>
        <w:jc w:val="center"/>
        <w:rPr>
          <w:color w:val="000000" w:themeColor="text1"/>
        </w:rPr>
      </w:pPr>
    </w:p>
    <w:p w14:paraId="3CA10F82" w14:textId="77777777" w:rsidR="00257915" w:rsidRPr="00257915" w:rsidRDefault="00257915" w:rsidP="00257915">
      <w:pPr>
        <w:spacing w:after="0" w:line="240" w:lineRule="auto"/>
        <w:jc w:val="center"/>
        <w:rPr>
          <w:color w:val="000000" w:themeColor="text1"/>
        </w:rPr>
      </w:pPr>
    </w:p>
    <w:p w14:paraId="75AC2914" w14:textId="77777777" w:rsidR="00257915" w:rsidRPr="00257915" w:rsidRDefault="00257915" w:rsidP="00257915">
      <w:pPr>
        <w:spacing w:after="0" w:line="240" w:lineRule="auto"/>
        <w:jc w:val="center"/>
        <w:rPr>
          <w:color w:val="000000" w:themeColor="text1"/>
        </w:rPr>
      </w:pPr>
    </w:p>
    <w:p w14:paraId="1625A865" w14:textId="77777777" w:rsidR="00257915" w:rsidRPr="00257915" w:rsidRDefault="00257915" w:rsidP="00257915">
      <w:pPr>
        <w:spacing w:after="0" w:line="240" w:lineRule="auto"/>
        <w:rPr>
          <w:color w:val="000000" w:themeColor="text1"/>
        </w:rPr>
      </w:pPr>
    </w:p>
    <w:p w14:paraId="3DB9E62F" w14:textId="77777777" w:rsidR="00257915" w:rsidRPr="00257915" w:rsidRDefault="00257915" w:rsidP="00257915">
      <w:pPr>
        <w:spacing w:after="0" w:line="240" w:lineRule="auto"/>
        <w:jc w:val="center"/>
        <w:rPr>
          <w:color w:val="000000" w:themeColor="text1"/>
        </w:rPr>
      </w:pPr>
    </w:p>
    <w:p w14:paraId="1FC07B75" w14:textId="77777777" w:rsidR="00257915" w:rsidRPr="00257915" w:rsidRDefault="00257915" w:rsidP="00257915">
      <w:pPr>
        <w:spacing w:after="0" w:line="240" w:lineRule="auto"/>
        <w:jc w:val="center"/>
        <w:rPr>
          <w:rFonts w:ascii="Arial" w:hAnsi="Arial" w:cs="Arial"/>
          <w:color w:val="000000" w:themeColor="text1"/>
          <w:sz w:val="24"/>
          <w:szCs w:val="24"/>
        </w:rPr>
      </w:pPr>
    </w:p>
    <w:p w14:paraId="364CFDF0" w14:textId="77777777" w:rsidR="00257915" w:rsidRPr="00257915" w:rsidRDefault="00257915" w:rsidP="00257915">
      <w:pPr>
        <w:spacing w:after="0" w:line="240" w:lineRule="auto"/>
        <w:jc w:val="center"/>
        <w:rPr>
          <w:rFonts w:ascii="Arial" w:hAnsi="Arial" w:cs="Arial"/>
          <w:b/>
          <w:bCs/>
          <w:color w:val="000000" w:themeColor="text1"/>
          <w:sz w:val="24"/>
          <w:szCs w:val="24"/>
        </w:rPr>
      </w:pPr>
      <w:r w:rsidRPr="00257915">
        <w:rPr>
          <w:rFonts w:ascii="Arial" w:hAnsi="Arial" w:cs="Arial"/>
          <w:b/>
          <w:bCs/>
          <w:color w:val="000000" w:themeColor="text1"/>
          <w:sz w:val="24"/>
          <w:szCs w:val="24"/>
        </w:rPr>
        <w:t>CURRICULUM VITAE</w:t>
      </w:r>
    </w:p>
    <w:p w14:paraId="42B6B023"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75900148"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308E2DCE"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597FFB0C"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1DCED294"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22713BBA"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6D0D1EBE"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2B614680"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4DDA707E"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501A835D"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242E6EB6"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245A137C"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2EAA4DF2"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567D04D8"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152FBAB2"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631A0B8A"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793994E8"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31127813"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2C954B0B"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766CAC2D"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4216299E"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67476232"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388F032A"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6179246B" w14:textId="77777777" w:rsidR="00257915" w:rsidRPr="00257915" w:rsidRDefault="00257915" w:rsidP="00257915">
      <w:pPr>
        <w:spacing w:after="0" w:line="240" w:lineRule="auto"/>
        <w:jc w:val="center"/>
        <w:rPr>
          <w:rFonts w:ascii="Arial" w:hAnsi="Arial" w:cs="Arial"/>
          <w:b/>
          <w:bCs/>
          <w:color w:val="000000" w:themeColor="text1"/>
          <w:sz w:val="24"/>
          <w:szCs w:val="24"/>
        </w:rPr>
      </w:pPr>
    </w:p>
    <w:p w14:paraId="7F77059E" w14:textId="77777777" w:rsidR="00257915" w:rsidRPr="00257915" w:rsidRDefault="00257915" w:rsidP="00257915">
      <w:pPr>
        <w:spacing w:after="0" w:line="240" w:lineRule="auto"/>
        <w:jc w:val="both"/>
        <w:rPr>
          <w:rFonts w:ascii="Arial" w:eastAsia="Calibri" w:hAnsi="Arial" w:cs="Arial"/>
          <w:b/>
          <w:color w:val="000000" w:themeColor="text1"/>
          <w:sz w:val="24"/>
          <w:szCs w:val="24"/>
          <w:lang w:val="en-US"/>
        </w:rPr>
      </w:pPr>
      <w:r w:rsidRPr="00257915">
        <w:rPr>
          <w:rFonts w:ascii="Arial" w:eastAsia="Calibri" w:hAnsi="Arial" w:cs="Arial"/>
          <w:b/>
          <w:bCs/>
          <w:color w:val="000000" w:themeColor="text1"/>
          <w:sz w:val="24"/>
          <w:szCs w:val="24"/>
          <w:lang w:val="en-US"/>
        </w:rPr>
        <w:lastRenderedPageBreak/>
        <w:t>NAME</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r>
      <w:r w:rsidRPr="00257915">
        <w:rPr>
          <w:rFonts w:ascii="Arial" w:eastAsia="Calibri" w:hAnsi="Arial" w:cs="Arial"/>
          <w:b/>
          <w:color w:val="000000" w:themeColor="text1"/>
          <w:sz w:val="24"/>
          <w:szCs w:val="24"/>
          <w:lang w:val="en-US"/>
        </w:rPr>
        <w:t>LELIBETH A. ABANTAO</w:t>
      </w:r>
    </w:p>
    <w:p w14:paraId="141F7C0E"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16E6F018"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HOME ADDRESS</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r>
      <w:proofErr w:type="spellStart"/>
      <w:r w:rsidRPr="00257915">
        <w:rPr>
          <w:rFonts w:ascii="Arial" w:eastAsia="Calibri" w:hAnsi="Arial" w:cs="Arial"/>
          <w:color w:val="000000" w:themeColor="text1"/>
          <w:sz w:val="24"/>
          <w:szCs w:val="24"/>
          <w:lang w:val="en-US"/>
        </w:rPr>
        <w:t>Brgy</w:t>
      </w:r>
      <w:proofErr w:type="spellEnd"/>
      <w:r w:rsidRPr="00257915">
        <w:rPr>
          <w:rFonts w:ascii="Arial" w:eastAsia="Calibri" w:hAnsi="Arial" w:cs="Arial"/>
          <w:color w:val="000000" w:themeColor="text1"/>
          <w:sz w:val="24"/>
          <w:szCs w:val="24"/>
          <w:lang w:val="en-US"/>
        </w:rPr>
        <w:t xml:space="preserve">. </w:t>
      </w:r>
      <w:proofErr w:type="spellStart"/>
      <w:r w:rsidRPr="00257915">
        <w:rPr>
          <w:rFonts w:ascii="Arial" w:eastAsia="Calibri" w:hAnsi="Arial" w:cs="Arial"/>
          <w:color w:val="000000" w:themeColor="text1"/>
          <w:sz w:val="24"/>
          <w:szCs w:val="24"/>
          <w:lang w:val="en-US"/>
        </w:rPr>
        <w:t>Bucalan</w:t>
      </w:r>
      <w:proofErr w:type="spellEnd"/>
    </w:p>
    <w:p w14:paraId="34957561"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proofErr w:type="spellStart"/>
      <w:r w:rsidRPr="00257915">
        <w:rPr>
          <w:rFonts w:ascii="Arial" w:eastAsia="Calibri" w:hAnsi="Arial" w:cs="Arial"/>
          <w:color w:val="000000" w:themeColor="text1"/>
          <w:sz w:val="24"/>
          <w:szCs w:val="24"/>
          <w:lang w:val="en-US"/>
        </w:rPr>
        <w:t>Hinabangan</w:t>
      </w:r>
      <w:proofErr w:type="spellEnd"/>
      <w:r w:rsidRPr="00257915">
        <w:rPr>
          <w:rFonts w:ascii="Arial" w:eastAsia="Calibri" w:hAnsi="Arial" w:cs="Arial"/>
          <w:color w:val="000000" w:themeColor="text1"/>
          <w:sz w:val="24"/>
          <w:szCs w:val="24"/>
          <w:lang w:val="en-US"/>
        </w:rPr>
        <w:t xml:space="preserve">, Samar  </w:t>
      </w:r>
    </w:p>
    <w:p w14:paraId="64C4C79A"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6C2A5614"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EMAIL ADDRESS</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r>
      <w:hyperlink r:id="rId26" w:history="1">
        <w:r w:rsidRPr="00257915">
          <w:rPr>
            <w:rStyle w:val="Hyperlink"/>
            <w:rFonts w:ascii="Arial" w:hAnsi="Arial" w:cs="Arial"/>
            <w:color w:val="000000" w:themeColor="text1"/>
          </w:rPr>
          <w:t>lelibeth_abantao@deped.gov.ph</w:t>
        </w:r>
      </w:hyperlink>
      <w:r w:rsidRPr="00257915">
        <w:rPr>
          <w:rFonts w:ascii="Arial" w:hAnsi="Arial" w:cs="Arial"/>
          <w:color w:val="000000" w:themeColor="text1"/>
          <w:sz w:val="24"/>
          <w:szCs w:val="24"/>
        </w:rPr>
        <w:t xml:space="preserve">  </w:t>
      </w:r>
    </w:p>
    <w:p w14:paraId="2F353620"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276A4304"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BIRTH DATE</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t>October 29, 1994</w:t>
      </w:r>
    </w:p>
    <w:p w14:paraId="3299BEAE"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4F34E4F6"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BIRTH PLACE</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r>
      <w:proofErr w:type="spellStart"/>
      <w:r w:rsidRPr="00257915">
        <w:rPr>
          <w:rFonts w:ascii="Arial" w:eastAsia="Calibri" w:hAnsi="Arial" w:cs="Arial"/>
          <w:color w:val="000000" w:themeColor="text1"/>
          <w:sz w:val="24"/>
          <w:szCs w:val="24"/>
          <w:lang w:val="en-US"/>
        </w:rPr>
        <w:t>Hinabangan</w:t>
      </w:r>
      <w:proofErr w:type="spellEnd"/>
      <w:r w:rsidRPr="00257915">
        <w:rPr>
          <w:rFonts w:ascii="Arial" w:eastAsia="Calibri" w:hAnsi="Arial" w:cs="Arial"/>
          <w:color w:val="000000" w:themeColor="text1"/>
          <w:sz w:val="24"/>
          <w:szCs w:val="24"/>
          <w:lang w:val="en-US"/>
        </w:rPr>
        <w:t xml:space="preserve">, Samar  </w:t>
      </w:r>
    </w:p>
    <w:p w14:paraId="3B40A3B5"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39D537A3"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CIVIL STATUS</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t>Single</w:t>
      </w:r>
    </w:p>
    <w:p w14:paraId="43C43CBC"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5A5ACDF0"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FATHER</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t xml:space="preserve">Benedicto M. </w:t>
      </w:r>
      <w:proofErr w:type="spellStart"/>
      <w:r w:rsidRPr="00257915">
        <w:rPr>
          <w:rFonts w:ascii="Arial" w:eastAsia="Calibri" w:hAnsi="Arial" w:cs="Arial"/>
          <w:color w:val="000000" w:themeColor="text1"/>
          <w:sz w:val="24"/>
          <w:szCs w:val="24"/>
          <w:lang w:val="en-US"/>
        </w:rPr>
        <w:t>Abantao</w:t>
      </w:r>
      <w:proofErr w:type="spellEnd"/>
    </w:p>
    <w:p w14:paraId="689B61A0"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2BFD377B"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MOTHER</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t>Lea G. Amores-</w:t>
      </w:r>
      <w:proofErr w:type="spellStart"/>
      <w:r w:rsidRPr="00257915">
        <w:rPr>
          <w:rFonts w:ascii="Arial" w:eastAsia="Calibri" w:hAnsi="Arial" w:cs="Arial"/>
          <w:color w:val="000000" w:themeColor="text1"/>
          <w:sz w:val="24"/>
          <w:szCs w:val="24"/>
          <w:lang w:val="en-US"/>
        </w:rPr>
        <w:t>Abantao</w:t>
      </w:r>
      <w:proofErr w:type="spellEnd"/>
    </w:p>
    <w:p w14:paraId="2C4622EE"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19B6D59C"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PRESENT POSITION</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t>Teacher III</w:t>
      </w:r>
    </w:p>
    <w:p w14:paraId="162D90A6"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6D12F503"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STATION</w:t>
      </w:r>
      <w:r w:rsidRPr="00257915">
        <w:rPr>
          <w:rFonts w:ascii="Arial" w:eastAsia="Calibri" w:hAnsi="Arial" w:cs="Arial"/>
          <w:b/>
          <w:bCs/>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r>
      <w:proofErr w:type="spellStart"/>
      <w:r w:rsidRPr="00257915">
        <w:rPr>
          <w:rFonts w:ascii="Arial" w:eastAsia="Calibri" w:hAnsi="Arial" w:cs="Arial"/>
          <w:color w:val="000000" w:themeColor="text1"/>
          <w:sz w:val="24"/>
          <w:szCs w:val="24"/>
          <w:lang w:val="en-US"/>
        </w:rPr>
        <w:t>Bucalan</w:t>
      </w:r>
      <w:proofErr w:type="spellEnd"/>
      <w:r w:rsidRPr="00257915">
        <w:rPr>
          <w:rFonts w:ascii="Arial" w:eastAsia="Calibri" w:hAnsi="Arial" w:cs="Arial"/>
          <w:color w:val="000000" w:themeColor="text1"/>
          <w:sz w:val="24"/>
          <w:szCs w:val="24"/>
          <w:lang w:val="en-US"/>
        </w:rPr>
        <w:t xml:space="preserve"> Elementary School</w:t>
      </w:r>
    </w:p>
    <w:p w14:paraId="0B4E6396" w14:textId="77777777" w:rsidR="00257915" w:rsidRPr="00257915" w:rsidRDefault="00257915" w:rsidP="00257915">
      <w:pPr>
        <w:spacing w:after="0" w:line="240" w:lineRule="auto"/>
        <w:ind w:left="3600" w:firstLine="720"/>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 xml:space="preserve">District of </w:t>
      </w:r>
      <w:proofErr w:type="spellStart"/>
      <w:r w:rsidRPr="00257915">
        <w:rPr>
          <w:rFonts w:ascii="Arial" w:eastAsia="Calibri" w:hAnsi="Arial" w:cs="Arial"/>
          <w:color w:val="000000" w:themeColor="text1"/>
          <w:sz w:val="24"/>
          <w:szCs w:val="24"/>
          <w:lang w:val="en-US"/>
        </w:rPr>
        <w:t>Hinabangan</w:t>
      </w:r>
      <w:proofErr w:type="spellEnd"/>
      <w:r w:rsidRPr="00257915">
        <w:rPr>
          <w:rFonts w:ascii="Arial" w:eastAsia="Calibri" w:hAnsi="Arial" w:cs="Arial"/>
          <w:color w:val="000000" w:themeColor="text1"/>
          <w:sz w:val="24"/>
          <w:szCs w:val="24"/>
          <w:lang w:val="en-US"/>
        </w:rPr>
        <w:t xml:space="preserve"> I</w:t>
      </w:r>
    </w:p>
    <w:p w14:paraId="594F2FC2"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4DE7FD24"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DEGREE PURSUED</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 xml:space="preserve">:   </w:t>
      </w:r>
      <w:r w:rsidRPr="00257915">
        <w:rPr>
          <w:rFonts w:ascii="Arial" w:eastAsia="Calibri" w:hAnsi="Arial" w:cs="Arial"/>
          <w:color w:val="000000" w:themeColor="text1"/>
          <w:sz w:val="24"/>
          <w:szCs w:val="24"/>
          <w:lang w:val="en-US"/>
        </w:rPr>
        <w:tab/>
        <w:t>Master of Arts in Education</w:t>
      </w:r>
    </w:p>
    <w:p w14:paraId="57E73BD9"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5CEFD1A4"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SPECIALIZATION</w:t>
      </w:r>
      <w:r w:rsidRPr="00257915">
        <w:rPr>
          <w:rFonts w:ascii="Arial" w:eastAsia="Calibri" w:hAnsi="Arial" w:cs="Arial"/>
          <w:b/>
          <w:bCs/>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t>Educational Management</w:t>
      </w:r>
    </w:p>
    <w:p w14:paraId="774A6A4D" w14:textId="77777777" w:rsidR="00257915" w:rsidRPr="00257915" w:rsidRDefault="00257915" w:rsidP="00257915">
      <w:pPr>
        <w:jc w:val="both"/>
        <w:rPr>
          <w:rFonts w:ascii="Arial" w:eastAsia="Calibri" w:hAnsi="Arial" w:cs="Arial"/>
          <w:b/>
          <w:color w:val="000000" w:themeColor="text1"/>
          <w:sz w:val="24"/>
          <w:szCs w:val="24"/>
          <w:u w:val="single"/>
          <w:lang w:val="en-US"/>
        </w:rPr>
      </w:pPr>
    </w:p>
    <w:p w14:paraId="7CDCF11F" w14:textId="77777777" w:rsidR="00257915" w:rsidRPr="00257915" w:rsidRDefault="00257915" w:rsidP="00257915">
      <w:pPr>
        <w:spacing w:after="0" w:line="240" w:lineRule="auto"/>
        <w:jc w:val="center"/>
        <w:rPr>
          <w:rFonts w:ascii="Arial" w:eastAsia="Calibri" w:hAnsi="Arial" w:cs="Arial"/>
          <w:b/>
          <w:color w:val="000000" w:themeColor="text1"/>
          <w:sz w:val="24"/>
          <w:szCs w:val="24"/>
          <w:u w:val="single"/>
          <w:lang w:val="en-US"/>
        </w:rPr>
      </w:pPr>
      <w:r w:rsidRPr="00257915">
        <w:rPr>
          <w:rFonts w:ascii="Arial" w:eastAsia="Calibri" w:hAnsi="Arial" w:cs="Arial"/>
          <w:b/>
          <w:color w:val="000000" w:themeColor="text1"/>
          <w:sz w:val="24"/>
          <w:szCs w:val="24"/>
          <w:u w:val="single"/>
          <w:lang w:val="en-US"/>
        </w:rPr>
        <w:t>EDUCATIONAL BACKGROUND</w:t>
      </w:r>
    </w:p>
    <w:p w14:paraId="431B3ADB" w14:textId="77777777" w:rsidR="00257915" w:rsidRPr="00257915" w:rsidRDefault="00257915" w:rsidP="00257915">
      <w:pPr>
        <w:spacing w:after="0" w:line="240" w:lineRule="auto"/>
        <w:rPr>
          <w:rFonts w:ascii="Arial" w:eastAsia="Calibri" w:hAnsi="Arial" w:cs="Arial"/>
          <w:b/>
          <w:color w:val="000000" w:themeColor="text1"/>
          <w:sz w:val="24"/>
          <w:szCs w:val="24"/>
          <w:u w:val="single"/>
          <w:lang w:val="en-US"/>
        </w:rPr>
      </w:pPr>
    </w:p>
    <w:p w14:paraId="06ADC27F"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ELEMENTARY</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r>
      <w:proofErr w:type="spellStart"/>
      <w:r w:rsidRPr="00257915">
        <w:rPr>
          <w:rFonts w:ascii="Arial" w:eastAsia="Calibri" w:hAnsi="Arial" w:cs="Arial"/>
          <w:color w:val="000000" w:themeColor="text1"/>
          <w:sz w:val="24"/>
          <w:szCs w:val="24"/>
          <w:lang w:val="en-US"/>
        </w:rPr>
        <w:t>Osmeňa</w:t>
      </w:r>
      <w:proofErr w:type="spellEnd"/>
      <w:r w:rsidRPr="00257915">
        <w:rPr>
          <w:rFonts w:ascii="Arial" w:eastAsia="Calibri" w:hAnsi="Arial" w:cs="Arial"/>
          <w:color w:val="000000" w:themeColor="text1"/>
          <w:sz w:val="24"/>
          <w:szCs w:val="24"/>
          <w:lang w:val="en-US"/>
        </w:rPr>
        <w:t xml:space="preserve"> Elementary School  </w:t>
      </w:r>
    </w:p>
    <w:p w14:paraId="530B3AEE"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proofErr w:type="spellStart"/>
      <w:r w:rsidRPr="00257915">
        <w:rPr>
          <w:rFonts w:ascii="Arial" w:eastAsia="Calibri" w:hAnsi="Arial" w:cs="Arial"/>
          <w:color w:val="000000" w:themeColor="text1"/>
          <w:sz w:val="24"/>
          <w:szCs w:val="24"/>
          <w:lang w:val="en-US"/>
        </w:rPr>
        <w:t>Osmeňa</w:t>
      </w:r>
      <w:proofErr w:type="spellEnd"/>
      <w:r w:rsidRPr="00257915">
        <w:rPr>
          <w:rFonts w:ascii="Arial" w:eastAsia="Calibri" w:hAnsi="Arial" w:cs="Arial"/>
          <w:color w:val="000000" w:themeColor="text1"/>
          <w:sz w:val="24"/>
          <w:szCs w:val="24"/>
          <w:lang w:val="en-US"/>
        </w:rPr>
        <w:t xml:space="preserve">, </w:t>
      </w:r>
      <w:proofErr w:type="spellStart"/>
      <w:r w:rsidRPr="00257915">
        <w:rPr>
          <w:rFonts w:ascii="Arial" w:eastAsia="Calibri" w:hAnsi="Arial" w:cs="Arial"/>
          <w:color w:val="000000" w:themeColor="text1"/>
          <w:sz w:val="24"/>
          <w:szCs w:val="24"/>
          <w:lang w:val="en-US"/>
        </w:rPr>
        <w:t>Hinabangan</w:t>
      </w:r>
      <w:proofErr w:type="spellEnd"/>
      <w:r w:rsidRPr="00257915">
        <w:rPr>
          <w:rFonts w:ascii="Arial" w:eastAsia="Calibri" w:hAnsi="Arial" w:cs="Arial"/>
          <w:color w:val="000000" w:themeColor="text1"/>
          <w:sz w:val="24"/>
          <w:szCs w:val="24"/>
          <w:lang w:val="en-US"/>
        </w:rPr>
        <w:t xml:space="preserve">, Samar </w:t>
      </w:r>
    </w:p>
    <w:p w14:paraId="70E0B086"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2000-2006</w:t>
      </w:r>
    </w:p>
    <w:p w14:paraId="76E0EC61"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2DD92E10"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SECONDARY</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r>
      <w:proofErr w:type="spellStart"/>
      <w:r w:rsidRPr="00257915">
        <w:rPr>
          <w:rFonts w:ascii="Arial" w:eastAsia="Calibri" w:hAnsi="Arial" w:cs="Arial"/>
          <w:color w:val="000000" w:themeColor="text1"/>
          <w:sz w:val="24"/>
          <w:szCs w:val="24"/>
          <w:lang w:val="en-US"/>
        </w:rPr>
        <w:t>Hinabangan</w:t>
      </w:r>
      <w:proofErr w:type="spellEnd"/>
      <w:r w:rsidRPr="00257915">
        <w:rPr>
          <w:rFonts w:ascii="Arial" w:eastAsia="Calibri" w:hAnsi="Arial" w:cs="Arial"/>
          <w:color w:val="000000" w:themeColor="text1"/>
          <w:sz w:val="24"/>
          <w:szCs w:val="24"/>
          <w:lang w:val="en-US"/>
        </w:rPr>
        <w:t xml:space="preserve"> National High School  </w:t>
      </w:r>
    </w:p>
    <w:p w14:paraId="7FC8FA25"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proofErr w:type="spellStart"/>
      <w:r w:rsidRPr="00257915">
        <w:rPr>
          <w:rFonts w:ascii="Arial" w:eastAsia="Calibri" w:hAnsi="Arial" w:cs="Arial"/>
          <w:color w:val="000000" w:themeColor="text1"/>
          <w:sz w:val="24"/>
          <w:szCs w:val="24"/>
          <w:lang w:val="en-US"/>
        </w:rPr>
        <w:t>Hinabangan</w:t>
      </w:r>
      <w:proofErr w:type="spellEnd"/>
      <w:r w:rsidRPr="00257915">
        <w:rPr>
          <w:rFonts w:ascii="Arial" w:eastAsia="Calibri" w:hAnsi="Arial" w:cs="Arial"/>
          <w:color w:val="000000" w:themeColor="text1"/>
          <w:sz w:val="24"/>
          <w:szCs w:val="24"/>
          <w:lang w:val="en-US"/>
        </w:rPr>
        <w:t xml:space="preserve">, Samar  </w:t>
      </w:r>
    </w:p>
    <w:p w14:paraId="5C315194"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2006-2010</w:t>
      </w:r>
    </w:p>
    <w:p w14:paraId="6B138995"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67920BC4" w14:textId="77777777" w:rsidR="00257915" w:rsidRPr="00257915" w:rsidRDefault="00257915" w:rsidP="00257915">
      <w:pPr>
        <w:spacing w:after="0" w:line="240" w:lineRule="auto"/>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 xml:space="preserve">TERTIARY  </w:t>
      </w:r>
      <w:r w:rsidRPr="00257915">
        <w:rPr>
          <w:rFonts w:ascii="Arial" w:eastAsia="Calibri" w:hAnsi="Arial" w:cs="Arial"/>
          <w:color w:val="000000" w:themeColor="text1"/>
          <w:sz w:val="24"/>
          <w:szCs w:val="24"/>
          <w:lang w:val="en-US"/>
        </w:rPr>
        <w:t xml:space="preserve">         </w:t>
      </w:r>
      <w:r w:rsidRPr="00257915">
        <w:rPr>
          <w:rFonts w:ascii="Arial" w:eastAsia="Calibri" w:hAnsi="Arial" w:cs="Arial"/>
          <w:color w:val="000000" w:themeColor="text1"/>
          <w:sz w:val="24"/>
          <w:szCs w:val="24"/>
          <w:lang w:val="en-US"/>
        </w:rPr>
        <w:tab/>
      </w:r>
      <w:proofErr w:type="gramStart"/>
      <w:r w:rsidRPr="00257915">
        <w:rPr>
          <w:rFonts w:ascii="Arial" w:eastAsia="Calibri" w:hAnsi="Arial" w:cs="Arial"/>
          <w:color w:val="000000" w:themeColor="text1"/>
          <w:sz w:val="24"/>
          <w:szCs w:val="24"/>
          <w:lang w:val="en-US"/>
        </w:rPr>
        <w:tab/>
        <w:t xml:space="preserve"> :</w:t>
      </w:r>
      <w:proofErr w:type="gramEnd"/>
      <w:r w:rsidRPr="00257915">
        <w:rPr>
          <w:rFonts w:ascii="Arial" w:eastAsia="Calibri" w:hAnsi="Arial" w:cs="Arial"/>
          <w:color w:val="000000" w:themeColor="text1"/>
          <w:sz w:val="24"/>
          <w:szCs w:val="24"/>
          <w:lang w:val="en-US"/>
        </w:rPr>
        <w:tab/>
        <w:t>Bachelor of Elementary Education</w:t>
      </w:r>
    </w:p>
    <w:p w14:paraId="68DA5B1B" w14:textId="77777777" w:rsidR="00257915" w:rsidRPr="00257915" w:rsidRDefault="00257915" w:rsidP="00257915">
      <w:pPr>
        <w:spacing w:after="0" w:line="240" w:lineRule="auto"/>
        <w:ind w:left="2880" w:firstLine="720"/>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 xml:space="preserve">Saint Mary’s College of Catbalogan  </w:t>
      </w:r>
    </w:p>
    <w:p w14:paraId="1BE61325" w14:textId="77777777" w:rsidR="00257915" w:rsidRPr="00257915" w:rsidRDefault="00257915" w:rsidP="00257915">
      <w:pPr>
        <w:spacing w:after="0" w:line="240" w:lineRule="auto"/>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 xml:space="preserve">                         </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 xml:space="preserve">Catbalogan City </w:t>
      </w:r>
    </w:p>
    <w:p w14:paraId="64794157"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2010-2014</w:t>
      </w:r>
    </w:p>
    <w:p w14:paraId="1ACC8AB6"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33F2355F"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b/>
          <w:bCs/>
          <w:color w:val="000000" w:themeColor="text1"/>
          <w:sz w:val="24"/>
          <w:szCs w:val="24"/>
          <w:lang w:val="en-US"/>
        </w:rPr>
        <w:t>GRADUATE STUDIES</w:t>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t>Samar Colleges, Inc.</w:t>
      </w:r>
    </w:p>
    <w:p w14:paraId="6DF63B66"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City of Catbalogan</w:t>
      </w:r>
    </w:p>
    <w:p w14:paraId="1A51B99C"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 xml:space="preserve">2017-Present </w:t>
      </w:r>
    </w:p>
    <w:p w14:paraId="4C4A4B65"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593B4498"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51C3726E"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5209BF6D" w14:textId="77777777" w:rsidR="00257915" w:rsidRPr="00257915" w:rsidRDefault="00257915" w:rsidP="00257915">
      <w:pPr>
        <w:spacing w:after="0" w:line="240" w:lineRule="auto"/>
        <w:jc w:val="center"/>
        <w:rPr>
          <w:rFonts w:ascii="Arial" w:eastAsia="Calibri" w:hAnsi="Arial" w:cs="Arial"/>
          <w:b/>
          <w:color w:val="000000" w:themeColor="text1"/>
          <w:sz w:val="24"/>
          <w:szCs w:val="24"/>
          <w:u w:val="single"/>
          <w:lang w:val="en-US"/>
        </w:rPr>
      </w:pPr>
      <w:r w:rsidRPr="00257915">
        <w:rPr>
          <w:rFonts w:ascii="Arial" w:eastAsia="Calibri" w:hAnsi="Arial" w:cs="Arial"/>
          <w:b/>
          <w:color w:val="000000" w:themeColor="text1"/>
          <w:sz w:val="24"/>
          <w:szCs w:val="24"/>
          <w:u w:val="single"/>
          <w:lang w:val="en-US"/>
        </w:rPr>
        <w:lastRenderedPageBreak/>
        <w:t>ELIGIBILITY</w:t>
      </w:r>
    </w:p>
    <w:p w14:paraId="5B018DCA" w14:textId="77777777" w:rsidR="00257915" w:rsidRPr="00257915" w:rsidRDefault="00257915" w:rsidP="00257915">
      <w:pPr>
        <w:spacing w:after="0" w:line="240" w:lineRule="auto"/>
        <w:rPr>
          <w:rFonts w:ascii="Arial" w:eastAsia="Calibri" w:hAnsi="Arial" w:cs="Arial"/>
          <w:b/>
          <w:color w:val="000000" w:themeColor="text1"/>
          <w:sz w:val="24"/>
          <w:szCs w:val="24"/>
          <w:u w:val="single"/>
          <w:lang w:val="en-US"/>
        </w:rPr>
      </w:pPr>
    </w:p>
    <w:p w14:paraId="65A96C60"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Licensure Examination for</w:t>
      </w:r>
    </w:p>
    <w:p w14:paraId="2FAF9197"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Teachers (LET)</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t xml:space="preserve">Rating 80.20 </w:t>
      </w:r>
    </w:p>
    <w:p w14:paraId="7D712B36"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August 17, 2014</w:t>
      </w:r>
    </w:p>
    <w:p w14:paraId="7993C341"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Tacloban City</w:t>
      </w:r>
    </w:p>
    <w:p w14:paraId="34B69292" w14:textId="77777777" w:rsidR="00257915" w:rsidRPr="00257915" w:rsidRDefault="00257915" w:rsidP="00257915">
      <w:pPr>
        <w:rPr>
          <w:rFonts w:ascii="Arial" w:eastAsia="Calibri" w:hAnsi="Arial" w:cs="Arial"/>
          <w:color w:val="000000" w:themeColor="text1"/>
          <w:sz w:val="24"/>
          <w:szCs w:val="24"/>
          <w:lang w:val="en-US"/>
        </w:rPr>
      </w:pPr>
    </w:p>
    <w:p w14:paraId="5B21AB8D" w14:textId="77777777" w:rsidR="00257915" w:rsidRPr="00257915" w:rsidRDefault="00257915" w:rsidP="00257915">
      <w:pPr>
        <w:spacing w:after="0" w:line="240" w:lineRule="auto"/>
        <w:jc w:val="center"/>
        <w:rPr>
          <w:rFonts w:ascii="Arial" w:eastAsia="Calibri" w:hAnsi="Arial" w:cs="Arial"/>
          <w:b/>
          <w:color w:val="000000" w:themeColor="text1"/>
          <w:sz w:val="24"/>
          <w:szCs w:val="24"/>
          <w:u w:val="single"/>
          <w:lang w:val="en-US"/>
        </w:rPr>
      </w:pPr>
      <w:r w:rsidRPr="00257915">
        <w:rPr>
          <w:rFonts w:ascii="Arial" w:eastAsia="Calibri" w:hAnsi="Arial" w:cs="Arial"/>
          <w:b/>
          <w:color w:val="000000" w:themeColor="text1"/>
          <w:sz w:val="24"/>
          <w:szCs w:val="24"/>
          <w:u w:val="single"/>
          <w:lang w:val="en-US"/>
        </w:rPr>
        <w:t>WORK EXPERIENCE</w:t>
      </w:r>
    </w:p>
    <w:p w14:paraId="35BF2920"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01996F7E"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Teacher I</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proofErr w:type="spellStart"/>
      <w:r w:rsidRPr="00257915">
        <w:rPr>
          <w:rFonts w:ascii="Arial" w:eastAsia="Calibri" w:hAnsi="Arial" w:cs="Arial"/>
          <w:color w:val="000000" w:themeColor="text1"/>
          <w:sz w:val="24"/>
          <w:szCs w:val="24"/>
          <w:lang w:val="en-US"/>
        </w:rPr>
        <w:t>Bucalan</w:t>
      </w:r>
      <w:proofErr w:type="spellEnd"/>
      <w:r w:rsidRPr="00257915">
        <w:rPr>
          <w:rFonts w:ascii="Arial" w:eastAsia="Calibri" w:hAnsi="Arial" w:cs="Arial"/>
          <w:color w:val="000000" w:themeColor="text1"/>
          <w:sz w:val="24"/>
          <w:szCs w:val="24"/>
          <w:lang w:val="en-US"/>
        </w:rPr>
        <w:t xml:space="preserve"> Elementary School</w:t>
      </w:r>
    </w:p>
    <w:p w14:paraId="7656F775"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 xml:space="preserve">District of </w:t>
      </w:r>
      <w:proofErr w:type="spellStart"/>
      <w:r w:rsidRPr="00257915">
        <w:rPr>
          <w:rFonts w:ascii="Arial" w:eastAsia="Calibri" w:hAnsi="Arial" w:cs="Arial"/>
          <w:color w:val="000000" w:themeColor="text1"/>
          <w:sz w:val="24"/>
          <w:szCs w:val="24"/>
          <w:lang w:val="en-US"/>
        </w:rPr>
        <w:t>Hinabangan</w:t>
      </w:r>
      <w:proofErr w:type="spellEnd"/>
      <w:r w:rsidRPr="00257915">
        <w:rPr>
          <w:rFonts w:ascii="Arial" w:eastAsia="Calibri" w:hAnsi="Arial" w:cs="Arial"/>
          <w:color w:val="000000" w:themeColor="text1"/>
          <w:sz w:val="24"/>
          <w:szCs w:val="24"/>
          <w:lang w:val="en-US"/>
        </w:rPr>
        <w:t xml:space="preserve"> I</w:t>
      </w:r>
    </w:p>
    <w:p w14:paraId="016036AD" w14:textId="77777777" w:rsidR="00257915" w:rsidRPr="00257915" w:rsidRDefault="00257915" w:rsidP="00257915">
      <w:pPr>
        <w:spacing w:after="0" w:line="240" w:lineRule="auto"/>
        <w:ind w:left="4320" w:firstLine="720"/>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Department of Education</w:t>
      </w:r>
    </w:p>
    <w:p w14:paraId="631E2A8A"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Schools Division of Samar</w:t>
      </w:r>
    </w:p>
    <w:p w14:paraId="1752E9F8"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September 1, 2015-</w:t>
      </w:r>
    </w:p>
    <w:p w14:paraId="62E69B5E"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March 10, 2019</w:t>
      </w:r>
    </w:p>
    <w:p w14:paraId="43E361E7"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p>
    <w:p w14:paraId="052FC552"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Teacher III</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w:t>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proofErr w:type="spellStart"/>
      <w:r w:rsidRPr="00257915">
        <w:rPr>
          <w:rFonts w:ascii="Arial" w:eastAsia="Calibri" w:hAnsi="Arial" w:cs="Arial"/>
          <w:color w:val="000000" w:themeColor="text1"/>
          <w:sz w:val="24"/>
          <w:szCs w:val="24"/>
          <w:lang w:val="en-US"/>
        </w:rPr>
        <w:t>Bucalan</w:t>
      </w:r>
      <w:proofErr w:type="spellEnd"/>
      <w:r w:rsidRPr="00257915">
        <w:rPr>
          <w:rFonts w:ascii="Arial" w:eastAsia="Calibri" w:hAnsi="Arial" w:cs="Arial"/>
          <w:color w:val="000000" w:themeColor="text1"/>
          <w:sz w:val="24"/>
          <w:szCs w:val="24"/>
          <w:lang w:val="en-US"/>
        </w:rPr>
        <w:t xml:space="preserve"> Elementary School</w:t>
      </w:r>
    </w:p>
    <w:p w14:paraId="14B18B92"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 xml:space="preserve">District of </w:t>
      </w:r>
      <w:proofErr w:type="spellStart"/>
      <w:r w:rsidRPr="00257915">
        <w:rPr>
          <w:rFonts w:ascii="Arial" w:eastAsia="Calibri" w:hAnsi="Arial" w:cs="Arial"/>
          <w:color w:val="000000" w:themeColor="text1"/>
          <w:sz w:val="24"/>
          <w:szCs w:val="24"/>
          <w:lang w:val="en-US"/>
        </w:rPr>
        <w:t>Hinabangan</w:t>
      </w:r>
      <w:proofErr w:type="spellEnd"/>
      <w:r w:rsidRPr="00257915">
        <w:rPr>
          <w:rFonts w:ascii="Arial" w:eastAsia="Calibri" w:hAnsi="Arial" w:cs="Arial"/>
          <w:color w:val="000000" w:themeColor="text1"/>
          <w:sz w:val="24"/>
          <w:szCs w:val="24"/>
          <w:lang w:val="en-US"/>
        </w:rPr>
        <w:t xml:space="preserve"> I</w:t>
      </w:r>
    </w:p>
    <w:p w14:paraId="7A441D07" w14:textId="77777777" w:rsidR="00257915" w:rsidRPr="00257915" w:rsidRDefault="00257915" w:rsidP="00257915">
      <w:pPr>
        <w:spacing w:after="0" w:line="240" w:lineRule="auto"/>
        <w:ind w:left="4320" w:firstLine="720"/>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Department of Education</w:t>
      </w:r>
    </w:p>
    <w:p w14:paraId="221A9034"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Schools Division of Samar</w:t>
      </w:r>
    </w:p>
    <w:p w14:paraId="701ADBB3" w14:textId="77777777" w:rsidR="00257915" w:rsidRPr="00257915" w:rsidRDefault="00257915" w:rsidP="00257915">
      <w:pPr>
        <w:spacing w:after="0" w:line="240" w:lineRule="auto"/>
        <w:jc w:val="both"/>
        <w:rPr>
          <w:rFonts w:ascii="Arial" w:eastAsia="Calibri" w:hAnsi="Arial" w:cs="Arial"/>
          <w:color w:val="000000" w:themeColor="text1"/>
          <w:sz w:val="24"/>
          <w:szCs w:val="24"/>
          <w:lang w:val="en-US"/>
        </w:rPr>
      </w:pP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r>
      <w:r w:rsidRPr="00257915">
        <w:rPr>
          <w:rFonts w:ascii="Arial" w:eastAsia="Calibri" w:hAnsi="Arial" w:cs="Arial"/>
          <w:color w:val="000000" w:themeColor="text1"/>
          <w:sz w:val="24"/>
          <w:szCs w:val="24"/>
          <w:lang w:val="en-US"/>
        </w:rPr>
        <w:tab/>
        <w:t xml:space="preserve">March 11, 2019 – Present </w:t>
      </w:r>
    </w:p>
    <w:p w14:paraId="516B66CD" w14:textId="77777777" w:rsidR="00257915" w:rsidRPr="00257915" w:rsidRDefault="00257915" w:rsidP="00257915">
      <w:pPr>
        <w:jc w:val="both"/>
        <w:rPr>
          <w:rFonts w:ascii="Arial" w:eastAsia="Calibri" w:hAnsi="Arial" w:cs="Arial"/>
          <w:color w:val="000000" w:themeColor="text1"/>
          <w:sz w:val="24"/>
          <w:szCs w:val="24"/>
          <w:lang w:val="en-US"/>
        </w:rPr>
      </w:pPr>
    </w:p>
    <w:p w14:paraId="20539B38" w14:textId="77777777" w:rsidR="00257915" w:rsidRPr="00257915" w:rsidRDefault="00257915" w:rsidP="00257915">
      <w:pPr>
        <w:spacing w:after="0" w:line="240" w:lineRule="auto"/>
        <w:jc w:val="center"/>
        <w:rPr>
          <w:rFonts w:ascii="Arial" w:eastAsia="Calibri" w:hAnsi="Arial" w:cs="Arial"/>
          <w:b/>
          <w:color w:val="000000" w:themeColor="text1"/>
          <w:sz w:val="24"/>
          <w:szCs w:val="24"/>
          <w:u w:val="single"/>
          <w:lang w:val="en-US"/>
        </w:rPr>
      </w:pPr>
      <w:r w:rsidRPr="00257915">
        <w:rPr>
          <w:rFonts w:ascii="Arial" w:eastAsia="Calibri" w:hAnsi="Arial" w:cs="Arial"/>
          <w:b/>
          <w:color w:val="000000" w:themeColor="text1"/>
          <w:sz w:val="24"/>
          <w:szCs w:val="24"/>
          <w:u w:val="single"/>
          <w:lang w:val="en-US"/>
        </w:rPr>
        <w:t>TRAININGS, SEMINARS, WORKSHOPS, AND CONVENTIONS</w:t>
      </w:r>
    </w:p>
    <w:p w14:paraId="42767787" w14:textId="77777777" w:rsidR="00257915" w:rsidRPr="00257915" w:rsidRDefault="00257915" w:rsidP="00257915">
      <w:pPr>
        <w:tabs>
          <w:tab w:val="left" w:pos="1109"/>
        </w:tabs>
        <w:spacing w:after="0" w:line="240" w:lineRule="auto"/>
        <w:jc w:val="both"/>
        <w:rPr>
          <w:rFonts w:ascii="Arial" w:eastAsia="Calibri" w:hAnsi="Arial" w:cs="Arial"/>
          <w:color w:val="000000" w:themeColor="text1"/>
          <w:sz w:val="24"/>
          <w:szCs w:val="24"/>
          <w:lang w:val="en-US"/>
        </w:rPr>
      </w:pPr>
    </w:p>
    <w:p w14:paraId="55D45B1F" w14:textId="77777777" w:rsidR="00257915" w:rsidRPr="00257915" w:rsidRDefault="00257915" w:rsidP="00257915">
      <w:pPr>
        <w:tabs>
          <w:tab w:val="left" w:pos="1109"/>
        </w:tabs>
        <w:spacing w:after="0" w:line="240" w:lineRule="auto"/>
        <w:ind w:left="284" w:hanging="284"/>
        <w:jc w:val="both"/>
        <w:rPr>
          <w:rFonts w:ascii="Arial" w:eastAsia="Calibri" w:hAnsi="Arial" w:cs="Arial"/>
          <w:bCs/>
          <w:color w:val="000000" w:themeColor="text1"/>
          <w:sz w:val="24"/>
          <w:szCs w:val="24"/>
          <w:lang w:val="en-US"/>
        </w:rPr>
      </w:pPr>
      <w:r w:rsidRPr="00257915">
        <w:rPr>
          <w:rFonts w:ascii="Arial" w:eastAsia="Calibri" w:hAnsi="Arial" w:cs="Arial"/>
          <w:bCs/>
          <w:color w:val="000000" w:themeColor="text1"/>
          <w:sz w:val="24"/>
          <w:szCs w:val="24"/>
          <w:lang w:val="en-US"/>
        </w:rPr>
        <w:t>Data/Information Requirements and Validation Processes, Department of Education, Samar Division, December 5, 2019</w:t>
      </w:r>
    </w:p>
    <w:p w14:paraId="4EB88F60" w14:textId="77777777" w:rsidR="00257915" w:rsidRPr="00257915" w:rsidRDefault="00257915" w:rsidP="00257915">
      <w:pPr>
        <w:tabs>
          <w:tab w:val="left" w:pos="1109"/>
        </w:tabs>
        <w:spacing w:after="0" w:line="240" w:lineRule="auto"/>
        <w:ind w:left="284" w:hanging="284"/>
        <w:jc w:val="both"/>
        <w:rPr>
          <w:rFonts w:ascii="Arial" w:eastAsia="Calibri" w:hAnsi="Arial" w:cs="Arial"/>
          <w:bCs/>
          <w:color w:val="000000" w:themeColor="text1"/>
          <w:sz w:val="24"/>
          <w:szCs w:val="24"/>
          <w:lang w:val="en-US"/>
        </w:rPr>
      </w:pPr>
    </w:p>
    <w:p w14:paraId="19612AEC" w14:textId="77777777" w:rsidR="00257915" w:rsidRPr="00257915" w:rsidRDefault="00257915" w:rsidP="00257915">
      <w:pPr>
        <w:tabs>
          <w:tab w:val="left" w:pos="1109"/>
        </w:tabs>
        <w:spacing w:after="0" w:line="240" w:lineRule="auto"/>
        <w:ind w:left="284" w:hanging="284"/>
        <w:jc w:val="both"/>
        <w:rPr>
          <w:rFonts w:ascii="Arial" w:eastAsia="Calibri" w:hAnsi="Arial" w:cs="Arial"/>
          <w:bCs/>
          <w:color w:val="000000" w:themeColor="text1"/>
          <w:sz w:val="24"/>
          <w:szCs w:val="24"/>
          <w:lang w:val="en-US"/>
        </w:rPr>
      </w:pPr>
      <w:r w:rsidRPr="00257915">
        <w:rPr>
          <w:rFonts w:ascii="Arial" w:eastAsia="Calibri" w:hAnsi="Arial" w:cs="Arial"/>
          <w:bCs/>
          <w:color w:val="000000" w:themeColor="text1"/>
          <w:sz w:val="24"/>
          <w:szCs w:val="24"/>
          <w:lang w:val="en-US"/>
        </w:rPr>
        <w:t xml:space="preserve">Level 1 Live-Out Training of Teachers on </w:t>
      </w:r>
      <w:proofErr w:type="spellStart"/>
      <w:r w:rsidRPr="00257915">
        <w:rPr>
          <w:rFonts w:ascii="Arial" w:eastAsia="Calibri" w:hAnsi="Arial" w:cs="Arial"/>
          <w:bCs/>
          <w:color w:val="000000" w:themeColor="text1"/>
          <w:sz w:val="24"/>
          <w:szCs w:val="24"/>
          <w:lang w:val="en-US"/>
        </w:rPr>
        <w:t>Rondalla</w:t>
      </w:r>
      <w:proofErr w:type="spellEnd"/>
      <w:r w:rsidRPr="00257915">
        <w:rPr>
          <w:rFonts w:ascii="Arial" w:eastAsia="Calibri" w:hAnsi="Arial" w:cs="Arial"/>
          <w:bCs/>
          <w:color w:val="000000" w:themeColor="text1"/>
          <w:sz w:val="24"/>
          <w:szCs w:val="24"/>
          <w:lang w:val="en-US"/>
        </w:rPr>
        <w:t xml:space="preserve"> Ensemble Department of Education, Samar Division, March 20-23, 2019</w:t>
      </w:r>
    </w:p>
    <w:p w14:paraId="3FB8596E" w14:textId="77777777" w:rsidR="00257915" w:rsidRPr="00257915" w:rsidRDefault="00257915" w:rsidP="00257915">
      <w:pPr>
        <w:tabs>
          <w:tab w:val="left" w:pos="1109"/>
        </w:tabs>
        <w:spacing w:after="0" w:line="240" w:lineRule="auto"/>
        <w:jc w:val="both"/>
        <w:rPr>
          <w:rFonts w:ascii="Arial" w:eastAsia="Calibri" w:hAnsi="Arial" w:cs="Arial"/>
          <w:bCs/>
          <w:color w:val="000000" w:themeColor="text1"/>
          <w:sz w:val="24"/>
          <w:szCs w:val="24"/>
          <w:lang w:val="en-US"/>
        </w:rPr>
      </w:pPr>
    </w:p>
    <w:p w14:paraId="1E4BA58F" w14:textId="77777777" w:rsidR="00257915" w:rsidRPr="00257915" w:rsidRDefault="00257915" w:rsidP="00257915">
      <w:pPr>
        <w:tabs>
          <w:tab w:val="left" w:pos="1109"/>
        </w:tabs>
        <w:spacing w:after="0" w:line="240" w:lineRule="auto"/>
        <w:ind w:left="284" w:hanging="284"/>
        <w:jc w:val="both"/>
        <w:rPr>
          <w:rFonts w:ascii="Arial" w:eastAsia="Calibri" w:hAnsi="Arial" w:cs="Arial"/>
          <w:bCs/>
          <w:color w:val="000000" w:themeColor="text1"/>
          <w:sz w:val="24"/>
          <w:szCs w:val="24"/>
          <w:lang w:val="en-US"/>
        </w:rPr>
      </w:pPr>
      <w:r w:rsidRPr="00257915">
        <w:rPr>
          <w:rFonts w:ascii="Arial" w:eastAsia="Calibri" w:hAnsi="Arial" w:cs="Arial"/>
          <w:bCs/>
          <w:color w:val="000000" w:themeColor="text1"/>
          <w:sz w:val="24"/>
          <w:szCs w:val="24"/>
          <w:lang w:val="en-US"/>
        </w:rPr>
        <w:t>Orientation-Workshop on the Formulation of School Contingency Plan, Department of Education, Samar Division, February 8, 2019</w:t>
      </w:r>
    </w:p>
    <w:p w14:paraId="571B1532" w14:textId="77777777" w:rsidR="00257915" w:rsidRPr="00257915" w:rsidRDefault="00257915" w:rsidP="00257915">
      <w:pPr>
        <w:tabs>
          <w:tab w:val="left" w:pos="1109"/>
        </w:tabs>
        <w:spacing w:after="0" w:line="240" w:lineRule="auto"/>
        <w:ind w:left="284" w:hanging="284"/>
        <w:jc w:val="both"/>
        <w:rPr>
          <w:rFonts w:ascii="Arial" w:eastAsia="Calibri" w:hAnsi="Arial" w:cs="Arial"/>
          <w:bCs/>
          <w:color w:val="000000" w:themeColor="text1"/>
          <w:sz w:val="24"/>
          <w:szCs w:val="24"/>
          <w:lang w:val="en-US"/>
        </w:rPr>
      </w:pPr>
    </w:p>
    <w:p w14:paraId="45090C7C" w14:textId="77777777" w:rsidR="00257915" w:rsidRPr="00257915" w:rsidRDefault="00257915" w:rsidP="00257915">
      <w:pPr>
        <w:tabs>
          <w:tab w:val="left" w:pos="1109"/>
        </w:tabs>
        <w:spacing w:after="0" w:line="240" w:lineRule="auto"/>
        <w:ind w:left="284" w:hanging="284"/>
        <w:jc w:val="both"/>
        <w:rPr>
          <w:rFonts w:ascii="Arial" w:eastAsia="Calibri" w:hAnsi="Arial" w:cs="Arial"/>
          <w:bCs/>
          <w:color w:val="000000" w:themeColor="text1"/>
          <w:sz w:val="24"/>
          <w:szCs w:val="24"/>
          <w:lang w:val="en-US"/>
        </w:rPr>
      </w:pPr>
      <w:r w:rsidRPr="00257915">
        <w:rPr>
          <w:rFonts w:ascii="Arial" w:eastAsia="Calibri" w:hAnsi="Arial" w:cs="Arial"/>
          <w:bCs/>
          <w:color w:val="000000" w:themeColor="text1"/>
          <w:sz w:val="24"/>
          <w:szCs w:val="24"/>
          <w:lang w:val="en-US"/>
        </w:rPr>
        <w:t xml:space="preserve">Division Re-Orientation-Workshop </w:t>
      </w:r>
      <w:proofErr w:type="gramStart"/>
      <w:r w:rsidRPr="00257915">
        <w:rPr>
          <w:rFonts w:ascii="Arial" w:eastAsia="Calibri" w:hAnsi="Arial" w:cs="Arial"/>
          <w:bCs/>
          <w:color w:val="000000" w:themeColor="text1"/>
          <w:sz w:val="24"/>
          <w:szCs w:val="24"/>
          <w:lang w:val="en-US"/>
        </w:rPr>
        <w:t>On</w:t>
      </w:r>
      <w:proofErr w:type="gramEnd"/>
      <w:r w:rsidRPr="00257915">
        <w:rPr>
          <w:rFonts w:ascii="Arial" w:eastAsia="Calibri" w:hAnsi="Arial" w:cs="Arial"/>
          <w:bCs/>
          <w:color w:val="000000" w:themeColor="text1"/>
          <w:sz w:val="24"/>
          <w:szCs w:val="24"/>
          <w:lang w:val="en-US"/>
        </w:rPr>
        <w:t xml:space="preserve"> the Encoding and Uploading Of Data/ Information Requirements For Beginning Of School Year 2018-2019, Department of Education, Samar Division, November 15, 2018</w:t>
      </w:r>
    </w:p>
    <w:p w14:paraId="0730CB6A" w14:textId="77777777" w:rsidR="00257915" w:rsidRPr="00257915" w:rsidRDefault="00257915" w:rsidP="00257915">
      <w:pPr>
        <w:tabs>
          <w:tab w:val="left" w:pos="1109"/>
        </w:tabs>
        <w:spacing w:after="0" w:line="240" w:lineRule="auto"/>
        <w:ind w:left="284" w:hanging="284"/>
        <w:jc w:val="both"/>
        <w:rPr>
          <w:rFonts w:ascii="Arial" w:eastAsia="Calibri" w:hAnsi="Arial" w:cs="Arial"/>
          <w:bCs/>
          <w:color w:val="000000" w:themeColor="text1"/>
          <w:sz w:val="24"/>
          <w:szCs w:val="24"/>
          <w:lang w:val="en-US"/>
        </w:rPr>
      </w:pPr>
    </w:p>
    <w:p w14:paraId="75F8573A" w14:textId="77777777" w:rsidR="00257915" w:rsidRPr="00257915" w:rsidRDefault="00257915" w:rsidP="00257915">
      <w:pPr>
        <w:tabs>
          <w:tab w:val="left" w:pos="1109"/>
        </w:tabs>
        <w:spacing w:after="0" w:line="240" w:lineRule="auto"/>
        <w:ind w:left="284" w:hanging="284"/>
        <w:jc w:val="both"/>
        <w:rPr>
          <w:rFonts w:ascii="Arial" w:eastAsia="Calibri" w:hAnsi="Arial" w:cs="Arial"/>
          <w:bCs/>
          <w:color w:val="000000" w:themeColor="text1"/>
          <w:sz w:val="24"/>
          <w:szCs w:val="24"/>
          <w:lang w:val="en-US"/>
        </w:rPr>
      </w:pPr>
      <w:r w:rsidRPr="00257915">
        <w:rPr>
          <w:rFonts w:ascii="Arial" w:eastAsia="Calibri" w:hAnsi="Arial" w:cs="Arial"/>
          <w:bCs/>
          <w:color w:val="000000" w:themeColor="text1"/>
          <w:sz w:val="24"/>
          <w:szCs w:val="24"/>
          <w:lang w:val="en-US"/>
        </w:rPr>
        <w:t>District Roll-Out on Inclusive Education and Multi-Factored Assessment Tool (MFAT, Department of Education, Samar Division, September 27-29, 2018</w:t>
      </w:r>
    </w:p>
    <w:p w14:paraId="53375557" w14:textId="77777777" w:rsidR="00257915" w:rsidRPr="00257915" w:rsidRDefault="00257915" w:rsidP="00257915">
      <w:pPr>
        <w:tabs>
          <w:tab w:val="left" w:pos="1109"/>
        </w:tabs>
        <w:spacing w:after="0" w:line="240" w:lineRule="auto"/>
        <w:ind w:left="284" w:hanging="284"/>
        <w:jc w:val="both"/>
        <w:rPr>
          <w:rFonts w:ascii="Arial" w:eastAsia="Calibri" w:hAnsi="Arial" w:cs="Arial"/>
          <w:bCs/>
          <w:color w:val="000000" w:themeColor="text1"/>
          <w:sz w:val="24"/>
          <w:szCs w:val="24"/>
          <w:lang w:val="en-US"/>
        </w:rPr>
      </w:pPr>
    </w:p>
    <w:p w14:paraId="0CD1BB75" w14:textId="77777777" w:rsidR="00257915" w:rsidRPr="00257915" w:rsidRDefault="00257915" w:rsidP="00257915">
      <w:pPr>
        <w:tabs>
          <w:tab w:val="left" w:pos="1109"/>
        </w:tabs>
        <w:spacing w:after="0" w:line="240" w:lineRule="auto"/>
        <w:ind w:left="284" w:hanging="284"/>
        <w:jc w:val="both"/>
        <w:rPr>
          <w:rFonts w:ascii="Arial" w:eastAsia="Calibri" w:hAnsi="Arial" w:cs="Arial"/>
          <w:bCs/>
          <w:color w:val="000000" w:themeColor="text1"/>
          <w:sz w:val="24"/>
          <w:szCs w:val="24"/>
          <w:lang w:val="en-US"/>
        </w:rPr>
      </w:pPr>
      <w:r w:rsidRPr="00257915">
        <w:rPr>
          <w:rFonts w:ascii="Arial" w:eastAsia="Calibri" w:hAnsi="Arial" w:cs="Arial"/>
          <w:bCs/>
          <w:color w:val="000000" w:themeColor="text1"/>
          <w:sz w:val="24"/>
          <w:szCs w:val="24"/>
          <w:lang w:val="en-US"/>
        </w:rPr>
        <w:t>3-DAY LIVE-OUT Training/Workshop on ROADMAP's Lesson Exemplar in Beginning Reading (Batch 2, Department of Education, Samar Division, June 21-23, 2018</w:t>
      </w:r>
    </w:p>
    <w:p w14:paraId="65112A9A" w14:textId="77777777" w:rsidR="00257915" w:rsidRPr="00257915" w:rsidRDefault="00257915" w:rsidP="00257915">
      <w:pPr>
        <w:tabs>
          <w:tab w:val="left" w:pos="1109"/>
        </w:tabs>
        <w:spacing w:after="0" w:line="240" w:lineRule="auto"/>
        <w:ind w:left="284" w:hanging="284"/>
        <w:jc w:val="both"/>
        <w:rPr>
          <w:rFonts w:ascii="Arial" w:eastAsia="Calibri" w:hAnsi="Arial" w:cs="Arial"/>
          <w:bCs/>
          <w:color w:val="000000" w:themeColor="text1"/>
          <w:sz w:val="24"/>
          <w:szCs w:val="24"/>
          <w:lang w:val="en-US"/>
        </w:rPr>
      </w:pPr>
    </w:p>
    <w:p w14:paraId="5E9C5180" w14:textId="77777777" w:rsidR="00257915" w:rsidRPr="00257915" w:rsidRDefault="00257915" w:rsidP="00257915">
      <w:pPr>
        <w:rPr>
          <w:rFonts w:ascii="Arial" w:hAnsi="Arial" w:cs="Arial"/>
          <w:color w:val="000000" w:themeColor="text1"/>
          <w:sz w:val="24"/>
          <w:szCs w:val="24"/>
        </w:rPr>
      </w:pPr>
    </w:p>
    <w:p w14:paraId="4076B8AD" w14:textId="77777777" w:rsidR="00620767" w:rsidRPr="00257915" w:rsidRDefault="00620767" w:rsidP="00B027E9">
      <w:pPr>
        <w:spacing w:after="0" w:line="480" w:lineRule="auto"/>
        <w:jc w:val="both"/>
        <w:rPr>
          <w:rFonts w:ascii="Arial" w:hAnsi="Arial" w:cs="Arial"/>
          <w:color w:val="000000" w:themeColor="text1"/>
          <w:sz w:val="24"/>
          <w:lang w:val="en-US"/>
        </w:rPr>
      </w:pPr>
    </w:p>
    <w:sectPr w:rsidR="00620767" w:rsidRPr="00257915" w:rsidSect="00257915">
      <w:headerReference w:type="default" r:id="rId27"/>
      <w:headerReference w:type="first" r:id="rId28"/>
      <w:pgSz w:w="12240" w:h="15840"/>
      <w:pgMar w:top="1440" w:right="1440" w:bottom="1083" w:left="2160" w:header="709" w:footer="709" w:gutter="0"/>
      <w:pgNumType w:start="1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4441AA" w14:textId="77777777" w:rsidR="00E62867" w:rsidRDefault="00E62867">
      <w:pPr>
        <w:spacing w:after="0" w:line="240" w:lineRule="auto"/>
      </w:pPr>
      <w:r>
        <w:separator/>
      </w:r>
    </w:p>
  </w:endnote>
  <w:endnote w:type="continuationSeparator" w:id="0">
    <w:p w14:paraId="374BFFDD" w14:textId="77777777" w:rsidR="00E62867" w:rsidRDefault="00E62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4CA07C" w14:textId="77777777" w:rsidR="00E62867" w:rsidRDefault="00E62867">
      <w:pPr>
        <w:spacing w:after="0" w:line="240" w:lineRule="auto"/>
      </w:pPr>
      <w:r>
        <w:separator/>
      </w:r>
    </w:p>
  </w:footnote>
  <w:footnote w:type="continuationSeparator" w:id="0">
    <w:p w14:paraId="6B881406" w14:textId="77777777" w:rsidR="00E62867" w:rsidRDefault="00E62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7303724"/>
      <w:docPartObj>
        <w:docPartGallery w:val="Page Numbers (Top of Page)"/>
        <w:docPartUnique/>
      </w:docPartObj>
    </w:sdtPr>
    <w:sdtEndPr>
      <w:rPr>
        <w:rFonts w:ascii="Arial" w:hAnsi="Arial" w:cs="Arial"/>
        <w:noProof/>
        <w:sz w:val="24"/>
        <w:szCs w:val="24"/>
      </w:rPr>
    </w:sdtEndPr>
    <w:sdtContent>
      <w:p w14:paraId="7E3B1BC2" w14:textId="1D2EF11E" w:rsidR="001C623E" w:rsidRPr="00950C70" w:rsidRDefault="00E85638" w:rsidP="00634CF6">
        <w:pPr>
          <w:pStyle w:val="Header"/>
          <w:tabs>
            <w:tab w:val="left" w:pos="0"/>
          </w:tabs>
          <w:jc w:val="right"/>
          <w:rPr>
            <w:rFonts w:ascii="Arial" w:hAnsi="Arial" w:cs="Arial"/>
            <w:noProof/>
            <w:sz w:val="24"/>
            <w:szCs w:val="24"/>
          </w:rPr>
        </w:pPr>
        <w:r w:rsidRPr="00950C70">
          <w:rPr>
            <w:rFonts w:ascii="Arial" w:hAnsi="Arial" w:cs="Arial"/>
            <w:sz w:val="24"/>
            <w:szCs w:val="24"/>
          </w:rPr>
          <w:fldChar w:fldCharType="begin"/>
        </w:r>
        <w:r w:rsidRPr="00950C70">
          <w:rPr>
            <w:rFonts w:ascii="Arial" w:hAnsi="Arial" w:cs="Arial"/>
            <w:sz w:val="24"/>
            <w:szCs w:val="24"/>
          </w:rPr>
          <w:instrText xml:space="preserve"> PAGE   \* MERGEFORMAT </w:instrText>
        </w:r>
        <w:r w:rsidRPr="00950C70">
          <w:rPr>
            <w:rFonts w:ascii="Arial" w:hAnsi="Arial" w:cs="Arial"/>
            <w:sz w:val="24"/>
            <w:szCs w:val="24"/>
          </w:rPr>
          <w:fldChar w:fldCharType="separate"/>
        </w:r>
        <w:r w:rsidR="001352DC" w:rsidRPr="00950C70">
          <w:rPr>
            <w:rFonts w:ascii="Arial" w:hAnsi="Arial" w:cs="Arial"/>
            <w:noProof/>
            <w:sz w:val="24"/>
            <w:szCs w:val="24"/>
          </w:rPr>
          <w:t>xi</w:t>
        </w:r>
        <w:r w:rsidRPr="00950C70">
          <w:rPr>
            <w:rFonts w:ascii="Arial" w:hAnsi="Arial" w:cs="Arial"/>
            <w:noProof/>
            <w:sz w:val="24"/>
            <w:szCs w:val="24"/>
          </w:rPr>
          <w:fldChar w:fldCharType="end"/>
        </w:r>
      </w:p>
    </w:sdtContent>
  </w:sdt>
  <w:p w14:paraId="3CA4DA90" w14:textId="77777777" w:rsidR="001C623E" w:rsidRDefault="001C6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21865" w14:textId="6B057337" w:rsidR="00AF738E" w:rsidRDefault="00AF738E" w:rsidP="00AF738E">
    <w:pPr>
      <w:pStyle w:val="Header"/>
      <w:jc w:val="right"/>
    </w:pPr>
  </w:p>
  <w:p w14:paraId="0F029E97" w14:textId="77777777" w:rsidR="00AF738E" w:rsidRDefault="00AF73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029664"/>
      <w:docPartObj>
        <w:docPartGallery w:val="Page Numbers (Top of Page)"/>
        <w:docPartUnique/>
      </w:docPartObj>
    </w:sdtPr>
    <w:sdtEndPr>
      <w:rPr>
        <w:rFonts w:ascii="Courier New" w:hAnsi="Courier New" w:cs="Courier New"/>
        <w:noProof/>
        <w:sz w:val="24"/>
        <w:szCs w:val="24"/>
      </w:rPr>
    </w:sdtEndPr>
    <w:sdtContent>
      <w:p w14:paraId="52EEFBBA" w14:textId="77777777" w:rsidR="006518CA" w:rsidRPr="005B7405" w:rsidRDefault="006518CA">
        <w:pPr>
          <w:pStyle w:val="Header"/>
          <w:jc w:val="right"/>
          <w:rPr>
            <w:rFonts w:ascii="Courier New" w:hAnsi="Courier New" w:cs="Courier New"/>
            <w:sz w:val="24"/>
            <w:szCs w:val="24"/>
          </w:rPr>
        </w:pPr>
        <w:r w:rsidRPr="005B7405">
          <w:rPr>
            <w:rFonts w:ascii="Courier New" w:hAnsi="Courier New" w:cs="Courier New"/>
            <w:sz w:val="24"/>
            <w:szCs w:val="24"/>
          </w:rPr>
          <w:fldChar w:fldCharType="begin"/>
        </w:r>
        <w:r w:rsidRPr="005B7405">
          <w:rPr>
            <w:rFonts w:ascii="Courier New" w:hAnsi="Courier New" w:cs="Courier New"/>
            <w:sz w:val="24"/>
            <w:szCs w:val="24"/>
          </w:rPr>
          <w:instrText xml:space="preserve"> PAGE   \* MERGEFORMAT </w:instrText>
        </w:r>
        <w:r w:rsidRPr="005B7405">
          <w:rPr>
            <w:rFonts w:ascii="Courier New" w:hAnsi="Courier New" w:cs="Courier New"/>
            <w:sz w:val="24"/>
            <w:szCs w:val="24"/>
          </w:rPr>
          <w:fldChar w:fldCharType="separate"/>
        </w:r>
        <w:r>
          <w:rPr>
            <w:rFonts w:ascii="Courier New" w:hAnsi="Courier New" w:cs="Courier New"/>
            <w:noProof/>
            <w:sz w:val="24"/>
            <w:szCs w:val="24"/>
          </w:rPr>
          <w:t>111</w:t>
        </w:r>
        <w:r w:rsidRPr="005B7405">
          <w:rPr>
            <w:rFonts w:ascii="Courier New" w:hAnsi="Courier New" w:cs="Courier New"/>
            <w:noProof/>
            <w:sz w:val="24"/>
            <w:szCs w:val="24"/>
          </w:rPr>
          <w:fldChar w:fldCharType="end"/>
        </w:r>
      </w:p>
    </w:sdtContent>
  </w:sdt>
  <w:p w14:paraId="353BEAA8" w14:textId="77777777" w:rsidR="006518CA" w:rsidRDefault="006518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4203102"/>
      <w:docPartObj>
        <w:docPartGallery w:val="Page Numbers (Top of Page)"/>
        <w:docPartUnique/>
      </w:docPartObj>
    </w:sdtPr>
    <w:sdtEndPr>
      <w:rPr>
        <w:rFonts w:ascii="Arial" w:hAnsi="Arial" w:cs="Arial"/>
        <w:noProof/>
        <w:sz w:val="24"/>
        <w:szCs w:val="24"/>
      </w:rPr>
    </w:sdtEndPr>
    <w:sdtContent>
      <w:p w14:paraId="2DEF897F" w14:textId="77777777" w:rsidR="006518CA" w:rsidRPr="007D43EC" w:rsidRDefault="006518CA">
        <w:pPr>
          <w:pStyle w:val="Header"/>
          <w:jc w:val="right"/>
          <w:rPr>
            <w:rFonts w:ascii="Arial" w:hAnsi="Arial" w:cs="Arial"/>
            <w:sz w:val="24"/>
            <w:szCs w:val="24"/>
          </w:rPr>
        </w:pPr>
        <w:r w:rsidRPr="007D43EC">
          <w:rPr>
            <w:rFonts w:ascii="Arial" w:hAnsi="Arial" w:cs="Arial"/>
            <w:sz w:val="24"/>
            <w:szCs w:val="24"/>
          </w:rPr>
          <w:fldChar w:fldCharType="begin"/>
        </w:r>
        <w:r w:rsidRPr="007D43EC">
          <w:rPr>
            <w:rFonts w:ascii="Arial" w:hAnsi="Arial" w:cs="Arial"/>
            <w:sz w:val="24"/>
            <w:szCs w:val="24"/>
          </w:rPr>
          <w:instrText xml:space="preserve"> PAGE   \* MERGEFORMAT </w:instrText>
        </w:r>
        <w:r w:rsidRPr="007D43EC">
          <w:rPr>
            <w:rFonts w:ascii="Arial" w:hAnsi="Arial" w:cs="Arial"/>
            <w:sz w:val="24"/>
            <w:szCs w:val="24"/>
          </w:rPr>
          <w:fldChar w:fldCharType="separate"/>
        </w:r>
        <w:r w:rsidRPr="007D43EC">
          <w:rPr>
            <w:rFonts w:ascii="Arial" w:hAnsi="Arial" w:cs="Arial"/>
            <w:noProof/>
            <w:sz w:val="24"/>
            <w:szCs w:val="24"/>
          </w:rPr>
          <w:t>126</w:t>
        </w:r>
        <w:r w:rsidRPr="007D43EC">
          <w:rPr>
            <w:rFonts w:ascii="Arial" w:hAnsi="Arial" w:cs="Arial"/>
            <w:noProof/>
            <w:sz w:val="24"/>
            <w:szCs w:val="24"/>
          </w:rPr>
          <w:fldChar w:fldCharType="end"/>
        </w:r>
      </w:p>
    </w:sdtContent>
  </w:sdt>
  <w:p w14:paraId="597A997D" w14:textId="77777777" w:rsidR="006518CA" w:rsidRDefault="006518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BC4D9" w14:textId="77777777" w:rsidR="006518CA" w:rsidRDefault="006518CA" w:rsidP="002D4C82">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22C27"/>
    <w:multiLevelType w:val="hybridMultilevel"/>
    <w:tmpl w:val="414A0052"/>
    <w:lvl w:ilvl="0" w:tplc="74FC8888">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15:restartNumberingAfterBreak="0">
    <w:nsid w:val="149B2683"/>
    <w:multiLevelType w:val="hybridMultilevel"/>
    <w:tmpl w:val="969E98A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A52604E"/>
    <w:multiLevelType w:val="hybridMultilevel"/>
    <w:tmpl w:val="FAFEA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987845"/>
    <w:multiLevelType w:val="hybridMultilevel"/>
    <w:tmpl w:val="75326EB2"/>
    <w:lvl w:ilvl="0" w:tplc="3409000F">
      <w:start w:val="1"/>
      <w:numFmt w:val="decimal"/>
      <w:lvlText w:val="%1."/>
      <w:lvlJc w:val="left"/>
      <w:pPr>
        <w:ind w:left="1440" w:hanging="360"/>
      </w:pPr>
    </w:lvl>
    <w:lvl w:ilvl="1" w:tplc="34090019">
      <w:start w:val="1"/>
      <w:numFmt w:val="lowerLetter"/>
      <w:lvlText w:val="%2."/>
      <w:lvlJc w:val="left"/>
      <w:pPr>
        <w:ind w:left="2160" w:hanging="360"/>
      </w:pPr>
    </w:lvl>
    <w:lvl w:ilvl="2" w:tplc="3409001B">
      <w:start w:val="1"/>
      <w:numFmt w:val="lowerRoman"/>
      <w:lvlText w:val="%3."/>
      <w:lvlJc w:val="right"/>
      <w:pPr>
        <w:ind w:left="2880" w:hanging="180"/>
      </w:pPr>
    </w:lvl>
    <w:lvl w:ilvl="3" w:tplc="3409000F">
      <w:start w:val="1"/>
      <w:numFmt w:val="decimal"/>
      <w:lvlText w:val="%4."/>
      <w:lvlJc w:val="left"/>
      <w:pPr>
        <w:ind w:left="3600" w:hanging="360"/>
      </w:pPr>
    </w:lvl>
    <w:lvl w:ilvl="4" w:tplc="34090019">
      <w:start w:val="1"/>
      <w:numFmt w:val="lowerLetter"/>
      <w:lvlText w:val="%5."/>
      <w:lvlJc w:val="left"/>
      <w:pPr>
        <w:ind w:left="4320" w:hanging="360"/>
      </w:pPr>
    </w:lvl>
    <w:lvl w:ilvl="5" w:tplc="3409001B">
      <w:start w:val="1"/>
      <w:numFmt w:val="lowerRoman"/>
      <w:lvlText w:val="%6."/>
      <w:lvlJc w:val="right"/>
      <w:pPr>
        <w:ind w:left="5040" w:hanging="180"/>
      </w:pPr>
    </w:lvl>
    <w:lvl w:ilvl="6" w:tplc="3409000F">
      <w:start w:val="1"/>
      <w:numFmt w:val="decimal"/>
      <w:lvlText w:val="%7."/>
      <w:lvlJc w:val="left"/>
      <w:pPr>
        <w:ind w:left="5760" w:hanging="360"/>
      </w:pPr>
    </w:lvl>
    <w:lvl w:ilvl="7" w:tplc="34090019">
      <w:start w:val="1"/>
      <w:numFmt w:val="lowerLetter"/>
      <w:lvlText w:val="%8."/>
      <w:lvlJc w:val="left"/>
      <w:pPr>
        <w:ind w:left="6480" w:hanging="360"/>
      </w:pPr>
    </w:lvl>
    <w:lvl w:ilvl="8" w:tplc="3409001B">
      <w:start w:val="1"/>
      <w:numFmt w:val="lowerRoman"/>
      <w:lvlText w:val="%9."/>
      <w:lvlJc w:val="right"/>
      <w:pPr>
        <w:ind w:left="7200" w:hanging="180"/>
      </w:pPr>
    </w:lvl>
  </w:abstractNum>
  <w:abstractNum w:abstractNumId="4" w15:restartNumberingAfterBreak="0">
    <w:nsid w:val="1EA55CD2"/>
    <w:multiLevelType w:val="hybridMultilevel"/>
    <w:tmpl w:val="6DDAAD34"/>
    <w:lvl w:ilvl="0" w:tplc="50DA26C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23C3187C"/>
    <w:multiLevelType w:val="hybridMultilevel"/>
    <w:tmpl w:val="633A01B8"/>
    <w:lvl w:ilvl="0" w:tplc="5E789DD4">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 w15:restartNumberingAfterBreak="0">
    <w:nsid w:val="26483EB2"/>
    <w:multiLevelType w:val="hybridMultilevel"/>
    <w:tmpl w:val="1A1CFA64"/>
    <w:lvl w:ilvl="0" w:tplc="AD424BC4">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7" w15:restartNumberingAfterBreak="0">
    <w:nsid w:val="26B70739"/>
    <w:multiLevelType w:val="hybridMultilevel"/>
    <w:tmpl w:val="345E7328"/>
    <w:lvl w:ilvl="0" w:tplc="7736EC84">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8" w15:restartNumberingAfterBreak="0">
    <w:nsid w:val="26F71BAC"/>
    <w:multiLevelType w:val="hybridMultilevel"/>
    <w:tmpl w:val="865CF0BA"/>
    <w:lvl w:ilvl="0" w:tplc="A5F8AC16">
      <w:start w:val="1"/>
      <w:numFmt w:val="decimal"/>
      <w:lvlText w:val="%1."/>
      <w:lvlJc w:val="left"/>
      <w:pPr>
        <w:ind w:left="1448" w:hanging="360"/>
      </w:pPr>
      <w:rPr>
        <w:b w:val="0"/>
      </w:rPr>
    </w:lvl>
    <w:lvl w:ilvl="1" w:tplc="34090019" w:tentative="1">
      <w:start w:val="1"/>
      <w:numFmt w:val="lowerLetter"/>
      <w:lvlText w:val="%2."/>
      <w:lvlJc w:val="left"/>
      <w:pPr>
        <w:ind w:left="2168" w:hanging="360"/>
      </w:pPr>
    </w:lvl>
    <w:lvl w:ilvl="2" w:tplc="3409001B" w:tentative="1">
      <w:start w:val="1"/>
      <w:numFmt w:val="lowerRoman"/>
      <w:lvlText w:val="%3."/>
      <w:lvlJc w:val="right"/>
      <w:pPr>
        <w:ind w:left="2888" w:hanging="180"/>
      </w:pPr>
    </w:lvl>
    <w:lvl w:ilvl="3" w:tplc="3409000F" w:tentative="1">
      <w:start w:val="1"/>
      <w:numFmt w:val="decimal"/>
      <w:lvlText w:val="%4."/>
      <w:lvlJc w:val="left"/>
      <w:pPr>
        <w:ind w:left="3608" w:hanging="360"/>
      </w:pPr>
    </w:lvl>
    <w:lvl w:ilvl="4" w:tplc="34090019" w:tentative="1">
      <w:start w:val="1"/>
      <w:numFmt w:val="lowerLetter"/>
      <w:lvlText w:val="%5."/>
      <w:lvlJc w:val="left"/>
      <w:pPr>
        <w:ind w:left="4328" w:hanging="360"/>
      </w:pPr>
    </w:lvl>
    <w:lvl w:ilvl="5" w:tplc="3409001B" w:tentative="1">
      <w:start w:val="1"/>
      <w:numFmt w:val="lowerRoman"/>
      <w:lvlText w:val="%6."/>
      <w:lvlJc w:val="right"/>
      <w:pPr>
        <w:ind w:left="5048" w:hanging="180"/>
      </w:pPr>
    </w:lvl>
    <w:lvl w:ilvl="6" w:tplc="3409000F" w:tentative="1">
      <w:start w:val="1"/>
      <w:numFmt w:val="decimal"/>
      <w:lvlText w:val="%7."/>
      <w:lvlJc w:val="left"/>
      <w:pPr>
        <w:ind w:left="5768" w:hanging="360"/>
      </w:pPr>
    </w:lvl>
    <w:lvl w:ilvl="7" w:tplc="34090019" w:tentative="1">
      <w:start w:val="1"/>
      <w:numFmt w:val="lowerLetter"/>
      <w:lvlText w:val="%8."/>
      <w:lvlJc w:val="left"/>
      <w:pPr>
        <w:ind w:left="6488" w:hanging="360"/>
      </w:pPr>
    </w:lvl>
    <w:lvl w:ilvl="8" w:tplc="3409001B" w:tentative="1">
      <w:start w:val="1"/>
      <w:numFmt w:val="lowerRoman"/>
      <w:lvlText w:val="%9."/>
      <w:lvlJc w:val="right"/>
      <w:pPr>
        <w:ind w:left="7208" w:hanging="180"/>
      </w:pPr>
    </w:lvl>
  </w:abstractNum>
  <w:abstractNum w:abstractNumId="9" w15:restartNumberingAfterBreak="0">
    <w:nsid w:val="2CEF105D"/>
    <w:multiLevelType w:val="hybridMultilevel"/>
    <w:tmpl w:val="5D2837B6"/>
    <w:lvl w:ilvl="0" w:tplc="337A4A9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0" w15:restartNumberingAfterBreak="0">
    <w:nsid w:val="34107BE7"/>
    <w:multiLevelType w:val="hybridMultilevel"/>
    <w:tmpl w:val="EDA67DF0"/>
    <w:lvl w:ilvl="0" w:tplc="0D7A5FC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34A85799"/>
    <w:multiLevelType w:val="hybridMultilevel"/>
    <w:tmpl w:val="E1D67B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4DE7196"/>
    <w:multiLevelType w:val="hybridMultilevel"/>
    <w:tmpl w:val="8A9851B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B090BE8"/>
    <w:multiLevelType w:val="hybridMultilevel"/>
    <w:tmpl w:val="D72A0862"/>
    <w:lvl w:ilvl="0" w:tplc="72F0D6D8">
      <w:start w:val="1"/>
      <w:numFmt w:val="decimal"/>
      <w:lvlText w:val="%1."/>
      <w:lvlJc w:val="left"/>
      <w:pPr>
        <w:ind w:left="72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7385289"/>
    <w:multiLevelType w:val="hybridMultilevel"/>
    <w:tmpl w:val="D8A011DE"/>
    <w:lvl w:ilvl="0" w:tplc="B37AD396">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5" w15:restartNumberingAfterBreak="0">
    <w:nsid w:val="5F00467A"/>
    <w:multiLevelType w:val="hybridMultilevel"/>
    <w:tmpl w:val="F9BEA6E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610B34D4"/>
    <w:multiLevelType w:val="hybridMultilevel"/>
    <w:tmpl w:val="A2C4AEA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680C723A"/>
    <w:multiLevelType w:val="hybridMultilevel"/>
    <w:tmpl w:val="308CE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8C1751"/>
    <w:multiLevelType w:val="hybridMultilevel"/>
    <w:tmpl w:val="53369D32"/>
    <w:lvl w:ilvl="0" w:tplc="3409000F">
      <w:start w:val="1"/>
      <w:numFmt w:val="decimal"/>
      <w:lvlText w:val="%1."/>
      <w:lvlJc w:val="left"/>
      <w:pPr>
        <w:ind w:left="1440" w:hanging="360"/>
      </w:pPr>
    </w:lvl>
    <w:lvl w:ilvl="1" w:tplc="34090019">
      <w:start w:val="1"/>
      <w:numFmt w:val="lowerLetter"/>
      <w:lvlText w:val="%2."/>
      <w:lvlJc w:val="left"/>
      <w:pPr>
        <w:ind w:left="2160" w:hanging="360"/>
      </w:pPr>
    </w:lvl>
    <w:lvl w:ilvl="2" w:tplc="3409001B">
      <w:start w:val="1"/>
      <w:numFmt w:val="lowerRoman"/>
      <w:lvlText w:val="%3."/>
      <w:lvlJc w:val="right"/>
      <w:pPr>
        <w:ind w:left="2880" w:hanging="180"/>
      </w:pPr>
    </w:lvl>
    <w:lvl w:ilvl="3" w:tplc="3409000F">
      <w:start w:val="1"/>
      <w:numFmt w:val="decimal"/>
      <w:lvlText w:val="%4."/>
      <w:lvlJc w:val="left"/>
      <w:pPr>
        <w:ind w:left="3600" w:hanging="360"/>
      </w:pPr>
    </w:lvl>
    <w:lvl w:ilvl="4" w:tplc="34090019">
      <w:start w:val="1"/>
      <w:numFmt w:val="lowerLetter"/>
      <w:lvlText w:val="%5."/>
      <w:lvlJc w:val="left"/>
      <w:pPr>
        <w:ind w:left="4320" w:hanging="360"/>
      </w:pPr>
    </w:lvl>
    <w:lvl w:ilvl="5" w:tplc="3409001B">
      <w:start w:val="1"/>
      <w:numFmt w:val="lowerRoman"/>
      <w:lvlText w:val="%6."/>
      <w:lvlJc w:val="right"/>
      <w:pPr>
        <w:ind w:left="5040" w:hanging="180"/>
      </w:pPr>
    </w:lvl>
    <w:lvl w:ilvl="6" w:tplc="3409000F">
      <w:start w:val="1"/>
      <w:numFmt w:val="decimal"/>
      <w:lvlText w:val="%7."/>
      <w:lvlJc w:val="left"/>
      <w:pPr>
        <w:ind w:left="5760" w:hanging="360"/>
      </w:pPr>
    </w:lvl>
    <w:lvl w:ilvl="7" w:tplc="34090019">
      <w:start w:val="1"/>
      <w:numFmt w:val="lowerLetter"/>
      <w:lvlText w:val="%8."/>
      <w:lvlJc w:val="left"/>
      <w:pPr>
        <w:ind w:left="6480" w:hanging="360"/>
      </w:pPr>
    </w:lvl>
    <w:lvl w:ilvl="8" w:tplc="3409001B">
      <w:start w:val="1"/>
      <w:numFmt w:val="lowerRoman"/>
      <w:lvlText w:val="%9."/>
      <w:lvlJc w:val="right"/>
      <w:pPr>
        <w:ind w:left="7200" w:hanging="180"/>
      </w:pPr>
    </w:lvl>
  </w:abstractNum>
  <w:num w:numId="1" w16cid:durableId="1719085278">
    <w:abstractNumId w:val="4"/>
  </w:num>
  <w:num w:numId="2" w16cid:durableId="1156409904">
    <w:abstractNumId w:val="15"/>
  </w:num>
  <w:num w:numId="3" w16cid:durableId="842478286">
    <w:abstractNumId w:val="12"/>
  </w:num>
  <w:num w:numId="4" w16cid:durableId="168451717">
    <w:abstractNumId w:val="1"/>
  </w:num>
  <w:num w:numId="5" w16cid:durableId="1340044183">
    <w:abstractNumId w:val="16"/>
  </w:num>
  <w:num w:numId="6" w16cid:durableId="1399862704">
    <w:abstractNumId w:val="11"/>
  </w:num>
  <w:num w:numId="7" w16cid:durableId="1742555943">
    <w:abstractNumId w:val="13"/>
  </w:num>
  <w:num w:numId="8" w16cid:durableId="201132848">
    <w:abstractNumId w:val="9"/>
  </w:num>
  <w:num w:numId="9" w16cid:durableId="224532140">
    <w:abstractNumId w:val="5"/>
  </w:num>
  <w:num w:numId="10" w16cid:durableId="989614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579747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8014947">
    <w:abstractNumId w:val="8"/>
  </w:num>
  <w:num w:numId="13" w16cid:durableId="2024284452">
    <w:abstractNumId w:val="10"/>
  </w:num>
  <w:num w:numId="14" w16cid:durableId="91560481">
    <w:abstractNumId w:val="7"/>
  </w:num>
  <w:num w:numId="15" w16cid:durableId="208882399">
    <w:abstractNumId w:val="14"/>
  </w:num>
  <w:num w:numId="16" w16cid:durableId="308629954">
    <w:abstractNumId w:val="6"/>
  </w:num>
  <w:num w:numId="17" w16cid:durableId="1185703301">
    <w:abstractNumId w:val="0"/>
  </w:num>
  <w:num w:numId="18" w16cid:durableId="1942952048">
    <w:abstractNumId w:val="2"/>
  </w:num>
  <w:num w:numId="19" w16cid:durableId="66066861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CE2"/>
    <w:rsid w:val="0000646B"/>
    <w:rsid w:val="00017882"/>
    <w:rsid w:val="00026551"/>
    <w:rsid w:val="00044745"/>
    <w:rsid w:val="0005587D"/>
    <w:rsid w:val="00056751"/>
    <w:rsid w:val="000A1DE5"/>
    <w:rsid w:val="000C5EAA"/>
    <w:rsid w:val="000D40EE"/>
    <w:rsid w:val="00110CE2"/>
    <w:rsid w:val="00114219"/>
    <w:rsid w:val="001352DC"/>
    <w:rsid w:val="0015415E"/>
    <w:rsid w:val="00156D8B"/>
    <w:rsid w:val="00165684"/>
    <w:rsid w:val="001A6B81"/>
    <w:rsid w:val="001C623E"/>
    <w:rsid w:val="001E6640"/>
    <w:rsid w:val="0020195A"/>
    <w:rsid w:val="002069CA"/>
    <w:rsid w:val="00233F44"/>
    <w:rsid w:val="00257915"/>
    <w:rsid w:val="002C44CE"/>
    <w:rsid w:val="0032352B"/>
    <w:rsid w:val="003327F6"/>
    <w:rsid w:val="003341BB"/>
    <w:rsid w:val="00335866"/>
    <w:rsid w:val="0034227A"/>
    <w:rsid w:val="003A0836"/>
    <w:rsid w:val="003E5D74"/>
    <w:rsid w:val="00445206"/>
    <w:rsid w:val="00450429"/>
    <w:rsid w:val="00457EEB"/>
    <w:rsid w:val="004612D2"/>
    <w:rsid w:val="004B4BBF"/>
    <w:rsid w:val="004F6086"/>
    <w:rsid w:val="00524183"/>
    <w:rsid w:val="00543BF5"/>
    <w:rsid w:val="005441DB"/>
    <w:rsid w:val="005A785E"/>
    <w:rsid w:val="005B7117"/>
    <w:rsid w:val="005D7248"/>
    <w:rsid w:val="00620767"/>
    <w:rsid w:val="00634CF6"/>
    <w:rsid w:val="00637FB3"/>
    <w:rsid w:val="006518CA"/>
    <w:rsid w:val="0066009E"/>
    <w:rsid w:val="00686A69"/>
    <w:rsid w:val="006A3B36"/>
    <w:rsid w:val="006F216B"/>
    <w:rsid w:val="00715560"/>
    <w:rsid w:val="007223F5"/>
    <w:rsid w:val="00735A9A"/>
    <w:rsid w:val="00740D02"/>
    <w:rsid w:val="007C2B59"/>
    <w:rsid w:val="007D1499"/>
    <w:rsid w:val="007D2A1C"/>
    <w:rsid w:val="007E0C7F"/>
    <w:rsid w:val="00804F5C"/>
    <w:rsid w:val="00833173"/>
    <w:rsid w:val="008C2AA9"/>
    <w:rsid w:val="008F24E0"/>
    <w:rsid w:val="0092372D"/>
    <w:rsid w:val="00931CEF"/>
    <w:rsid w:val="00950C70"/>
    <w:rsid w:val="009A0FD9"/>
    <w:rsid w:val="009B48B9"/>
    <w:rsid w:val="009D6AAC"/>
    <w:rsid w:val="009E1583"/>
    <w:rsid w:val="009F2B16"/>
    <w:rsid w:val="00A04400"/>
    <w:rsid w:val="00A10D5E"/>
    <w:rsid w:val="00A678D6"/>
    <w:rsid w:val="00A77C37"/>
    <w:rsid w:val="00A9086A"/>
    <w:rsid w:val="00AD7B60"/>
    <w:rsid w:val="00AF5F5C"/>
    <w:rsid w:val="00AF738E"/>
    <w:rsid w:val="00B027E9"/>
    <w:rsid w:val="00B028D7"/>
    <w:rsid w:val="00B3005F"/>
    <w:rsid w:val="00BB7957"/>
    <w:rsid w:val="00C43E39"/>
    <w:rsid w:val="00C5577B"/>
    <w:rsid w:val="00C55C2D"/>
    <w:rsid w:val="00C70A8A"/>
    <w:rsid w:val="00C808F7"/>
    <w:rsid w:val="00CC5431"/>
    <w:rsid w:val="00CF39D9"/>
    <w:rsid w:val="00D21186"/>
    <w:rsid w:val="00D2155C"/>
    <w:rsid w:val="00D315D3"/>
    <w:rsid w:val="00D42C77"/>
    <w:rsid w:val="00D5240F"/>
    <w:rsid w:val="00DA4B40"/>
    <w:rsid w:val="00DD021A"/>
    <w:rsid w:val="00E16155"/>
    <w:rsid w:val="00E624DB"/>
    <w:rsid w:val="00E62867"/>
    <w:rsid w:val="00E85638"/>
    <w:rsid w:val="00E91CA7"/>
    <w:rsid w:val="00EC16FE"/>
    <w:rsid w:val="00ED3A2E"/>
    <w:rsid w:val="00F2365F"/>
    <w:rsid w:val="00F50C7C"/>
    <w:rsid w:val="00F56911"/>
    <w:rsid w:val="00F976E1"/>
    <w:rsid w:val="00FA5F74"/>
    <w:rsid w:val="00FB55BE"/>
    <w:rsid w:val="00FD781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97F06C"/>
  <w15:chartTrackingRefBased/>
  <w15:docId w15:val="{35683D94-527B-4207-A31D-0117E95A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1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3173"/>
    <w:pPr>
      <w:spacing w:after="0" w:line="240" w:lineRule="auto"/>
    </w:pPr>
    <w:rPr>
      <w:rFonts w:ascii="Book Antiqua" w:hAnsi="Book Antiqua"/>
      <w:sz w:val="24"/>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833173"/>
    <w:pPr>
      <w:spacing w:after="0" w:line="480" w:lineRule="auto"/>
      <w:jc w:val="center"/>
    </w:pPr>
    <w:rPr>
      <w:rFonts w:ascii="Courier New" w:eastAsia="Times New Roman" w:hAnsi="Courier New" w:cs="Times New Roman"/>
      <w:b/>
      <w:sz w:val="24"/>
      <w:szCs w:val="24"/>
      <w:lang w:val="en-US"/>
    </w:rPr>
  </w:style>
  <w:style w:type="character" w:customStyle="1" w:styleId="TitleChar">
    <w:name w:val="Title Char"/>
    <w:basedOn w:val="DefaultParagraphFont"/>
    <w:link w:val="Title"/>
    <w:rsid w:val="00833173"/>
    <w:rPr>
      <w:rFonts w:ascii="Courier New" w:eastAsia="Times New Roman" w:hAnsi="Courier New" w:cs="Times New Roman"/>
      <w:b/>
      <w:sz w:val="24"/>
      <w:szCs w:val="24"/>
      <w:lang w:val="en-US"/>
    </w:rPr>
  </w:style>
  <w:style w:type="paragraph" w:styleId="Header">
    <w:name w:val="header"/>
    <w:basedOn w:val="Normal"/>
    <w:link w:val="HeaderChar"/>
    <w:uiPriority w:val="99"/>
    <w:unhideWhenUsed/>
    <w:rsid w:val="00833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173"/>
  </w:style>
  <w:style w:type="paragraph" w:styleId="ListParagraph">
    <w:name w:val="List Paragraph"/>
    <w:basedOn w:val="Normal"/>
    <w:uiPriority w:val="34"/>
    <w:qFormat/>
    <w:rsid w:val="009E1583"/>
    <w:pPr>
      <w:ind w:left="720"/>
      <w:contextualSpacing/>
    </w:pPr>
  </w:style>
  <w:style w:type="paragraph" w:styleId="Footer">
    <w:name w:val="footer"/>
    <w:basedOn w:val="Normal"/>
    <w:link w:val="FooterChar"/>
    <w:uiPriority w:val="99"/>
    <w:unhideWhenUsed/>
    <w:rsid w:val="00950C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C70"/>
  </w:style>
  <w:style w:type="paragraph" w:styleId="BodyText">
    <w:name w:val="Body Text"/>
    <w:basedOn w:val="Normal"/>
    <w:link w:val="BodyTextChar"/>
    <w:uiPriority w:val="99"/>
    <w:rsid w:val="00CF39D9"/>
    <w:pPr>
      <w:spacing w:after="0" w:line="480" w:lineRule="auto"/>
      <w:jc w:val="both"/>
    </w:pPr>
    <w:rPr>
      <w:rFonts w:ascii="Times New Roman" w:eastAsia="Times New Roman" w:hAnsi="Times New Roman" w:cs="Times New Roman"/>
      <w:sz w:val="26"/>
      <w:szCs w:val="24"/>
      <w:lang w:val="en-US"/>
    </w:rPr>
  </w:style>
  <w:style w:type="character" w:customStyle="1" w:styleId="BodyTextChar">
    <w:name w:val="Body Text Char"/>
    <w:basedOn w:val="DefaultParagraphFont"/>
    <w:link w:val="BodyText"/>
    <w:uiPriority w:val="99"/>
    <w:rsid w:val="00CF39D9"/>
    <w:rPr>
      <w:rFonts w:ascii="Times New Roman" w:eastAsia="Times New Roman" w:hAnsi="Times New Roman" w:cs="Times New Roman"/>
      <w:sz w:val="26"/>
      <w:szCs w:val="24"/>
      <w:lang w:val="en-US"/>
    </w:rPr>
  </w:style>
  <w:style w:type="character" w:styleId="Hyperlink">
    <w:name w:val="Hyperlink"/>
    <w:basedOn w:val="DefaultParagraphFont"/>
    <w:uiPriority w:val="99"/>
    <w:unhideWhenUsed/>
    <w:rsid w:val="00156D8B"/>
    <w:rPr>
      <w:color w:val="0563C1" w:themeColor="hyperlink"/>
      <w:u w:val="single"/>
    </w:rPr>
  </w:style>
  <w:style w:type="character" w:styleId="Strong">
    <w:name w:val="Strong"/>
    <w:basedOn w:val="DefaultParagraphFont"/>
    <w:uiPriority w:val="22"/>
    <w:qFormat/>
    <w:rsid w:val="008F24E0"/>
    <w:rPr>
      <w:b/>
      <w:bCs/>
    </w:rPr>
  </w:style>
  <w:style w:type="character" w:customStyle="1" w:styleId="a">
    <w:name w:val="a"/>
    <w:basedOn w:val="DefaultParagraphFont"/>
    <w:rsid w:val="001E6640"/>
  </w:style>
  <w:style w:type="character" w:styleId="HTMLCite">
    <w:name w:val="HTML Cite"/>
    <w:basedOn w:val="DefaultParagraphFont"/>
    <w:uiPriority w:val="99"/>
    <w:semiHidden/>
    <w:unhideWhenUsed/>
    <w:rsid w:val="002069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winkl.com.ph" TargetMode="External"/><Relationship Id="rId18" Type="http://schemas.openxmlformats.org/officeDocument/2006/relationships/hyperlink" Target="http://www.indepth-network.org" TargetMode="External"/><Relationship Id="rId26" Type="http://schemas.openxmlformats.org/officeDocument/2006/relationships/hyperlink" Target="mailto:lelibeth_abantao@deped.gov.ph" TargetMode="External"/><Relationship Id="rId3" Type="http://schemas.openxmlformats.org/officeDocument/2006/relationships/settings" Target="settings.xml"/><Relationship Id="rId21" Type="http://schemas.openxmlformats.org/officeDocument/2006/relationships/hyperlink" Target="https://www.encyclopedia.com" TargetMode="External"/><Relationship Id="rId7" Type="http://schemas.openxmlformats.org/officeDocument/2006/relationships/image" Target="media/image1.jpeg"/><Relationship Id="rId12" Type="http://schemas.openxmlformats.org/officeDocument/2006/relationships/hyperlink" Target="https://www.deped.gov.ph" TargetMode="External"/><Relationship Id="rId17" Type="http://schemas.openxmlformats.org/officeDocument/2006/relationships/hyperlink" Target="https://www.oecd-library.org"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savethechildren.org" TargetMode="External"/><Relationship Id="rId20" Type="http://schemas.openxmlformats.org/officeDocument/2006/relationships/hyperlink" Target="https://www.deped.gov.ph"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ped.gov.ph"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bmcpublichealth.biomedcentral.com" TargetMode="External"/><Relationship Id="rId23" Type="http://schemas.openxmlformats.org/officeDocument/2006/relationships/hyperlink" Target="https://www.oecd.org" TargetMode="External"/><Relationship Id="rId28" Type="http://schemas.openxmlformats.org/officeDocument/2006/relationships/header" Target="header5.xml"/><Relationship Id="rId10" Type="http://schemas.openxmlformats.org/officeDocument/2006/relationships/hyperlink" Target="https://www.savethechildren.org"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earchcrm.techtarget.com" TargetMode="External"/><Relationship Id="rId22" Type="http://schemas.openxmlformats.org/officeDocument/2006/relationships/hyperlink" Target="http://www.indepth-network.org"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806</TotalTime>
  <Pages>123</Pages>
  <Words>25665</Words>
  <Characters>142534</Characters>
  <Application>Microsoft Office Word</Application>
  <DocSecurity>0</DocSecurity>
  <Lines>1187</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60</cp:revision>
  <cp:lastPrinted>2024-08-08T05:06:00Z</cp:lastPrinted>
  <dcterms:created xsi:type="dcterms:W3CDTF">2021-01-22T03:22:00Z</dcterms:created>
  <dcterms:modified xsi:type="dcterms:W3CDTF">2024-08-08T06:31:00Z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a077290c8943661b39eab8a15d6662bec4ad3c1f355d4dcd77c46ae6787a261a</vt:lpwstr>
  </property>
</Properties>
</file>